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74F" w:rsidRDefault="000E674F" w:rsidP="000E674F">
      <w:pPr>
        <w:pStyle w:val="En-tte"/>
        <w:tabs>
          <w:tab w:val="left" w:pos="2719"/>
        </w:tabs>
        <w:jc w:val="center"/>
      </w:pPr>
    </w:p>
    <w:p w:rsidR="000E674F" w:rsidRDefault="000E674F" w:rsidP="000E674F">
      <w:pPr>
        <w:pStyle w:val="En-tte"/>
        <w:tabs>
          <w:tab w:val="left" w:pos="2719"/>
        </w:tabs>
        <w:jc w:val="center"/>
      </w:pPr>
    </w:p>
    <w:p w:rsidR="000E674F" w:rsidRPr="00AD5FC5" w:rsidRDefault="000E674F" w:rsidP="000E674F">
      <w:pPr>
        <w:spacing w:line="276" w:lineRule="auto"/>
        <w:jc w:val="center"/>
        <w:rPr>
          <w:rFonts w:ascii="Freestyle Script" w:eastAsiaTheme="minorHAnsi" w:hAnsi="Freestyle Script" w:cstheme="minorBidi"/>
          <w:smallCaps/>
          <w:color w:val="31849B" w:themeColor="accent5" w:themeShade="BF"/>
          <w:sz w:val="28"/>
          <w:szCs w:val="28"/>
          <w:lang w:eastAsia="en-US"/>
        </w:rPr>
      </w:pPr>
      <w:r w:rsidRPr="00AD5FC5">
        <w:rPr>
          <w:rFonts w:ascii="Freestyle Script" w:eastAsiaTheme="minorHAnsi" w:hAnsi="Freestyle Script" w:cstheme="minorBidi"/>
          <w:smallCaps/>
          <w:color w:val="31849B" w:themeColor="accent5" w:themeShade="BF"/>
          <w:sz w:val="28"/>
          <w:szCs w:val="28"/>
          <w:lang w:eastAsia="en-US"/>
        </w:rPr>
        <w:t>Conférence des financeurs de la prévention de la perte d’autonomie de Corse</w:t>
      </w:r>
    </w:p>
    <w:p w:rsidR="000E674F" w:rsidRDefault="000E674F" w:rsidP="000E674F">
      <w:pPr>
        <w:jc w:val="center"/>
        <w:rPr>
          <w:rFonts w:asciiTheme="minorHAnsi" w:hAnsiTheme="minorHAnsi"/>
          <w:color w:val="31849B" w:themeColor="accent5" w:themeShade="BF"/>
          <w:sz w:val="40"/>
          <w:szCs w:val="40"/>
        </w:rPr>
      </w:pPr>
    </w:p>
    <w:p w:rsidR="000E674F" w:rsidRPr="000249EC" w:rsidRDefault="000E674F" w:rsidP="000E674F">
      <w:pPr>
        <w:rPr>
          <w:rFonts w:ascii="Georgia" w:hAnsi="Georgia"/>
        </w:rPr>
      </w:pPr>
    </w:p>
    <w:p w:rsidR="000E674F" w:rsidRPr="000249EC" w:rsidRDefault="000E674F" w:rsidP="000E674F">
      <w:pPr>
        <w:rPr>
          <w:rFonts w:ascii="Georgia" w:hAnsi="Georgia"/>
        </w:rPr>
      </w:pPr>
    </w:p>
    <w:p w:rsidR="000E674F" w:rsidRDefault="000E674F" w:rsidP="000E674F">
      <w:pPr>
        <w:rPr>
          <w:rFonts w:ascii="Georgia" w:hAnsi="Georgia"/>
        </w:rPr>
      </w:pPr>
    </w:p>
    <w:p w:rsidR="000E674F" w:rsidRPr="00956011" w:rsidRDefault="000E674F" w:rsidP="000E674F">
      <w:pPr>
        <w:jc w:val="center"/>
        <w:rPr>
          <w:rFonts w:ascii="Georgia" w:eastAsiaTheme="minorHAnsi" w:hAnsi="Georgia" w:cstheme="minorBidi"/>
          <w:smallCaps/>
          <w:color w:val="31849B" w:themeColor="accent5" w:themeShade="BF"/>
          <w:sz w:val="36"/>
          <w:szCs w:val="36"/>
          <w:u w:val="single"/>
          <w:lang w:eastAsia="en-US"/>
        </w:rPr>
      </w:pPr>
      <w:r w:rsidRPr="00956011">
        <w:rPr>
          <w:rFonts w:ascii="Georgia" w:eastAsiaTheme="minorHAnsi" w:hAnsi="Georgia" w:cstheme="minorBidi"/>
          <w:smallCaps/>
          <w:color w:val="31849B" w:themeColor="accent5" w:themeShade="BF"/>
          <w:sz w:val="36"/>
          <w:szCs w:val="36"/>
          <w:u w:val="single"/>
          <w:lang w:eastAsia="en-US"/>
        </w:rPr>
        <w:t>Cahier des charges</w:t>
      </w:r>
    </w:p>
    <w:p w:rsidR="000E674F" w:rsidRDefault="000E674F" w:rsidP="000E674F">
      <w:pPr>
        <w:rPr>
          <w:rFonts w:ascii="Georgia" w:hAnsi="Georgia"/>
        </w:rPr>
      </w:pPr>
    </w:p>
    <w:p w:rsidR="000E674F" w:rsidRPr="000249EC" w:rsidRDefault="000E674F" w:rsidP="000E674F">
      <w:pPr>
        <w:rPr>
          <w:rFonts w:ascii="Georgia" w:hAnsi="Georgia"/>
        </w:rPr>
      </w:pPr>
    </w:p>
    <w:p w:rsidR="000E674F" w:rsidRPr="000249EC" w:rsidRDefault="000E674F" w:rsidP="000E674F">
      <w:pPr>
        <w:rPr>
          <w:rFonts w:ascii="Georgia" w:hAnsi="Georgia"/>
        </w:rPr>
      </w:pPr>
    </w:p>
    <w:p w:rsidR="000E674F" w:rsidRDefault="000E674F" w:rsidP="000E674F">
      <w:pPr>
        <w:spacing w:line="360" w:lineRule="auto"/>
        <w:rPr>
          <w:rFonts w:ascii="Georgia" w:hAnsi="Georgia"/>
        </w:rPr>
      </w:pPr>
    </w:p>
    <w:p w:rsidR="000E674F" w:rsidRPr="000249EC" w:rsidRDefault="000E674F" w:rsidP="0010186F">
      <w:pPr>
        <w:spacing w:line="360" w:lineRule="auto"/>
        <w:jc w:val="both"/>
        <w:rPr>
          <w:rFonts w:ascii="Georgia" w:hAnsi="Georgia"/>
        </w:rPr>
      </w:pPr>
    </w:p>
    <w:p w:rsidR="000E674F" w:rsidRPr="00CC42FE" w:rsidRDefault="000E674F" w:rsidP="0010186F">
      <w:pPr>
        <w:spacing w:line="360" w:lineRule="auto"/>
        <w:jc w:val="center"/>
        <w:rPr>
          <w:rFonts w:ascii="Georgia" w:eastAsiaTheme="minorHAnsi" w:hAnsi="Georgia" w:cstheme="minorBidi"/>
          <w:b/>
          <w:i/>
          <w:iCs/>
          <w:smallCaps/>
          <w:color w:val="31849B" w:themeColor="accent5" w:themeShade="BF"/>
          <w:sz w:val="44"/>
          <w:szCs w:val="44"/>
          <w:lang w:eastAsia="en-US"/>
        </w:rPr>
      </w:pPr>
      <w:r w:rsidRPr="00381801">
        <w:rPr>
          <w:rFonts w:ascii="Georgia" w:eastAsiaTheme="minorHAnsi" w:hAnsi="Georgia" w:cstheme="minorBidi"/>
          <w:b/>
          <w:smallCaps/>
          <w:color w:val="31849B" w:themeColor="accent5" w:themeShade="BF"/>
          <w:sz w:val="44"/>
          <w:szCs w:val="44"/>
          <w:lang w:eastAsia="en-US"/>
        </w:rPr>
        <w:t xml:space="preserve">Appel à projets : </w:t>
      </w:r>
      <w:r w:rsidR="00CC42FE" w:rsidRPr="00381801">
        <w:rPr>
          <w:rFonts w:ascii="Georgia" w:eastAsiaTheme="minorHAnsi" w:hAnsi="Georgia" w:cstheme="minorBidi"/>
          <w:b/>
          <w:smallCaps/>
          <w:color w:val="31849B" w:themeColor="accent5" w:themeShade="BF"/>
          <w:sz w:val="44"/>
          <w:szCs w:val="44"/>
          <w:lang w:eastAsia="en-US"/>
        </w:rPr>
        <w:t xml:space="preserve">Bien vieillir en Corse </w:t>
      </w:r>
      <w:r w:rsidR="00CC42FE" w:rsidRPr="00CC42FE">
        <w:rPr>
          <w:rFonts w:ascii="Georgia" w:eastAsiaTheme="minorHAnsi" w:hAnsi="Georgia" w:cstheme="minorBidi"/>
          <w:b/>
          <w:i/>
          <w:iCs/>
          <w:smallCaps/>
          <w:color w:val="31849B" w:themeColor="accent5" w:themeShade="BF"/>
          <w:sz w:val="44"/>
          <w:szCs w:val="44"/>
          <w:lang w:eastAsia="en-US"/>
        </w:rPr>
        <w:t>Invechjà bè in Corsica</w:t>
      </w:r>
    </w:p>
    <w:p w:rsidR="00CC42FE" w:rsidRPr="00381801" w:rsidRDefault="00CC42FE" w:rsidP="0010186F">
      <w:pPr>
        <w:spacing w:line="360" w:lineRule="auto"/>
        <w:jc w:val="both"/>
        <w:rPr>
          <w:rFonts w:ascii="Georgia" w:eastAsiaTheme="minorHAnsi" w:hAnsi="Georgia" w:cstheme="minorBidi"/>
          <w:b/>
          <w:smallCaps/>
          <w:color w:val="31849B" w:themeColor="accent5" w:themeShade="BF"/>
          <w:sz w:val="44"/>
          <w:szCs w:val="44"/>
          <w:lang w:eastAsia="en-US"/>
        </w:rPr>
      </w:pPr>
    </w:p>
    <w:p w:rsidR="000E674F" w:rsidRPr="006A6FA8" w:rsidRDefault="000E674F" w:rsidP="0010186F">
      <w:pPr>
        <w:spacing w:line="360" w:lineRule="auto"/>
        <w:jc w:val="center"/>
        <w:rPr>
          <w:rFonts w:ascii="Georgia" w:eastAsiaTheme="minorHAnsi" w:hAnsi="Georgia" w:cstheme="minorBidi"/>
          <w:b/>
          <w:smallCaps/>
          <w:color w:val="31849B" w:themeColor="accent5" w:themeShade="BF"/>
          <w:sz w:val="36"/>
          <w:szCs w:val="36"/>
          <w:lang w:eastAsia="en-US"/>
        </w:rPr>
      </w:pPr>
    </w:p>
    <w:p w:rsidR="00CC42FE" w:rsidRPr="00CC42FE" w:rsidRDefault="000E674F" w:rsidP="0010186F">
      <w:pPr>
        <w:jc w:val="center"/>
        <w:rPr>
          <w:rFonts w:ascii="Georgia" w:eastAsiaTheme="minorHAnsi" w:hAnsi="Georgia" w:cstheme="minorBidi"/>
          <w:bCs/>
          <w:i/>
          <w:smallCaps/>
          <w:color w:val="31849B" w:themeColor="accent5" w:themeShade="BF"/>
          <w:sz w:val="36"/>
          <w:szCs w:val="36"/>
          <w:lang w:eastAsia="en-US"/>
        </w:rPr>
      </w:pPr>
      <w:r w:rsidRPr="00CC42FE">
        <w:rPr>
          <w:rFonts w:ascii="Georgia" w:eastAsiaTheme="minorHAnsi" w:hAnsi="Georgia" w:cstheme="minorBidi"/>
          <w:bCs/>
          <w:i/>
          <w:smallCaps/>
          <w:color w:val="31849B" w:themeColor="accent5" w:themeShade="BF"/>
          <w:sz w:val="36"/>
          <w:szCs w:val="36"/>
          <w:lang w:eastAsia="en-US"/>
        </w:rPr>
        <w:t>pour la mise en place d’actions</w:t>
      </w:r>
      <w:r w:rsidR="00A92553" w:rsidRPr="00CC42FE">
        <w:rPr>
          <w:rFonts w:ascii="Georgia" w:eastAsiaTheme="minorHAnsi" w:hAnsi="Georgia" w:cstheme="minorBidi"/>
          <w:bCs/>
          <w:i/>
          <w:smallCaps/>
          <w:color w:val="31849B" w:themeColor="accent5" w:themeShade="BF"/>
          <w:sz w:val="36"/>
          <w:szCs w:val="36"/>
          <w:lang w:eastAsia="en-US"/>
        </w:rPr>
        <w:t xml:space="preserve"> individuelles</w:t>
      </w:r>
      <w:r w:rsidRPr="00CC42FE">
        <w:rPr>
          <w:rFonts w:ascii="Georgia" w:eastAsiaTheme="minorHAnsi" w:hAnsi="Georgia" w:cstheme="minorBidi"/>
          <w:bCs/>
          <w:i/>
          <w:smallCaps/>
          <w:color w:val="31849B" w:themeColor="accent5" w:themeShade="BF"/>
          <w:sz w:val="36"/>
          <w:szCs w:val="36"/>
          <w:lang w:eastAsia="en-US"/>
        </w:rPr>
        <w:t xml:space="preserve"> </w:t>
      </w:r>
      <w:r w:rsidR="00A92553" w:rsidRPr="00CC42FE">
        <w:rPr>
          <w:rFonts w:ascii="Georgia" w:eastAsiaTheme="minorHAnsi" w:hAnsi="Georgia" w:cstheme="minorBidi"/>
          <w:bCs/>
          <w:i/>
          <w:smallCaps/>
          <w:color w:val="31849B" w:themeColor="accent5" w:themeShade="BF"/>
          <w:sz w:val="36"/>
          <w:szCs w:val="36"/>
          <w:lang w:eastAsia="en-US"/>
        </w:rPr>
        <w:t xml:space="preserve">et </w:t>
      </w:r>
      <w:r w:rsidRPr="00CC42FE">
        <w:rPr>
          <w:rFonts w:ascii="Georgia" w:eastAsiaTheme="minorHAnsi" w:hAnsi="Georgia" w:cstheme="minorBidi"/>
          <w:bCs/>
          <w:i/>
          <w:smallCaps/>
          <w:color w:val="31849B" w:themeColor="accent5" w:themeShade="BF"/>
          <w:sz w:val="36"/>
          <w:szCs w:val="36"/>
          <w:lang w:eastAsia="en-US"/>
        </w:rPr>
        <w:t>collectives de Prévention de la perte d’autonomie sur les territoires</w:t>
      </w:r>
    </w:p>
    <w:p w:rsidR="000E674F" w:rsidRPr="00CC42FE" w:rsidRDefault="00A92553" w:rsidP="0010186F">
      <w:pPr>
        <w:jc w:val="center"/>
        <w:rPr>
          <w:rFonts w:ascii="Georgia" w:eastAsiaTheme="minorHAnsi" w:hAnsi="Georgia" w:cstheme="minorBidi"/>
          <w:bCs/>
          <w:i/>
          <w:smallCaps/>
          <w:color w:val="31849B" w:themeColor="accent5" w:themeShade="BF"/>
          <w:sz w:val="36"/>
          <w:szCs w:val="36"/>
          <w:lang w:eastAsia="en-US"/>
        </w:rPr>
      </w:pPr>
      <w:r w:rsidRPr="00CC42FE">
        <w:rPr>
          <w:rFonts w:ascii="Georgia" w:eastAsiaTheme="minorHAnsi" w:hAnsi="Georgia" w:cstheme="minorBidi"/>
          <w:bCs/>
          <w:i/>
          <w:smallCaps/>
          <w:color w:val="31849B" w:themeColor="accent5" w:themeShade="BF"/>
          <w:sz w:val="36"/>
          <w:szCs w:val="36"/>
          <w:lang w:eastAsia="en-US"/>
        </w:rPr>
        <w:t>en 2021 et 2022</w:t>
      </w:r>
    </w:p>
    <w:p w:rsidR="000E674F" w:rsidRPr="00CC42FE" w:rsidRDefault="000E674F" w:rsidP="0010186F">
      <w:pPr>
        <w:jc w:val="both"/>
        <w:rPr>
          <w:rFonts w:ascii="Georgia" w:eastAsiaTheme="minorHAnsi" w:hAnsi="Georgia" w:cstheme="minorBidi"/>
          <w:bCs/>
          <w:smallCaps/>
          <w:color w:val="31849B" w:themeColor="accent5" w:themeShade="BF"/>
          <w:sz w:val="36"/>
          <w:szCs w:val="36"/>
          <w:lang w:eastAsia="en-US"/>
        </w:rPr>
      </w:pPr>
    </w:p>
    <w:p w:rsidR="000E674F" w:rsidRPr="003A3C3D" w:rsidRDefault="000E674F" w:rsidP="0010186F">
      <w:pPr>
        <w:jc w:val="both"/>
        <w:rPr>
          <w:rFonts w:ascii="Georgia" w:hAnsi="Georgia"/>
        </w:rPr>
      </w:pPr>
      <w:r w:rsidRPr="000249EC">
        <w:rPr>
          <w:rFonts w:ascii="Georgia" w:hAnsi="Georgia"/>
        </w:rPr>
        <w:br w:type="page"/>
      </w:r>
      <w:r>
        <w:rPr>
          <w:rFonts w:ascii="Georgia" w:hAnsi="Georgia"/>
        </w:rPr>
        <w:lastRenderedPageBreak/>
        <w:t xml:space="preserve"> </w:t>
      </w:r>
    </w:p>
    <w:p w:rsidR="00725E19" w:rsidRDefault="000E674F" w:rsidP="00725E19">
      <w:pPr>
        <w:pStyle w:val="Paragraphedeliste"/>
        <w:numPr>
          <w:ilvl w:val="0"/>
          <w:numId w:val="9"/>
        </w:numPr>
        <w:spacing w:line="360" w:lineRule="auto"/>
        <w:ind w:left="284" w:hanging="284"/>
        <w:jc w:val="both"/>
        <w:rPr>
          <w:rFonts w:ascii="Georgia" w:hAnsi="Georgia"/>
          <w:b/>
          <w:color w:val="31849B" w:themeColor="accent5" w:themeShade="BF"/>
          <w:sz w:val="28"/>
          <w:szCs w:val="28"/>
        </w:rPr>
      </w:pPr>
      <w:r w:rsidRPr="00716402">
        <w:rPr>
          <w:rFonts w:ascii="Georgia" w:hAnsi="Georgia"/>
          <w:b/>
          <w:color w:val="31849B" w:themeColor="accent5" w:themeShade="BF"/>
          <w:sz w:val="28"/>
          <w:szCs w:val="28"/>
        </w:rPr>
        <w:t>Contexte de l’appel à projets</w:t>
      </w:r>
    </w:p>
    <w:p w:rsidR="00725E19" w:rsidRDefault="00725E19" w:rsidP="00725E19">
      <w:pPr>
        <w:spacing w:line="360" w:lineRule="auto"/>
        <w:jc w:val="both"/>
        <w:rPr>
          <w:rFonts w:ascii="Georgia" w:hAnsi="Georgia"/>
        </w:rPr>
      </w:pPr>
    </w:p>
    <w:p w:rsidR="000E674F" w:rsidRPr="00725E19" w:rsidRDefault="000E674F" w:rsidP="00725E19">
      <w:pPr>
        <w:spacing w:line="360" w:lineRule="auto"/>
        <w:jc w:val="both"/>
        <w:rPr>
          <w:rFonts w:ascii="Georgia" w:hAnsi="Georgia"/>
          <w:b/>
          <w:color w:val="31849B" w:themeColor="accent5" w:themeShade="BF"/>
          <w:sz w:val="28"/>
          <w:szCs w:val="28"/>
        </w:rPr>
      </w:pPr>
      <w:r w:rsidRPr="00725E19">
        <w:rPr>
          <w:rFonts w:ascii="Georgia" w:hAnsi="Georgia"/>
        </w:rPr>
        <w:t xml:space="preserve">Le phénomène de vieillissement de la population est particulièrement marqué en Corse. Selon les prévisions de l’INSEE, le nombre de séniors devrait doubler à l’horizon 2050. </w:t>
      </w:r>
    </w:p>
    <w:p w:rsidR="000E674F" w:rsidRDefault="000E674F" w:rsidP="00725E19">
      <w:pPr>
        <w:spacing w:after="200" w:line="360" w:lineRule="auto"/>
        <w:jc w:val="both"/>
        <w:rPr>
          <w:rFonts w:ascii="Georgia" w:hAnsi="Georgia"/>
        </w:rPr>
      </w:pPr>
      <w:r>
        <w:rPr>
          <w:rFonts w:ascii="Georgia" w:hAnsi="Georgia"/>
        </w:rPr>
        <w:t>La Collectivité de Corse, en sa qualité de cheffe de file de l’action sociale et médico-sociale, mène une politique volontariste et ambitieuse en faveur du « bien vieillir »</w:t>
      </w:r>
      <w:r w:rsidR="00D9326F">
        <w:rPr>
          <w:rFonts w:ascii="Georgia" w:hAnsi="Georgia"/>
        </w:rPr>
        <w:t>, notamment sur la prévention,</w:t>
      </w:r>
      <w:r>
        <w:rPr>
          <w:rFonts w:ascii="Georgia" w:hAnsi="Georgia"/>
        </w:rPr>
        <w:t xml:space="preserve"> afin de permettre aux aînés </w:t>
      </w:r>
      <w:r w:rsidR="00A92553">
        <w:rPr>
          <w:rFonts w:ascii="Georgia" w:hAnsi="Georgia"/>
        </w:rPr>
        <w:t xml:space="preserve">de </w:t>
      </w:r>
      <w:r>
        <w:rPr>
          <w:rFonts w:ascii="Georgia" w:hAnsi="Georgia"/>
        </w:rPr>
        <w:t xml:space="preserve">conserver leur autonomie le plus longtemps possible.  </w:t>
      </w:r>
    </w:p>
    <w:p w:rsidR="000E674F" w:rsidRDefault="000E674F" w:rsidP="00725E19">
      <w:pPr>
        <w:spacing w:after="200" w:line="360" w:lineRule="auto"/>
        <w:jc w:val="both"/>
        <w:rPr>
          <w:rFonts w:ascii="Georgia" w:hAnsi="Georgia"/>
        </w:rPr>
      </w:pPr>
      <w:r>
        <w:rPr>
          <w:rFonts w:ascii="Georgia" w:hAnsi="Georgia"/>
        </w:rPr>
        <w:t>C’est dans ce cadre que la Conférence des financeurs de la prévention de la perte d’autonomie de Corse a adopté un programme coordonné de financement des actions individuelles et collectives de prévention, le 29 août 2018.</w:t>
      </w:r>
    </w:p>
    <w:p w:rsidR="000E674F" w:rsidRDefault="000E674F" w:rsidP="00725E19">
      <w:pPr>
        <w:spacing w:line="360" w:lineRule="auto"/>
        <w:jc w:val="both"/>
        <w:rPr>
          <w:rFonts w:ascii="Georgia" w:hAnsi="Georgia"/>
        </w:rPr>
      </w:pPr>
      <w:r>
        <w:rPr>
          <w:rFonts w:ascii="Georgia" w:hAnsi="Georgia"/>
        </w:rPr>
        <w:t>Ce programme coordonné 20</w:t>
      </w:r>
      <w:r w:rsidR="00D9326F">
        <w:rPr>
          <w:rFonts w:ascii="Georgia" w:hAnsi="Georgia"/>
        </w:rPr>
        <w:t>18-2022 est structuré autour de</w:t>
      </w:r>
      <w:r>
        <w:rPr>
          <w:rFonts w:ascii="Georgia" w:hAnsi="Georgia"/>
        </w:rPr>
        <w:t xml:space="preserve"> quatre axes : </w:t>
      </w:r>
    </w:p>
    <w:p w:rsidR="000E674F" w:rsidRPr="00381801" w:rsidRDefault="000E674F" w:rsidP="00725E19">
      <w:pPr>
        <w:numPr>
          <w:ilvl w:val="0"/>
          <w:numId w:val="8"/>
        </w:numPr>
        <w:spacing w:line="360" w:lineRule="auto"/>
        <w:ind w:left="426" w:hanging="426"/>
        <w:contextualSpacing/>
        <w:jc w:val="both"/>
        <w:rPr>
          <w:rFonts w:ascii="Georgia" w:eastAsiaTheme="minorHAnsi" w:hAnsi="Georgia" w:cstheme="minorBidi"/>
        </w:rPr>
      </w:pPr>
      <w:r w:rsidRPr="00381801">
        <w:rPr>
          <w:rFonts w:ascii="Georgia" w:eastAsiaTheme="minorHAnsi" w:hAnsi="Georgia" w:cstheme="minorBidi"/>
        </w:rPr>
        <w:t>Axe stratégique N°1 : Structurer le parcours de prévention de la perte d’autonomie des séniors dans une approche territorialisée</w:t>
      </w:r>
    </w:p>
    <w:p w:rsidR="000E674F" w:rsidRPr="00381801" w:rsidRDefault="000E674F" w:rsidP="00725E19">
      <w:pPr>
        <w:numPr>
          <w:ilvl w:val="0"/>
          <w:numId w:val="8"/>
        </w:numPr>
        <w:spacing w:line="360" w:lineRule="auto"/>
        <w:ind w:left="426" w:hanging="426"/>
        <w:contextualSpacing/>
        <w:jc w:val="both"/>
        <w:rPr>
          <w:rFonts w:ascii="Georgia" w:eastAsiaTheme="minorHAnsi" w:hAnsi="Georgia" w:cstheme="minorBidi"/>
        </w:rPr>
      </w:pPr>
      <w:r w:rsidRPr="00381801">
        <w:rPr>
          <w:rFonts w:ascii="Georgia" w:eastAsiaTheme="minorHAnsi" w:hAnsi="Georgia" w:cstheme="minorBidi"/>
        </w:rPr>
        <w:t>Axe stratégique N°2 : Démocratiser le recours aux aides techniques et à l’adaptation de l’habitat</w:t>
      </w:r>
    </w:p>
    <w:p w:rsidR="000E674F" w:rsidRPr="00381801" w:rsidRDefault="000E674F" w:rsidP="00725E19">
      <w:pPr>
        <w:numPr>
          <w:ilvl w:val="0"/>
          <w:numId w:val="8"/>
        </w:numPr>
        <w:spacing w:line="360" w:lineRule="auto"/>
        <w:ind w:left="426" w:hanging="426"/>
        <w:contextualSpacing/>
        <w:jc w:val="both"/>
        <w:rPr>
          <w:rFonts w:ascii="Georgia" w:eastAsiaTheme="minorHAnsi" w:hAnsi="Georgia" w:cstheme="minorBidi"/>
        </w:rPr>
      </w:pPr>
      <w:r w:rsidRPr="00381801">
        <w:rPr>
          <w:rFonts w:ascii="Georgia" w:eastAsiaTheme="minorHAnsi" w:hAnsi="Georgia" w:cstheme="minorBidi"/>
        </w:rPr>
        <w:t>Axe stratégique N°3 : Renforcer le dispositif d’accompagnement des proches aidants</w:t>
      </w:r>
    </w:p>
    <w:p w:rsidR="000E674F" w:rsidRDefault="000E674F" w:rsidP="00725E19">
      <w:pPr>
        <w:numPr>
          <w:ilvl w:val="0"/>
          <w:numId w:val="8"/>
        </w:numPr>
        <w:spacing w:line="360" w:lineRule="auto"/>
        <w:ind w:left="426" w:hanging="426"/>
        <w:contextualSpacing/>
        <w:jc w:val="both"/>
        <w:rPr>
          <w:rFonts w:ascii="Georgia" w:eastAsiaTheme="minorHAnsi" w:hAnsi="Georgia" w:cstheme="minorBidi"/>
        </w:rPr>
      </w:pPr>
      <w:r w:rsidRPr="00381801">
        <w:rPr>
          <w:rFonts w:ascii="Georgia" w:eastAsiaTheme="minorHAnsi" w:hAnsi="Georgia" w:cstheme="minorBidi"/>
        </w:rPr>
        <w:t>Axe stratégique N°4 : coordonner les acteurs en vue d’une meilleure efficacité des dispositifs</w:t>
      </w:r>
    </w:p>
    <w:p w:rsidR="000E674F" w:rsidRPr="00716402" w:rsidRDefault="000E674F" w:rsidP="00725E19">
      <w:pPr>
        <w:spacing w:after="200" w:line="360" w:lineRule="auto"/>
        <w:ind w:left="720"/>
        <w:contextualSpacing/>
        <w:jc w:val="both"/>
        <w:rPr>
          <w:rFonts w:ascii="Georgia" w:eastAsiaTheme="minorHAnsi" w:hAnsi="Georgia" w:cstheme="minorBidi"/>
          <w:sz w:val="16"/>
          <w:szCs w:val="16"/>
        </w:rPr>
      </w:pPr>
    </w:p>
    <w:p w:rsidR="000E674F" w:rsidRPr="00F24F19" w:rsidRDefault="000E674F" w:rsidP="00725E19">
      <w:pPr>
        <w:spacing w:after="200" w:line="360" w:lineRule="auto"/>
        <w:jc w:val="both"/>
        <w:rPr>
          <w:rFonts w:ascii="Georgia" w:hAnsi="Georgia"/>
          <w:u w:val="single"/>
        </w:rPr>
      </w:pPr>
      <w:r>
        <w:rPr>
          <w:rFonts w:ascii="Georgia" w:hAnsi="Georgia"/>
        </w:rPr>
        <w:t xml:space="preserve">Le présent appel à projets s’inscrit dans le cadre de l’axe stratégique N°1 du programme coordonné 2018-2022, à savoir la </w:t>
      </w:r>
      <w:r w:rsidRPr="00F24F19">
        <w:rPr>
          <w:rFonts w:ascii="Georgia" w:hAnsi="Georgia"/>
          <w:b/>
          <w:bCs/>
        </w:rPr>
        <w:t>structuration du parcours de prévention de la perte d’autonomie des séniors dans une approche territorialisée</w:t>
      </w:r>
      <w:r>
        <w:rPr>
          <w:rFonts w:ascii="Georgia" w:hAnsi="Georgia"/>
        </w:rPr>
        <w:t xml:space="preserve">. </w:t>
      </w:r>
      <w:r w:rsidRPr="00F24F19">
        <w:rPr>
          <w:rFonts w:ascii="Georgia" w:hAnsi="Georgia"/>
          <w:u w:val="single"/>
        </w:rPr>
        <w:t>Il a pour objet d’encourager le développement d’actions favorisant la prévention de la perte d’autonomie des personnes âgées, dans le cadre d’un maillage pertinent du territoire.</w:t>
      </w:r>
    </w:p>
    <w:p w:rsidR="000E674F" w:rsidRDefault="000E674F" w:rsidP="00725E19">
      <w:pPr>
        <w:spacing w:after="200" w:line="360" w:lineRule="auto"/>
        <w:jc w:val="both"/>
        <w:rPr>
          <w:rFonts w:ascii="Georgia" w:hAnsi="Georgia"/>
        </w:rPr>
      </w:pPr>
      <w:r w:rsidRPr="00716402">
        <w:rPr>
          <w:rFonts w:ascii="Georgia" w:hAnsi="Georgia"/>
        </w:rPr>
        <w:t xml:space="preserve">Les projets retenus feront l’objet d’un conventionnement entre la Collectivité de Corse </w:t>
      </w:r>
      <w:r w:rsidR="00A92553">
        <w:rPr>
          <w:rFonts w:ascii="Georgia" w:hAnsi="Georgia"/>
        </w:rPr>
        <w:t>et chaque opérateur concerné</w:t>
      </w:r>
      <w:r>
        <w:rPr>
          <w:rFonts w:ascii="Georgia" w:hAnsi="Georgia"/>
        </w:rPr>
        <w:t>.</w:t>
      </w:r>
    </w:p>
    <w:p w:rsidR="00471C9B" w:rsidRPr="000249EC" w:rsidRDefault="00471C9B" w:rsidP="0010186F">
      <w:pPr>
        <w:spacing w:after="200" w:line="360" w:lineRule="auto"/>
        <w:jc w:val="both"/>
        <w:rPr>
          <w:rFonts w:ascii="Georgia" w:hAnsi="Georgia"/>
          <w:sz w:val="22"/>
          <w:szCs w:val="22"/>
        </w:rPr>
      </w:pPr>
    </w:p>
    <w:p w:rsidR="00725E19" w:rsidRPr="00725E19" w:rsidRDefault="00725E19" w:rsidP="00725E19">
      <w:pPr>
        <w:pStyle w:val="Paragraphedeliste"/>
        <w:spacing w:line="360" w:lineRule="auto"/>
        <w:ind w:left="284"/>
        <w:jc w:val="both"/>
        <w:rPr>
          <w:rFonts w:ascii="Georgia" w:hAnsi="Georgia"/>
          <w:sz w:val="22"/>
          <w:szCs w:val="22"/>
        </w:rPr>
      </w:pPr>
    </w:p>
    <w:p w:rsidR="000E674F" w:rsidRPr="00D12023" w:rsidRDefault="000E674F" w:rsidP="00725E19">
      <w:pPr>
        <w:pStyle w:val="Paragraphedeliste"/>
        <w:numPr>
          <w:ilvl w:val="0"/>
          <w:numId w:val="9"/>
        </w:numPr>
        <w:spacing w:line="360" w:lineRule="auto"/>
        <w:jc w:val="both"/>
        <w:rPr>
          <w:rFonts w:ascii="Georgia" w:hAnsi="Georgia"/>
          <w:sz w:val="22"/>
          <w:szCs w:val="22"/>
        </w:rPr>
      </w:pPr>
      <w:r w:rsidRPr="00D12023">
        <w:rPr>
          <w:rFonts w:ascii="Georgia" w:hAnsi="Georgia"/>
          <w:b/>
          <w:color w:val="31849B" w:themeColor="accent5" w:themeShade="BF"/>
          <w:sz w:val="28"/>
          <w:szCs w:val="28"/>
        </w:rPr>
        <w:t xml:space="preserve">Objet de l’appel à projets </w:t>
      </w:r>
    </w:p>
    <w:p w:rsidR="00D12023" w:rsidRPr="00D12023" w:rsidRDefault="00D12023" w:rsidP="00725E19">
      <w:pPr>
        <w:pStyle w:val="Paragraphedeliste"/>
        <w:spacing w:line="360" w:lineRule="auto"/>
        <w:ind w:left="284"/>
        <w:jc w:val="both"/>
        <w:rPr>
          <w:rFonts w:ascii="Georgia" w:hAnsi="Georgia"/>
          <w:sz w:val="22"/>
          <w:szCs w:val="22"/>
        </w:rPr>
      </w:pPr>
    </w:p>
    <w:p w:rsidR="000E674F" w:rsidRPr="00F24F19" w:rsidRDefault="000E674F" w:rsidP="00725E19">
      <w:pPr>
        <w:spacing w:after="200" w:line="360" w:lineRule="auto"/>
        <w:jc w:val="both"/>
        <w:rPr>
          <w:rFonts w:ascii="Georgia" w:hAnsi="Georgia"/>
          <w:b/>
          <w:bCs/>
        </w:rPr>
      </w:pPr>
      <w:r w:rsidRPr="00F24F19">
        <w:rPr>
          <w:rFonts w:ascii="Georgia" w:hAnsi="Georgia"/>
          <w:b/>
          <w:bCs/>
        </w:rPr>
        <w:t>Mise en place d’actions</w:t>
      </w:r>
      <w:r w:rsidR="00A92553" w:rsidRPr="00F24F19">
        <w:rPr>
          <w:rFonts w:ascii="Georgia" w:hAnsi="Georgia"/>
          <w:b/>
          <w:bCs/>
        </w:rPr>
        <w:t xml:space="preserve"> </w:t>
      </w:r>
      <w:r w:rsidR="00A92553" w:rsidRPr="00F24F19">
        <w:rPr>
          <w:rFonts w:ascii="Georgia" w:hAnsi="Georgia"/>
          <w:b/>
          <w:bCs/>
          <w:u w:val="single"/>
        </w:rPr>
        <w:t>individuelles</w:t>
      </w:r>
      <w:r w:rsidR="00A92553">
        <w:rPr>
          <w:rFonts w:ascii="Georgia" w:hAnsi="Georgia"/>
        </w:rPr>
        <w:t xml:space="preserve"> </w:t>
      </w:r>
      <w:r w:rsidR="00A92553" w:rsidRPr="00F24F19">
        <w:rPr>
          <w:rFonts w:ascii="Georgia" w:hAnsi="Georgia"/>
          <w:b/>
          <w:bCs/>
        </w:rPr>
        <w:t>et</w:t>
      </w:r>
      <w:r w:rsidRPr="00F24F19">
        <w:rPr>
          <w:rFonts w:ascii="Georgia" w:hAnsi="Georgia"/>
          <w:b/>
          <w:bCs/>
        </w:rPr>
        <w:t xml:space="preserve"> </w:t>
      </w:r>
      <w:r w:rsidRPr="00F24F19">
        <w:rPr>
          <w:rFonts w:ascii="Georgia" w:hAnsi="Georgia"/>
          <w:b/>
          <w:bCs/>
          <w:u w:val="single"/>
        </w:rPr>
        <w:t>collectives</w:t>
      </w:r>
      <w:r w:rsidRPr="00F24F19">
        <w:rPr>
          <w:rFonts w:ascii="Georgia" w:hAnsi="Georgia"/>
          <w:b/>
          <w:bCs/>
        </w:rPr>
        <w:t xml:space="preserve"> de prévention de la perte d’autonomie</w:t>
      </w:r>
      <w:r>
        <w:rPr>
          <w:rFonts w:ascii="Georgia" w:hAnsi="Georgia"/>
        </w:rPr>
        <w:t xml:space="preserve"> sur le territoire insulaire à destination des </w:t>
      </w:r>
      <w:r w:rsidRPr="00F24F19">
        <w:rPr>
          <w:rFonts w:ascii="Georgia" w:hAnsi="Georgia"/>
          <w:b/>
          <w:bCs/>
        </w:rPr>
        <w:t>pe</w:t>
      </w:r>
      <w:r w:rsidR="00A92553" w:rsidRPr="00F24F19">
        <w:rPr>
          <w:rFonts w:ascii="Georgia" w:hAnsi="Georgia"/>
          <w:b/>
          <w:bCs/>
        </w:rPr>
        <w:t xml:space="preserve">rsonnes âgées de 60 ans et plus </w:t>
      </w:r>
      <w:r w:rsidRPr="00F24F19">
        <w:rPr>
          <w:rFonts w:ascii="Georgia" w:hAnsi="Georgia"/>
          <w:b/>
          <w:bCs/>
        </w:rPr>
        <w:t xml:space="preserve">qui résident </w:t>
      </w:r>
      <w:r w:rsidRPr="00F24F19">
        <w:rPr>
          <w:rFonts w:ascii="Georgia" w:hAnsi="Georgia"/>
          <w:b/>
          <w:bCs/>
          <w:u w:val="single"/>
        </w:rPr>
        <w:t>à domicile</w:t>
      </w:r>
      <w:r w:rsidRPr="00F24F19">
        <w:rPr>
          <w:rFonts w:ascii="Georgia" w:hAnsi="Georgia"/>
          <w:b/>
          <w:bCs/>
        </w:rPr>
        <w:t xml:space="preserve"> ou </w:t>
      </w:r>
      <w:r w:rsidRPr="00F24F19">
        <w:rPr>
          <w:rFonts w:ascii="Georgia" w:hAnsi="Georgia"/>
          <w:b/>
          <w:bCs/>
          <w:u w:val="single"/>
        </w:rPr>
        <w:t>en EHPAD</w:t>
      </w:r>
      <w:r w:rsidR="005C6BC3">
        <w:rPr>
          <w:rFonts w:ascii="Georgia" w:hAnsi="Georgia"/>
          <w:b/>
          <w:bCs/>
        </w:rPr>
        <w:t>.</w:t>
      </w:r>
    </w:p>
    <w:p w:rsidR="000E674F" w:rsidRPr="00F24CC6" w:rsidRDefault="000E674F" w:rsidP="00725E19">
      <w:pPr>
        <w:spacing w:line="360" w:lineRule="auto"/>
        <w:jc w:val="both"/>
        <w:rPr>
          <w:rFonts w:ascii="Georgia" w:hAnsi="Georgia"/>
        </w:rPr>
      </w:pPr>
      <w:r>
        <w:rPr>
          <w:rFonts w:ascii="Georgia" w:hAnsi="Georgia"/>
        </w:rPr>
        <w:t>Les projets doivent r</w:t>
      </w:r>
      <w:r w:rsidRPr="00F24CC6">
        <w:rPr>
          <w:rFonts w:ascii="Georgia" w:hAnsi="Georgia"/>
        </w:rPr>
        <w:t xml:space="preserve">épondre à un ou plusieurs objectifs parmi les suivants : </w:t>
      </w:r>
    </w:p>
    <w:p w:rsidR="000E674F" w:rsidRPr="005C3AA2" w:rsidRDefault="000E674F" w:rsidP="00725E19">
      <w:pPr>
        <w:pStyle w:val="Paragraphedeliste"/>
        <w:numPr>
          <w:ilvl w:val="0"/>
          <w:numId w:val="11"/>
        </w:numPr>
        <w:spacing w:after="200" w:line="360" w:lineRule="auto"/>
        <w:ind w:left="714" w:hanging="357"/>
        <w:jc w:val="both"/>
        <w:rPr>
          <w:rFonts w:ascii="Georgia" w:hAnsi="Georgia"/>
        </w:rPr>
      </w:pPr>
      <w:r w:rsidRPr="005C3AA2">
        <w:rPr>
          <w:rFonts w:ascii="Georgia" w:hAnsi="Georgia"/>
        </w:rPr>
        <w:t>Prévenir la perte d’autonomie et entretenir le capital santé des séniors</w:t>
      </w:r>
    </w:p>
    <w:p w:rsidR="000E674F" w:rsidRPr="005C3AA2" w:rsidRDefault="000E674F" w:rsidP="00725E19">
      <w:pPr>
        <w:pStyle w:val="Paragraphedeliste"/>
        <w:numPr>
          <w:ilvl w:val="0"/>
          <w:numId w:val="11"/>
        </w:numPr>
        <w:spacing w:after="200" w:line="360" w:lineRule="auto"/>
        <w:ind w:left="714" w:hanging="357"/>
        <w:jc w:val="both"/>
        <w:rPr>
          <w:rFonts w:ascii="Georgia" w:hAnsi="Georgia"/>
        </w:rPr>
      </w:pPr>
      <w:r w:rsidRPr="005C3AA2">
        <w:rPr>
          <w:rFonts w:ascii="Georgia" w:hAnsi="Georgia"/>
        </w:rPr>
        <w:t>Lutter contre les situations de fragilité et/ou d’isolement</w:t>
      </w:r>
    </w:p>
    <w:p w:rsidR="000E674F" w:rsidRPr="005C3AA2" w:rsidRDefault="000E674F" w:rsidP="00725E19">
      <w:pPr>
        <w:pStyle w:val="Paragraphedeliste"/>
        <w:numPr>
          <w:ilvl w:val="0"/>
          <w:numId w:val="11"/>
        </w:numPr>
        <w:spacing w:after="200" w:line="360" w:lineRule="auto"/>
        <w:ind w:left="714" w:hanging="357"/>
        <w:jc w:val="both"/>
        <w:rPr>
          <w:rFonts w:ascii="Georgia" w:hAnsi="Georgia"/>
        </w:rPr>
      </w:pPr>
      <w:r w:rsidRPr="005C3AA2">
        <w:rPr>
          <w:rFonts w:ascii="Georgia" w:hAnsi="Georgia"/>
        </w:rPr>
        <w:t>Réduire les inégalités sociales et territoriales de santé</w:t>
      </w:r>
    </w:p>
    <w:p w:rsidR="000E674F" w:rsidRPr="005C3AA2" w:rsidRDefault="000E674F" w:rsidP="00725E19">
      <w:pPr>
        <w:pStyle w:val="Paragraphedeliste"/>
        <w:numPr>
          <w:ilvl w:val="0"/>
          <w:numId w:val="11"/>
        </w:numPr>
        <w:spacing w:after="200" w:line="360" w:lineRule="auto"/>
        <w:ind w:left="714" w:hanging="357"/>
        <w:jc w:val="both"/>
        <w:rPr>
          <w:rFonts w:ascii="Georgia" w:hAnsi="Georgia"/>
        </w:rPr>
      </w:pPr>
      <w:r w:rsidRPr="005C3AA2">
        <w:rPr>
          <w:rFonts w:ascii="Georgia" w:hAnsi="Georgia"/>
        </w:rPr>
        <w:t>Améliorer les g</w:t>
      </w:r>
      <w:r>
        <w:rPr>
          <w:rFonts w:ascii="Georgia" w:hAnsi="Georgia"/>
        </w:rPr>
        <w:t xml:space="preserve">rands déterminants de la santé </w:t>
      </w:r>
      <w:r w:rsidRPr="005C3AA2">
        <w:rPr>
          <w:rFonts w:ascii="Georgia" w:hAnsi="Georgia"/>
        </w:rPr>
        <w:t xml:space="preserve">et de la qualité de vie </w:t>
      </w:r>
    </w:p>
    <w:p w:rsidR="000E674F" w:rsidRPr="005C3AA2" w:rsidRDefault="000E674F" w:rsidP="00725E19">
      <w:pPr>
        <w:pStyle w:val="Paragraphedeliste"/>
        <w:numPr>
          <w:ilvl w:val="0"/>
          <w:numId w:val="11"/>
        </w:numPr>
        <w:spacing w:after="200" w:line="360" w:lineRule="auto"/>
        <w:ind w:left="714" w:hanging="357"/>
        <w:jc w:val="both"/>
        <w:rPr>
          <w:rFonts w:ascii="Georgia" w:hAnsi="Georgia"/>
        </w:rPr>
      </w:pPr>
      <w:r w:rsidRPr="005C3AA2">
        <w:rPr>
          <w:rFonts w:ascii="Georgia" w:hAnsi="Georgia"/>
        </w:rPr>
        <w:t>Eviter l’aggravation de situations déjà caractérisées par une incapacité</w:t>
      </w:r>
    </w:p>
    <w:p w:rsidR="000E674F" w:rsidRPr="005C3AA2" w:rsidRDefault="000E674F" w:rsidP="00725E19">
      <w:pPr>
        <w:pStyle w:val="Paragraphedeliste"/>
        <w:numPr>
          <w:ilvl w:val="0"/>
          <w:numId w:val="11"/>
        </w:numPr>
        <w:spacing w:after="200" w:line="360" w:lineRule="auto"/>
        <w:ind w:left="714" w:hanging="357"/>
        <w:jc w:val="both"/>
        <w:rPr>
          <w:rFonts w:ascii="Georgia" w:hAnsi="Georgia"/>
        </w:rPr>
      </w:pPr>
      <w:r w:rsidRPr="005C3AA2">
        <w:rPr>
          <w:rFonts w:ascii="Georgia" w:hAnsi="Georgia"/>
        </w:rPr>
        <w:t xml:space="preserve">Prendre en compte la problématique de la mobilité / du transport des séniors </w:t>
      </w:r>
    </w:p>
    <w:p w:rsidR="000E674F" w:rsidRPr="005C3AA2" w:rsidRDefault="000E674F" w:rsidP="00725E19">
      <w:pPr>
        <w:pStyle w:val="Paragraphedeliste"/>
        <w:numPr>
          <w:ilvl w:val="0"/>
          <w:numId w:val="11"/>
        </w:numPr>
        <w:spacing w:after="200" w:line="360" w:lineRule="auto"/>
        <w:ind w:left="714" w:hanging="357"/>
        <w:jc w:val="both"/>
        <w:rPr>
          <w:rFonts w:ascii="Georgia" w:hAnsi="Georgia"/>
        </w:rPr>
      </w:pPr>
      <w:r w:rsidRPr="005C3AA2">
        <w:rPr>
          <w:rFonts w:ascii="Georgia" w:hAnsi="Georgia"/>
        </w:rPr>
        <w:t>Mettre en place des actions innovantes</w:t>
      </w:r>
    </w:p>
    <w:p w:rsidR="000E674F" w:rsidRPr="00F24F19" w:rsidRDefault="000E674F" w:rsidP="00725E19">
      <w:pPr>
        <w:spacing w:after="200" w:line="360" w:lineRule="auto"/>
        <w:jc w:val="both"/>
        <w:rPr>
          <w:rFonts w:ascii="Georgia" w:hAnsi="Georgia"/>
          <w:i/>
          <w:u w:val="single"/>
        </w:rPr>
      </w:pPr>
      <w:r w:rsidRPr="00F24F19">
        <w:rPr>
          <w:rFonts w:ascii="Georgia" w:hAnsi="Georgia"/>
          <w:u w:val="single"/>
        </w:rPr>
        <w:t xml:space="preserve">Chaque candidat pourra proposer plusieurs projets, sur différents territoires de proximité </w:t>
      </w:r>
      <w:r w:rsidRPr="00F24F19">
        <w:rPr>
          <w:rFonts w:ascii="Georgia" w:hAnsi="Georgia"/>
          <w:i/>
          <w:u w:val="single"/>
        </w:rPr>
        <w:t>(cf.</w:t>
      </w:r>
      <w:r w:rsidR="00D12023" w:rsidRPr="00F24F19">
        <w:rPr>
          <w:rFonts w:ascii="Georgia" w:hAnsi="Georgia"/>
          <w:i/>
          <w:u w:val="single"/>
        </w:rPr>
        <w:t xml:space="preserve"> annexe n°2 </w:t>
      </w:r>
      <w:r w:rsidRPr="00F24F19">
        <w:rPr>
          <w:rFonts w:ascii="Georgia" w:hAnsi="Georgia"/>
          <w:i/>
          <w:u w:val="single"/>
        </w:rPr>
        <w:t xml:space="preserve"> liste des te</w:t>
      </w:r>
      <w:r w:rsidR="00D12023" w:rsidRPr="00F24F19">
        <w:rPr>
          <w:rFonts w:ascii="Georgia" w:hAnsi="Georgia"/>
          <w:i/>
          <w:u w:val="single"/>
        </w:rPr>
        <w:t>rritoires de proximité</w:t>
      </w:r>
      <w:r w:rsidRPr="00F24F19">
        <w:rPr>
          <w:rFonts w:ascii="Georgia" w:hAnsi="Georgia"/>
          <w:i/>
          <w:u w:val="single"/>
        </w:rPr>
        <w:t>).</w:t>
      </w:r>
    </w:p>
    <w:p w:rsidR="000E674F" w:rsidRDefault="000E674F" w:rsidP="00725E19">
      <w:pPr>
        <w:spacing w:line="360" w:lineRule="auto"/>
        <w:jc w:val="both"/>
        <w:rPr>
          <w:rFonts w:ascii="Georgia" w:hAnsi="Georgia"/>
          <w:i/>
          <w:sz w:val="22"/>
          <w:szCs w:val="22"/>
        </w:rPr>
      </w:pPr>
    </w:p>
    <w:p w:rsidR="000E674F" w:rsidRPr="00907822" w:rsidRDefault="000E674F" w:rsidP="00725E19">
      <w:pPr>
        <w:spacing w:after="200" w:line="360" w:lineRule="auto"/>
        <w:jc w:val="both"/>
        <w:rPr>
          <w:rFonts w:ascii="Georgia" w:hAnsi="Georgia"/>
        </w:rPr>
      </w:pPr>
      <w:r>
        <w:rPr>
          <w:rFonts w:ascii="Georgia" w:hAnsi="Georgia"/>
        </w:rPr>
        <w:t>Dans le cadre de l’analyse et de la sélection des projets, la Collectivité de Corse, s</w:t>
      </w:r>
      <w:r w:rsidRPr="00907822">
        <w:rPr>
          <w:rFonts w:ascii="Georgia" w:hAnsi="Georgia"/>
        </w:rPr>
        <w:t xml:space="preserve">’assurera de garantir une cohérence à deux niveaux : </w:t>
      </w:r>
    </w:p>
    <w:p w:rsidR="000E674F" w:rsidRPr="00907822" w:rsidRDefault="000E674F" w:rsidP="00725E19">
      <w:pPr>
        <w:numPr>
          <w:ilvl w:val="0"/>
          <w:numId w:val="13"/>
        </w:numPr>
        <w:spacing w:after="200" w:line="360" w:lineRule="auto"/>
        <w:jc w:val="both"/>
        <w:rPr>
          <w:rFonts w:ascii="Georgia" w:hAnsi="Georgia"/>
        </w:rPr>
      </w:pPr>
      <w:r w:rsidRPr="00F24F19">
        <w:rPr>
          <w:rFonts w:ascii="Georgia" w:hAnsi="Georgia"/>
          <w:b/>
          <w:bCs/>
        </w:rPr>
        <w:t>Cohérence territoriale</w:t>
      </w:r>
      <w:r w:rsidRPr="00907822">
        <w:rPr>
          <w:rFonts w:ascii="Georgia" w:hAnsi="Georgia"/>
        </w:rPr>
        <w:t xml:space="preserve"> : mise en place d’un maillage territorial </w:t>
      </w:r>
      <w:r>
        <w:rPr>
          <w:rFonts w:ascii="Georgia" w:hAnsi="Georgia"/>
        </w:rPr>
        <w:t xml:space="preserve">pertinent qui permette de garantir la mise en place d’actions de prévention sur </w:t>
      </w:r>
      <w:r w:rsidR="00D01001">
        <w:rPr>
          <w:rFonts w:ascii="Georgia" w:hAnsi="Georgia"/>
        </w:rPr>
        <w:t xml:space="preserve">chaque territoire de proximité </w:t>
      </w:r>
      <w:r>
        <w:rPr>
          <w:rFonts w:ascii="Georgia" w:hAnsi="Georgia"/>
        </w:rPr>
        <w:t xml:space="preserve">identifié afin que chaque sénior qui le souhaite puisse accéder facilement à des actions de prévention.  </w:t>
      </w:r>
      <w:r w:rsidRPr="00907822">
        <w:rPr>
          <w:rFonts w:ascii="Georgia" w:hAnsi="Georgia"/>
        </w:rPr>
        <w:t xml:space="preserve"> </w:t>
      </w:r>
    </w:p>
    <w:p w:rsidR="000E674F" w:rsidRPr="00907822" w:rsidRDefault="000E674F" w:rsidP="00725E19">
      <w:pPr>
        <w:numPr>
          <w:ilvl w:val="0"/>
          <w:numId w:val="13"/>
        </w:numPr>
        <w:spacing w:after="200" w:line="360" w:lineRule="auto"/>
        <w:jc w:val="both"/>
        <w:rPr>
          <w:rFonts w:ascii="Georgia" w:hAnsi="Georgia"/>
        </w:rPr>
      </w:pPr>
      <w:r w:rsidRPr="00F24F19">
        <w:rPr>
          <w:rFonts w:ascii="Georgia" w:hAnsi="Georgia"/>
          <w:b/>
          <w:bCs/>
        </w:rPr>
        <w:t>Cohérence des projets</w:t>
      </w:r>
      <w:r w:rsidRPr="00907822">
        <w:rPr>
          <w:rFonts w:ascii="Georgia" w:hAnsi="Georgia"/>
        </w:rPr>
        <w:t> : garantir à la fois l’existence d’une diversité et d’une coordination entre toutes les thématiques proposées par les candidats</w:t>
      </w:r>
      <w:r>
        <w:rPr>
          <w:rFonts w:ascii="Georgia" w:hAnsi="Georgia"/>
        </w:rPr>
        <w:t xml:space="preserve"> sur un même territoire.</w:t>
      </w:r>
      <w:r w:rsidR="00F24F19">
        <w:rPr>
          <w:rFonts w:ascii="Georgia" w:hAnsi="Georgia"/>
        </w:rPr>
        <w:t xml:space="preserve"> L’objectif étant d’offrir un accès à un parcours prévention, avec différentes thématiques sur un même territoire.</w:t>
      </w:r>
    </w:p>
    <w:p w:rsidR="000E674F" w:rsidRDefault="000E674F" w:rsidP="00725E19">
      <w:pPr>
        <w:pStyle w:val="Paragraphedeliste"/>
        <w:spacing w:after="200" w:line="360" w:lineRule="auto"/>
        <w:jc w:val="both"/>
        <w:rPr>
          <w:rFonts w:ascii="Georgia" w:hAnsi="Georgia"/>
          <w:i/>
          <w:sz w:val="22"/>
          <w:szCs w:val="22"/>
        </w:rPr>
      </w:pPr>
    </w:p>
    <w:p w:rsidR="000E674F" w:rsidRDefault="000E674F" w:rsidP="0010186F">
      <w:pPr>
        <w:pStyle w:val="Paragraphedeliste"/>
        <w:spacing w:after="200" w:line="360" w:lineRule="auto"/>
        <w:jc w:val="both"/>
        <w:rPr>
          <w:rFonts w:ascii="Georgia" w:hAnsi="Georgia"/>
          <w:i/>
          <w:sz w:val="22"/>
          <w:szCs w:val="22"/>
        </w:rPr>
      </w:pPr>
    </w:p>
    <w:p w:rsidR="005C6BC3" w:rsidRDefault="005C6BC3" w:rsidP="00725E19">
      <w:pPr>
        <w:pStyle w:val="Paragraphedeliste"/>
        <w:spacing w:after="200" w:line="360" w:lineRule="auto"/>
        <w:ind w:left="502"/>
        <w:jc w:val="both"/>
        <w:rPr>
          <w:rFonts w:ascii="Georgia" w:hAnsi="Georgia"/>
        </w:rPr>
      </w:pPr>
    </w:p>
    <w:p w:rsidR="00725E19" w:rsidRDefault="00725E19" w:rsidP="00725E19">
      <w:pPr>
        <w:pStyle w:val="Paragraphedeliste"/>
        <w:spacing w:after="200" w:line="360" w:lineRule="auto"/>
        <w:ind w:left="502"/>
        <w:jc w:val="both"/>
        <w:rPr>
          <w:rFonts w:ascii="Georgia" w:hAnsi="Georgia"/>
        </w:rPr>
      </w:pPr>
    </w:p>
    <w:p w:rsidR="005C6BC3" w:rsidRPr="00725E19" w:rsidRDefault="005C6BC3" w:rsidP="00725E19">
      <w:pPr>
        <w:pStyle w:val="Paragraphedeliste"/>
        <w:spacing w:after="200" w:line="360" w:lineRule="auto"/>
        <w:ind w:left="502"/>
        <w:jc w:val="both"/>
        <w:rPr>
          <w:rFonts w:ascii="Georgia" w:hAnsi="Georgia"/>
        </w:rPr>
      </w:pPr>
    </w:p>
    <w:p w:rsidR="005C6BC3" w:rsidRPr="005C6BC3" w:rsidRDefault="005C6BC3" w:rsidP="005C6BC3">
      <w:pPr>
        <w:pStyle w:val="Paragraphedeliste"/>
        <w:numPr>
          <w:ilvl w:val="0"/>
          <w:numId w:val="9"/>
        </w:numPr>
        <w:spacing w:line="360" w:lineRule="auto"/>
        <w:jc w:val="both"/>
        <w:rPr>
          <w:rFonts w:ascii="Georgia" w:hAnsi="Georgia"/>
          <w:sz w:val="22"/>
          <w:szCs w:val="22"/>
        </w:rPr>
      </w:pPr>
      <w:r>
        <w:rPr>
          <w:rFonts w:ascii="Georgia" w:hAnsi="Georgia"/>
          <w:b/>
          <w:color w:val="31849B" w:themeColor="accent5" w:themeShade="BF"/>
          <w:sz w:val="28"/>
          <w:szCs w:val="28"/>
        </w:rPr>
        <w:t>Modalités de mise en œuvre des actions de prévention</w:t>
      </w:r>
      <w:r w:rsidRPr="00D12023">
        <w:rPr>
          <w:rFonts w:ascii="Georgia" w:hAnsi="Georgia"/>
          <w:b/>
          <w:color w:val="31849B" w:themeColor="accent5" w:themeShade="BF"/>
          <w:sz w:val="28"/>
          <w:szCs w:val="28"/>
        </w:rPr>
        <w:t xml:space="preserve"> </w:t>
      </w:r>
    </w:p>
    <w:p w:rsidR="005C6BC3" w:rsidRPr="00D12023" w:rsidRDefault="005C6BC3" w:rsidP="005C6BC3">
      <w:pPr>
        <w:pStyle w:val="Paragraphedeliste"/>
        <w:spacing w:line="360" w:lineRule="auto"/>
        <w:ind w:left="502"/>
        <w:jc w:val="both"/>
        <w:rPr>
          <w:rFonts w:ascii="Georgia" w:hAnsi="Georgia"/>
          <w:sz w:val="22"/>
          <w:szCs w:val="22"/>
        </w:rPr>
      </w:pPr>
    </w:p>
    <w:p w:rsidR="00A92553" w:rsidRPr="005C6BC3" w:rsidRDefault="00A92553" w:rsidP="005C6BC3">
      <w:pPr>
        <w:spacing w:after="200" w:line="360" w:lineRule="auto"/>
        <w:ind w:left="142"/>
        <w:jc w:val="both"/>
        <w:rPr>
          <w:rFonts w:ascii="Georgia" w:hAnsi="Georgia"/>
        </w:rPr>
      </w:pPr>
      <w:r w:rsidRPr="005C6BC3">
        <w:rPr>
          <w:rFonts w:ascii="Georgia" w:hAnsi="Georgia"/>
        </w:rPr>
        <w:t xml:space="preserve">Les actions individuelles et collectives de préventions qui seront mises en œuvres par les porteurs de projets devront être accessibles gratuitement pour les seniors. Elles </w:t>
      </w:r>
      <w:r w:rsidR="00CB560D" w:rsidRPr="005C6BC3">
        <w:rPr>
          <w:rFonts w:ascii="Georgia" w:hAnsi="Georgia"/>
        </w:rPr>
        <w:t xml:space="preserve">sont </w:t>
      </w:r>
      <w:r w:rsidRPr="005C6BC3">
        <w:rPr>
          <w:rFonts w:ascii="Georgia" w:hAnsi="Georgia"/>
        </w:rPr>
        <w:t xml:space="preserve">devront se dérouler au cours de l’année 2021 et/ou 2022. </w:t>
      </w:r>
    </w:p>
    <w:p w:rsidR="00A92553" w:rsidRPr="00D27360" w:rsidRDefault="00A92553" w:rsidP="00725E19">
      <w:pPr>
        <w:pStyle w:val="Normal1"/>
        <w:spacing w:line="360" w:lineRule="auto"/>
        <w:jc w:val="both"/>
        <w:rPr>
          <w:rFonts w:ascii="Georgia" w:hAnsi="Georgia"/>
          <w:color w:val="31849B" w:themeColor="accent5" w:themeShade="BF"/>
          <w:sz w:val="24"/>
          <w:szCs w:val="24"/>
        </w:rPr>
      </w:pPr>
    </w:p>
    <w:p w:rsidR="00A92553" w:rsidRPr="00D27360" w:rsidRDefault="00A92553" w:rsidP="00725E19">
      <w:pPr>
        <w:pStyle w:val="Normal1"/>
        <w:numPr>
          <w:ilvl w:val="0"/>
          <w:numId w:val="25"/>
        </w:numPr>
        <w:spacing w:line="360" w:lineRule="auto"/>
        <w:jc w:val="both"/>
        <w:rPr>
          <w:rFonts w:ascii="Georgia" w:hAnsi="Georgia"/>
          <w:b/>
          <w:color w:val="31849B" w:themeColor="accent5" w:themeShade="BF"/>
          <w:sz w:val="24"/>
          <w:szCs w:val="24"/>
        </w:rPr>
      </w:pPr>
      <w:r w:rsidRPr="00D27360">
        <w:rPr>
          <w:rFonts w:ascii="Georgia" w:hAnsi="Georgia"/>
          <w:b/>
          <w:color w:val="31849B" w:themeColor="accent5" w:themeShade="BF"/>
          <w:sz w:val="24"/>
          <w:szCs w:val="24"/>
        </w:rPr>
        <w:t xml:space="preserve">Les actions individuelles </w:t>
      </w:r>
    </w:p>
    <w:p w:rsidR="00A92553" w:rsidRPr="00A92553" w:rsidRDefault="00A92553" w:rsidP="00725E19">
      <w:pPr>
        <w:pStyle w:val="Normal1"/>
        <w:spacing w:line="360" w:lineRule="auto"/>
        <w:jc w:val="both"/>
        <w:rPr>
          <w:rFonts w:ascii="Georgia" w:hAnsi="Georgia"/>
          <w:sz w:val="24"/>
          <w:szCs w:val="24"/>
        </w:rPr>
      </w:pPr>
    </w:p>
    <w:p w:rsidR="00A92553" w:rsidRPr="00A92553" w:rsidRDefault="00A92553" w:rsidP="00725E19">
      <w:pPr>
        <w:pStyle w:val="Normal1"/>
        <w:spacing w:line="360" w:lineRule="auto"/>
        <w:jc w:val="both"/>
        <w:rPr>
          <w:rFonts w:ascii="Georgia" w:hAnsi="Georgia"/>
          <w:sz w:val="24"/>
          <w:szCs w:val="24"/>
        </w:rPr>
      </w:pPr>
      <w:r w:rsidRPr="00A92553">
        <w:rPr>
          <w:rFonts w:ascii="Georgia" w:hAnsi="Georgia"/>
          <w:sz w:val="24"/>
          <w:szCs w:val="24"/>
        </w:rPr>
        <w:t xml:space="preserve">La réalisation d’actions </w:t>
      </w:r>
      <w:r w:rsidRPr="00CB560D">
        <w:rPr>
          <w:rFonts w:ascii="Georgia" w:hAnsi="Georgia"/>
          <w:sz w:val="24"/>
          <w:szCs w:val="24"/>
          <w:u w:val="single"/>
        </w:rPr>
        <w:t xml:space="preserve">individuelles </w:t>
      </w:r>
      <w:r w:rsidRPr="00A92553">
        <w:rPr>
          <w:rFonts w:ascii="Georgia" w:hAnsi="Georgia"/>
          <w:sz w:val="24"/>
          <w:szCs w:val="24"/>
        </w:rPr>
        <w:t xml:space="preserve">de prévention est </w:t>
      </w:r>
      <w:r w:rsidRPr="00CB560D">
        <w:rPr>
          <w:rFonts w:ascii="Georgia" w:hAnsi="Georgia"/>
          <w:sz w:val="24"/>
          <w:szCs w:val="24"/>
          <w:u w:val="single"/>
        </w:rPr>
        <w:t>exclusivement réservée aux SPASAD</w:t>
      </w:r>
      <w:r w:rsidRPr="00A92553">
        <w:rPr>
          <w:rFonts w:ascii="Georgia" w:hAnsi="Georgia"/>
          <w:sz w:val="24"/>
          <w:szCs w:val="24"/>
        </w:rPr>
        <w:t xml:space="preserve"> </w:t>
      </w:r>
      <w:r w:rsidR="00CB560D">
        <w:rPr>
          <w:rFonts w:ascii="Georgia" w:hAnsi="Georgia"/>
          <w:sz w:val="24"/>
          <w:szCs w:val="24"/>
        </w:rPr>
        <w:t xml:space="preserve">(en raison de la règlementation en vigueur) </w:t>
      </w:r>
      <w:r w:rsidRPr="00A92553">
        <w:rPr>
          <w:rFonts w:ascii="Georgia" w:hAnsi="Georgia"/>
          <w:sz w:val="24"/>
          <w:szCs w:val="24"/>
        </w:rPr>
        <w:t>afin de leur permettre d’exercer leur rôle de repérage et d’accompagnement des plus fragiles.</w:t>
      </w:r>
      <w:r w:rsidR="00CB560D">
        <w:rPr>
          <w:rFonts w:ascii="Georgia" w:hAnsi="Georgia"/>
          <w:sz w:val="24"/>
          <w:szCs w:val="24"/>
        </w:rPr>
        <w:t xml:space="preserve"> </w:t>
      </w:r>
    </w:p>
    <w:p w:rsidR="00A92553" w:rsidRPr="00A92553" w:rsidRDefault="00A92553" w:rsidP="00725E19">
      <w:pPr>
        <w:pStyle w:val="Normal1"/>
        <w:spacing w:line="360" w:lineRule="auto"/>
        <w:jc w:val="both"/>
        <w:rPr>
          <w:rFonts w:ascii="Georgia" w:hAnsi="Georgia"/>
          <w:sz w:val="24"/>
          <w:szCs w:val="24"/>
        </w:rPr>
      </w:pPr>
    </w:p>
    <w:p w:rsidR="00A92553" w:rsidRPr="00A92553" w:rsidRDefault="00A92553" w:rsidP="00725E19">
      <w:pPr>
        <w:pStyle w:val="Normal1"/>
        <w:spacing w:line="360" w:lineRule="auto"/>
        <w:jc w:val="both"/>
        <w:rPr>
          <w:rFonts w:ascii="Georgia" w:hAnsi="Georgia"/>
          <w:sz w:val="24"/>
          <w:szCs w:val="24"/>
        </w:rPr>
      </w:pPr>
      <w:r w:rsidRPr="00A92553">
        <w:rPr>
          <w:rFonts w:ascii="Georgia" w:hAnsi="Georgia"/>
          <w:sz w:val="24"/>
          <w:szCs w:val="24"/>
        </w:rPr>
        <w:t>Différents types d’actions individu</w:t>
      </w:r>
      <w:r>
        <w:rPr>
          <w:rFonts w:ascii="Georgia" w:hAnsi="Georgia"/>
          <w:sz w:val="24"/>
          <w:szCs w:val="24"/>
        </w:rPr>
        <w:t>elles pourront être</w:t>
      </w:r>
      <w:r w:rsidRPr="00A92553">
        <w:rPr>
          <w:rFonts w:ascii="Georgia" w:hAnsi="Georgia"/>
          <w:sz w:val="24"/>
          <w:szCs w:val="24"/>
        </w:rPr>
        <w:t xml:space="preserve"> proposées au domicile des seniors</w:t>
      </w:r>
      <w:r w:rsidR="00D9326F">
        <w:rPr>
          <w:rFonts w:ascii="Georgia" w:hAnsi="Georgia"/>
          <w:sz w:val="24"/>
          <w:szCs w:val="24"/>
        </w:rPr>
        <w:t>,</w:t>
      </w:r>
      <w:r w:rsidRPr="00A92553">
        <w:rPr>
          <w:rFonts w:ascii="Georgia" w:hAnsi="Georgia"/>
          <w:sz w:val="24"/>
          <w:szCs w:val="24"/>
        </w:rPr>
        <w:t xml:space="preserve"> sur la base</w:t>
      </w:r>
      <w:r w:rsidR="00D9326F">
        <w:rPr>
          <w:rFonts w:ascii="Georgia" w:hAnsi="Georgia"/>
          <w:sz w:val="24"/>
          <w:szCs w:val="24"/>
        </w:rPr>
        <w:t xml:space="preserve"> de repérage et d’identification</w:t>
      </w:r>
      <w:r w:rsidRPr="00A92553">
        <w:rPr>
          <w:rFonts w:ascii="Georgia" w:hAnsi="Georgia"/>
          <w:sz w:val="24"/>
          <w:szCs w:val="24"/>
        </w:rPr>
        <w:t> </w:t>
      </w:r>
      <w:r w:rsidR="00D9326F">
        <w:rPr>
          <w:rFonts w:ascii="Georgia" w:hAnsi="Georgia"/>
          <w:sz w:val="24"/>
          <w:szCs w:val="24"/>
        </w:rPr>
        <w:t>partagés avec les services de la Collectivité de Corse</w:t>
      </w:r>
      <w:r w:rsidRPr="00A92553">
        <w:rPr>
          <w:rFonts w:ascii="Georgia" w:hAnsi="Georgia"/>
          <w:sz w:val="24"/>
          <w:szCs w:val="24"/>
        </w:rPr>
        <w:t>:</w:t>
      </w:r>
    </w:p>
    <w:p w:rsidR="00A92553" w:rsidRPr="00A92553" w:rsidRDefault="00D9326F" w:rsidP="00725E19">
      <w:pPr>
        <w:pStyle w:val="Normal1"/>
        <w:numPr>
          <w:ilvl w:val="0"/>
          <w:numId w:val="30"/>
        </w:numPr>
        <w:spacing w:line="360" w:lineRule="auto"/>
        <w:jc w:val="both"/>
        <w:rPr>
          <w:rFonts w:ascii="Georgia" w:hAnsi="Georgia"/>
          <w:sz w:val="24"/>
          <w:szCs w:val="24"/>
        </w:rPr>
      </w:pPr>
      <w:r>
        <w:rPr>
          <w:rFonts w:ascii="Georgia" w:hAnsi="Georgia"/>
          <w:sz w:val="24"/>
          <w:szCs w:val="24"/>
        </w:rPr>
        <w:t>des situations à risque (</w:t>
      </w:r>
      <w:r w:rsidR="00A92553" w:rsidRPr="00A92553">
        <w:rPr>
          <w:rFonts w:ascii="Georgia" w:hAnsi="Georgia"/>
          <w:sz w:val="24"/>
          <w:szCs w:val="24"/>
        </w:rPr>
        <w:t>chute, dénutrition, malnutrition, isolement social, dépression…)</w:t>
      </w:r>
      <w:r>
        <w:rPr>
          <w:rFonts w:ascii="Georgia" w:hAnsi="Georgia"/>
          <w:sz w:val="24"/>
          <w:szCs w:val="24"/>
        </w:rPr>
        <w:t>,</w:t>
      </w:r>
    </w:p>
    <w:p w:rsidR="00A92553" w:rsidRPr="00A92553" w:rsidRDefault="00A92553" w:rsidP="00725E19">
      <w:pPr>
        <w:pStyle w:val="Normal1"/>
        <w:numPr>
          <w:ilvl w:val="0"/>
          <w:numId w:val="30"/>
        </w:numPr>
        <w:spacing w:line="360" w:lineRule="auto"/>
        <w:jc w:val="both"/>
        <w:rPr>
          <w:rFonts w:ascii="Georgia" w:hAnsi="Georgia"/>
          <w:sz w:val="24"/>
          <w:szCs w:val="24"/>
        </w:rPr>
      </w:pPr>
      <w:r w:rsidRPr="00A92553">
        <w:rPr>
          <w:rFonts w:ascii="Georgia" w:hAnsi="Georgia"/>
          <w:sz w:val="24"/>
          <w:szCs w:val="24"/>
        </w:rPr>
        <w:t xml:space="preserve">des besoins en matière de prévention de la perte d’autonomie </w:t>
      </w:r>
      <w:r w:rsidR="00D9326F">
        <w:rPr>
          <w:rFonts w:ascii="Georgia" w:hAnsi="Georgia"/>
          <w:sz w:val="24"/>
          <w:szCs w:val="24"/>
        </w:rPr>
        <w:t>.</w:t>
      </w:r>
    </w:p>
    <w:p w:rsidR="00A92553" w:rsidRPr="00A92553" w:rsidRDefault="00A92553" w:rsidP="00725E19">
      <w:pPr>
        <w:pStyle w:val="Normal1"/>
        <w:spacing w:line="360" w:lineRule="auto"/>
        <w:jc w:val="both"/>
        <w:rPr>
          <w:rFonts w:ascii="Georgia" w:hAnsi="Georgia"/>
          <w:sz w:val="24"/>
          <w:szCs w:val="24"/>
        </w:rPr>
      </w:pPr>
    </w:p>
    <w:p w:rsidR="00CC42FE" w:rsidRPr="00A92553" w:rsidRDefault="00A92553" w:rsidP="00725E19">
      <w:pPr>
        <w:pStyle w:val="Normal1"/>
        <w:spacing w:line="360" w:lineRule="auto"/>
        <w:jc w:val="both"/>
        <w:rPr>
          <w:rFonts w:ascii="Georgia" w:hAnsi="Georgia"/>
          <w:sz w:val="24"/>
          <w:szCs w:val="24"/>
        </w:rPr>
      </w:pPr>
      <w:r>
        <w:rPr>
          <w:rFonts w:ascii="Georgia" w:hAnsi="Georgia"/>
          <w:sz w:val="24"/>
          <w:szCs w:val="24"/>
        </w:rPr>
        <w:t>Elles p</w:t>
      </w:r>
      <w:r w:rsidRPr="00A92553">
        <w:rPr>
          <w:rFonts w:ascii="Georgia" w:hAnsi="Georgia"/>
          <w:sz w:val="24"/>
          <w:szCs w:val="24"/>
        </w:rPr>
        <w:t>ourront se déc</w:t>
      </w:r>
      <w:r>
        <w:rPr>
          <w:rFonts w:ascii="Georgia" w:hAnsi="Georgia"/>
          <w:sz w:val="24"/>
          <w:szCs w:val="24"/>
        </w:rPr>
        <w:t xml:space="preserve">liner </w:t>
      </w:r>
      <w:r w:rsidR="00CC42FE">
        <w:rPr>
          <w:rFonts w:ascii="Georgia" w:hAnsi="Georgia"/>
          <w:sz w:val="24"/>
          <w:szCs w:val="24"/>
        </w:rPr>
        <w:t>selon les modalités suivantes</w:t>
      </w:r>
      <w:r w:rsidRPr="00A92553">
        <w:rPr>
          <w:rFonts w:ascii="Georgia" w:hAnsi="Georgia"/>
          <w:sz w:val="24"/>
          <w:szCs w:val="24"/>
        </w:rPr>
        <w:t> :</w:t>
      </w:r>
    </w:p>
    <w:p w:rsidR="00A92553" w:rsidRPr="00A92553" w:rsidRDefault="00A92553" w:rsidP="00725E19">
      <w:pPr>
        <w:pStyle w:val="Normal1"/>
        <w:numPr>
          <w:ilvl w:val="0"/>
          <w:numId w:val="31"/>
        </w:numPr>
        <w:spacing w:line="360" w:lineRule="auto"/>
        <w:jc w:val="both"/>
        <w:rPr>
          <w:rFonts w:ascii="Georgia" w:hAnsi="Georgia"/>
          <w:sz w:val="24"/>
          <w:szCs w:val="24"/>
        </w:rPr>
      </w:pPr>
      <w:r w:rsidRPr="00A92553">
        <w:rPr>
          <w:rFonts w:ascii="Georgia" w:hAnsi="Georgia"/>
          <w:sz w:val="24"/>
          <w:szCs w:val="24"/>
        </w:rPr>
        <w:t>Prise en charge individuelle au domicile (conseil prévention, appel à des professionnels de l’ergonomie et de la psychologie etc…)</w:t>
      </w:r>
    </w:p>
    <w:p w:rsidR="00A92553" w:rsidRPr="00A92553" w:rsidRDefault="00A92553" w:rsidP="00725E19">
      <w:pPr>
        <w:pStyle w:val="Normal1"/>
        <w:numPr>
          <w:ilvl w:val="0"/>
          <w:numId w:val="31"/>
        </w:numPr>
        <w:spacing w:line="360" w:lineRule="auto"/>
        <w:jc w:val="both"/>
        <w:rPr>
          <w:rFonts w:ascii="Georgia" w:hAnsi="Georgia"/>
          <w:sz w:val="24"/>
          <w:szCs w:val="24"/>
        </w:rPr>
      </w:pPr>
      <w:r w:rsidRPr="00A92553">
        <w:rPr>
          <w:rFonts w:ascii="Georgia" w:hAnsi="Georgia"/>
          <w:sz w:val="24"/>
          <w:szCs w:val="24"/>
        </w:rPr>
        <w:t>Orientation des seniors (principalement GIR4) vers des actions collectives de prévention de la perte d’autonomie</w:t>
      </w:r>
    </w:p>
    <w:p w:rsidR="00A92553" w:rsidRPr="00D27360" w:rsidRDefault="00A92553" w:rsidP="00725E19">
      <w:pPr>
        <w:pStyle w:val="Normal1"/>
        <w:spacing w:line="360" w:lineRule="auto"/>
        <w:jc w:val="both"/>
        <w:rPr>
          <w:rFonts w:ascii="Georgia" w:hAnsi="Georgia"/>
          <w:b/>
          <w:color w:val="002060"/>
          <w:sz w:val="24"/>
          <w:szCs w:val="24"/>
        </w:rPr>
      </w:pPr>
    </w:p>
    <w:p w:rsidR="00A92553" w:rsidRPr="00D27360" w:rsidRDefault="00A92553" w:rsidP="00725E19">
      <w:pPr>
        <w:pStyle w:val="Normal1"/>
        <w:numPr>
          <w:ilvl w:val="0"/>
          <w:numId w:val="25"/>
        </w:numPr>
        <w:spacing w:line="360" w:lineRule="auto"/>
        <w:jc w:val="both"/>
        <w:rPr>
          <w:rFonts w:ascii="Georgia" w:hAnsi="Georgia"/>
          <w:b/>
          <w:color w:val="31849B" w:themeColor="accent5" w:themeShade="BF"/>
          <w:sz w:val="24"/>
          <w:szCs w:val="24"/>
        </w:rPr>
      </w:pPr>
      <w:r w:rsidRPr="00D27360">
        <w:rPr>
          <w:rFonts w:ascii="Georgia" w:hAnsi="Georgia"/>
          <w:b/>
          <w:color w:val="31849B" w:themeColor="accent5" w:themeShade="BF"/>
          <w:sz w:val="24"/>
          <w:szCs w:val="24"/>
        </w:rPr>
        <w:t xml:space="preserve">Les actions collectives de prévention </w:t>
      </w:r>
    </w:p>
    <w:p w:rsidR="00A92553" w:rsidRPr="00A92553" w:rsidRDefault="00A92553" w:rsidP="00725E19">
      <w:pPr>
        <w:pStyle w:val="Normal1"/>
        <w:spacing w:line="360" w:lineRule="auto"/>
        <w:jc w:val="both"/>
        <w:rPr>
          <w:rFonts w:ascii="Georgia" w:hAnsi="Georgia"/>
          <w:sz w:val="24"/>
          <w:szCs w:val="24"/>
          <w:highlight w:val="magenta"/>
        </w:rPr>
      </w:pPr>
    </w:p>
    <w:p w:rsidR="00725E19" w:rsidRDefault="00A92553" w:rsidP="00725E19">
      <w:pPr>
        <w:pStyle w:val="Normal1"/>
        <w:spacing w:line="360" w:lineRule="auto"/>
        <w:jc w:val="both"/>
        <w:rPr>
          <w:rFonts w:ascii="Georgia" w:hAnsi="Georgia"/>
          <w:sz w:val="24"/>
          <w:szCs w:val="24"/>
        </w:rPr>
      </w:pPr>
      <w:r w:rsidRPr="00A92553">
        <w:rPr>
          <w:rFonts w:ascii="Georgia" w:hAnsi="Georgia"/>
          <w:sz w:val="24"/>
          <w:szCs w:val="24"/>
        </w:rPr>
        <w:t xml:space="preserve">Chaque candidat doit établir un programme de prévention pouvant se décliner sous la forme </w:t>
      </w:r>
      <w:r w:rsidRPr="00CB560D">
        <w:rPr>
          <w:rFonts w:ascii="Georgia" w:hAnsi="Georgia"/>
          <w:b/>
          <w:bCs/>
          <w:sz w:val="24"/>
          <w:szCs w:val="24"/>
        </w:rPr>
        <w:t>d’ateliers collectifs</w:t>
      </w:r>
      <w:r w:rsidRPr="00A92553">
        <w:rPr>
          <w:rFonts w:ascii="Georgia" w:hAnsi="Georgia"/>
          <w:sz w:val="24"/>
          <w:szCs w:val="24"/>
        </w:rPr>
        <w:t xml:space="preserve"> et/ou </w:t>
      </w:r>
      <w:r w:rsidRPr="00CB560D">
        <w:rPr>
          <w:rFonts w:ascii="Georgia" w:hAnsi="Georgia"/>
          <w:b/>
          <w:bCs/>
          <w:sz w:val="24"/>
          <w:szCs w:val="24"/>
        </w:rPr>
        <w:t>forums d’information</w:t>
      </w:r>
      <w:r w:rsidRPr="00A92553">
        <w:rPr>
          <w:rFonts w:ascii="Georgia" w:hAnsi="Georgia"/>
          <w:sz w:val="24"/>
          <w:szCs w:val="24"/>
        </w:rPr>
        <w:t xml:space="preserve"> sur un ou plusieurs des thèmes suivants</w:t>
      </w:r>
      <w:r w:rsidR="0010186F" w:rsidRPr="0010186F">
        <w:rPr>
          <w:rFonts w:ascii="Georgia" w:hAnsi="Georgia"/>
          <w:i/>
          <w:sz w:val="24"/>
          <w:szCs w:val="24"/>
        </w:rPr>
        <w:t>( liste non exhaustive)</w:t>
      </w:r>
      <w:r w:rsidR="00725E19">
        <w:rPr>
          <w:rFonts w:ascii="Georgia" w:hAnsi="Georgia"/>
          <w:sz w:val="24"/>
          <w:szCs w:val="24"/>
        </w:rPr>
        <w:t xml:space="preserve"> :</w:t>
      </w:r>
    </w:p>
    <w:p w:rsidR="00725E19" w:rsidRDefault="00725E19" w:rsidP="00725E19">
      <w:pPr>
        <w:pStyle w:val="Normal1"/>
        <w:spacing w:line="360" w:lineRule="auto"/>
        <w:jc w:val="both"/>
        <w:rPr>
          <w:rFonts w:ascii="Georgia" w:hAnsi="Georgia"/>
          <w:sz w:val="24"/>
          <w:szCs w:val="24"/>
        </w:rPr>
      </w:pPr>
    </w:p>
    <w:p w:rsidR="00725E19" w:rsidRDefault="00725E19" w:rsidP="00725E19">
      <w:pPr>
        <w:pStyle w:val="Normal1"/>
        <w:spacing w:line="360" w:lineRule="auto"/>
        <w:jc w:val="both"/>
        <w:rPr>
          <w:rFonts w:ascii="Georgia" w:hAnsi="Georgia"/>
          <w:sz w:val="24"/>
          <w:szCs w:val="24"/>
        </w:rPr>
      </w:pPr>
    </w:p>
    <w:p w:rsidR="00725E19" w:rsidRPr="00A92553" w:rsidRDefault="00725E19" w:rsidP="00725E19">
      <w:pPr>
        <w:pStyle w:val="Normal1"/>
        <w:spacing w:line="360" w:lineRule="auto"/>
        <w:jc w:val="both"/>
        <w:rPr>
          <w:rFonts w:ascii="Georgia" w:hAnsi="Georgia"/>
          <w:sz w:val="24"/>
          <w:szCs w:val="24"/>
        </w:rPr>
      </w:pPr>
    </w:p>
    <w:p w:rsidR="00A92553" w:rsidRPr="0095560F" w:rsidRDefault="00A92553" w:rsidP="00725E19">
      <w:pPr>
        <w:pStyle w:val="Normal1"/>
        <w:numPr>
          <w:ilvl w:val="0"/>
          <w:numId w:val="37"/>
        </w:numPr>
        <w:spacing w:line="360" w:lineRule="auto"/>
        <w:jc w:val="both"/>
        <w:rPr>
          <w:rFonts w:ascii="Georgia" w:hAnsi="Georgia"/>
          <w:sz w:val="24"/>
          <w:szCs w:val="24"/>
        </w:rPr>
      </w:pPr>
      <w:r w:rsidRPr="0095560F">
        <w:rPr>
          <w:rFonts w:ascii="Georgia" w:hAnsi="Georgia"/>
          <w:sz w:val="24"/>
          <w:szCs w:val="24"/>
        </w:rPr>
        <w:t>Nutrition</w:t>
      </w:r>
    </w:p>
    <w:p w:rsidR="00A92553" w:rsidRPr="0095560F" w:rsidRDefault="00A92553" w:rsidP="00725E19">
      <w:pPr>
        <w:pStyle w:val="Normal1"/>
        <w:numPr>
          <w:ilvl w:val="0"/>
          <w:numId w:val="37"/>
        </w:numPr>
        <w:spacing w:line="360" w:lineRule="auto"/>
        <w:jc w:val="both"/>
        <w:rPr>
          <w:rFonts w:ascii="Georgia" w:hAnsi="Georgia"/>
          <w:sz w:val="24"/>
          <w:szCs w:val="24"/>
        </w:rPr>
      </w:pPr>
      <w:r w:rsidRPr="0095560F">
        <w:rPr>
          <w:rFonts w:ascii="Georgia" w:hAnsi="Georgia"/>
          <w:sz w:val="24"/>
          <w:szCs w:val="24"/>
        </w:rPr>
        <w:t>Mémoire</w:t>
      </w:r>
    </w:p>
    <w:p w:rsidR="00A92553" w:rsidRPr="0095560F" w:rsidRDefault="00A92553" w:rsidP="00725E19">
      <w:pPr>
        <w:pStyle w:val="Normal1"/>
        <w:numPr>
          <w:ilvl w:val="0"/>
          <w:numId w:val="37"/>
        </w:numPr>
        <w:spacing w:line="360" w:lineRule="auto"/>
        <w:jc w:val="both"/>
        <w:rPr>
          <w:rFonts w:ascii="Georgia" w:hAnsi="Georgia"/>
          <w:sz w:val="24"/>
          <w:szCs w:val="24"/>
        </w:rPr>
      </w:pPr>
      <w:r w:rsidRPr="0095560F">
        <w:rPr>
          <w:rFonts w:ascii="Georgia" w:hAnsi="Georgia"/>
          <w:sz w:val="24"/>
          <w:szCs w:val="24"/>
        </w:rPr>
        <w:t>Sommeil</w:t>
      </w:r>
    </w:p>
    <w:p w:rsidR="00A92553" w:rsidRPr="0095560F" w:rsidRDefault="00A92553" w:rsidP="00725E19">
      <w:pPr>
        <w:pStyle w:val="Normal1"/>
        <w:numPr>
          <w:ilvl w:val="0"/>
          <w:numId w:val="37"/>
        </w:numPr>
        <w:spacing w:line="360" w:lineRule="auto"/>
        <w:jc w:val="both"/>
        <w:rPr>
          <w:rFonts w:ascii="Georgia" w:hAnsi="Georgia"/>
          <w:sz w:val="24"/>
          <w:szCs w:val="24"/>
        </w:rPr>
      </w:pPr>
      <w:r w:rsidRPr="0095560F">
        <w:rPr>
          <w:rFonts w:ascii="Georgia" w:hAnsi="Georgia"/>
          <w:sz w:val="24"/>
          <w:szCs w:val="24"/>
        </w:rPr>
        <w:t>Activité physique adaptée</w:t>
      </w:r>
      <w:r w:rsidR="00CC42FE" w:rsidRPr="0095560F">
        <w:rPr>
          <w:rFonts w:ascii="Georgia" w:hAnsi="Georgia"/>
          <w:sz w:val="24"/>
          <w:szCs w:val="24"/>
        </w:rPr>
        <w:t xml:space="preserve"> </w:t>
      </w:r>
      <w:r w:rsidRPr="0095560F">
        <w:rPr>
          <w:rFonts w:ascii="Georgia" w:hAnsi="Georgia"/>
          <w:sz w:val="24"/>
          <w:szCs w:val="24"/>
        </w:rPr>
        <w:t>/</w:t>
      </w:r>
      <w:r w:rsidR="00CC42FE" w:rsidRPr="0095560F">
        <w:rPr>
          <w:rFonts w:ascii="Georgia" w:hAnsi="Georgia"/>
          <w:sz w:val="24"/>
          <w:szCs w:val="24"/>
        </w:rPr>
        <w:t xml:space="preserve"> </w:t>
      </w:r>
      <w:r w:rsidRPr="0095560F">
        <w:rPr>
          <w:rFonts w:ascii="Georgia" w:hAnsi="Georgia"/>
          <w:sz w:val="24"/>
          <w:szCs w:val="24"/>
        </w:rPr>
        <w:t>prévention des chutes</w:t>
      </w:r>
      <w:r w:rsidR="00D27360" w:rsidRPr="0095560F">
        <w:rPr>
          <w:rFonts w:ascii="Georgia" w:hAnsi="Georgia"/>
          <w:sz w:val="24"/>
          <w:szCs w:val="24"/>
        </w:rPr>
        <w:t xml:space="preserve"> </w:t>
      </w:r>
    </w:p>
    <w:p w:rsidR="00A92553" w:rsidRPr="0095560F" w:rsidRDefault="00A92553" w:rsidP="00725E19">
      <w:pPr>
        <w:pStyle w:val="Normal1"/>
        <w:numPr>
          <w:ilvl w:val="0"/>
          <w:numId w:val="37"/>
        </w:numPr>
        <w:spacing w:line="360" w:lineRule="auto"/>
        <w:jc w:val="both"/>
        <w:rPr>
          <w:rFonts w:ascii="Georgia" w:hAnsi="Georgia"/>
          <w:sz w:val="24"/>
          <w:szCs w:val="24"/>
        </w:rPr>
      </w:pPr>
      <w:r w:rsidRPr="0095560F">
        <w:rPr>
          <w:rFonts w:ascii="Georgia" w:hAnsi="Georgia"/>
          <w:sz w:val="24"/>
          <w:szCs w:val="24"/>
        </w:rPr>
        <w:t>Bien être et estime de soi</w:t>
      </w:r>
    </w:p>
    <w:p w:rsidR="00A92553" w:rsidRPr="0095560F" w:rsidRDefault="00A92553" w:rsidP="00725E19">
      <w:pPr>
        <w:pStyle w:val="Normal1"/>
        <w:numPr>
          <w:ilvl w:val="0"/>
          <w:numId w:val="37"/>
        </w:numPr>
        <w:spacing w:line="360" w:lineRule="auto"/>
        <w:jc w:val="both"/>
        <w:rPr>
          <w:rFonts w:ascii="Georgia" w:hAnsi="Georgia"/>
          <w:sz w:val="24"/>
          <w:szCs w:val="24"/>
        </w:rPr>
      </w:pPr>
      <w:r w:rsidRPr="0095560F">
        <w:rPr>
          <w:rFonts w:ascii="Georgia" w:hAnsi="Georgia"/>
          <w:sz w:val="24"/>
          <w:szCs w:val="24"/>
        </w:rPr>
        <w:t>Santé bucco-dentaire</w:t>
      </w:r>
    </w:p>
    <w:p w:rsidR="00A92553" w:rsidRPr="0095560F" w:rsidRDefault="00A92553" w:rsidP="00725E19">
      <w:pPr>
        <w:pStyle w:val="Normal1"/>
        <w:numPr>
          <w:ilvl w:val="0"/>
          <w:numId w:val="37"/>
        </w:numPr>
        <w:spacing w:line="360" w:lineRule="auto"/>
        <w:jc w:val="both"/>
        <w:rPr>
          <w:rFonts w:ascii="Georgia" w:hAnsi="Georgia"/>
          <w:sz w:val="24"/>
          <w:szCs w:val="24"/>
        </w:rPr>
      </w:pPr>
      <w:r w:rsidRPr="0095560F">
        <w:rPr>
          <w:rFonts w:ascii="Georgia" w:hAnsi="Georgia"/>
          <w:sz w:val="24"/>
          <w:szCs w:val="24"/>
        </w:rPr>
        <w:t>Prévention dépression / du risque suicidaire</w:t>
      </w:r>
    </w:p>
    <w:p w:rsidR="00725E19" w:rsidRPr="00725E19" w:rsidRDefault="00A92553" w:rsidP="00725E19">
      <w:pPr>
        <w:pStyle w:val="Normal1"/>
        <w:numPr>
          <w:ilvl w:val="0"/>
          <w:numId w:val="37"/>
        </w:numPr>
        <w:spacing w:line="360" w:lineRule="auto"/>
        <w:jc w:val="both"/>
        <w:rPr>
          <w:rFonts w:ascii="Georgia" w:hAnsi="Georgia"/>
          <w:sz w:val="24"/>
          <w:szCs w:val="24"/>
        </w:rPr>
      </w:pPr>
      <w:r w:rsidRPr="0095560F">
        <w:rPr>
          <w:rFonts w:ascii="Georgia" w:hAnsi="Georgia"/>
          <w:sz w:val="24"/>
          <w:szCs w:val="24"/>
        </w:rPr>
        <w:t>Lien social</w:t>
      </w:r>
      <w:r w:rsidR="00D27360" w:rsidRPr="0095560F">
        <w:rPr>
          <w:rFonts w:ascii="Georgia" w:hAnsi="Georgia"/>
          <w:sz w:val="24"/>
          <w:szCs w:val="24"/>
        </w:rPr>
        <w:t xml:space="preserve"> (exemple : ateliers intergénérationnel…)</w:t>
      </w:r>
    </w:p>
    <w:p w:rsidR="00A92553" w:rsidRPr="0095560F" w:rsidRDefault="00A92553" w:rsidP="00725E19">
      <w:pPr>
        <w:pStyle w:val="Normal1"/>
        <w:numPr>
          <w:ilvl w:val="0"/>
          <w:numId w:val="37"/>
        </w:numPr>
        <w:spacing w:line="360" w:lineRule="auto"/>
        <w:jc w:val="both"/>
        <w:rPr>
          <w:rFonts w:ascii="Georgia" w:hAnsi="Georgia"/>
          <w:sz w:val="24"/>
          <w:szCs w:val="24"/>
        </w:rPr>
      </w:pPr>
      <w:r w:rsidRPr="0095560F">
        <w:rPr>
          <w:rFonts w:ascii="Georgia" w:hAnsi="Georgia"/>
          <w:sz w:val="24"/>
          <w:szCs w:val="24"/>
        </w:rPr>
        <w:t>Habitat et cadre de vie</w:t>
      </w:r>
    </w:p>
    <w:p w:rsidR="00A92553" w:rsidRPr="0095560F" w:rsidRDefault="00A92553" w:rsidP="00725E19">
      <w:pPr>
        <w:pStyle w:val="Normal1"/>
        <w:numPr>
          <w:ilvl w:val="0"/>
          <w:numId w:val="37"/>
        </w:numPr>
        <w:spacing w:line="360" w:lineRule="auto"/>
        <w:jc w:val="both"/>
        <w:rPr>
          <w:rFonts w:ascii="Georgia" w:hAnsi="Georgia"/>
          <w:sz w:val="24"/>
          <w:szCs w:val="24"/>
        </w:rPr>
      </w:pPr>
      <w:r w:rsidRPr="0095560F">
        <w:rPr>
          <w:rFonts w:ascii="Georgia" w:hAnsi="Georgia"/>
          <w:sz w:val="24"/>
          <w:szCs w:val="24"/>
        </w:rPr>
        <w:t>Mobilité (dont sécurité routière)</w:t>
      </w:r>
    </w:p>
    <w:p w:rsidR="00A92553" w:rsidRPr="0095560F" w:rsidRDefault="00A92553" w:rsidP="00725E19">
      <w:pPr>
        <w:pStyle w:val="Normal1"/>
        <w:numPr>
          <w:ilvl w:val="0"/>
          <w:numId w:val="37"/>
        </w:numPr>
        <w:spacing w:line="360" w:lineRule="auto"/>
        <w:jc w:val="both"/>
        <w:rPr>
          <w:rFonts w:ascii="Georgia" w:hAnsi="Georgia"/>
          <w:sz w:val="24"/>
          <w:szCs w:val="24"/>
        </w:rPr>
      </w:pPr>
      <w:r w:rsidRPr="0095560F">
        <w:rPr>
          <w:rFonts w:ascii="Georgia" w:hAnsi="Georgia"/>
          <w:sz w:val="24"/>
          <w:szCs w:val="24"/>
        </w:rPr>
        <w:t>Accès aux droits</w:t>
      </w:r>
    </w:p>
    <w:p w:rsidR="00A92553" w:rsidRPr="0095560F" w:rsidRDefault="00A92553" w:rsidP="00725E19">
      <w:pPr>
        <w:pStyle w:val="Normal1"/>
        <w:numPr>
          <w:ilvl w:val="0"/>
          <w:numId w:val="37"/>
        </w:numPr>
        <w:spacing w:line="360" w:lineRule="auto"/>
        <w:jc w:val="both"/>
        <w:rPr>
          <w:rFonts w:ascii="Georgia" w:hAnsi="Georgia"/>
          <w:sz w:val="24"/>
          <w:szCs w:val="24"/>
        </w:rPr>
      </w:pPr>
      <w:r w:rsidRPr="0095560F">
        <w:rPr>
          <w:rFonts w:ascii="Georgia" w:hAnsi="Georgia"/>
          <w:sz w:val="24"/>
          <w:szCs w:val="24"/>
        </w:rPr>
        <w:t>Usage du numérique</w:t>
      </w:r>
    </w:p>
    <w:p w:rsidR="00A92553" w:rsidRPr="00A92553" w:rsidRDefault="00A92553" w:rsidP="00725E19">
      <w:pPr>
        <w:pStyle w:val="Normal1"/>
        <w:numPr>
          <w:ilvl w:val="0"/>
          <w:numId w:val="37"/>
        </w:numPr>
        <w:spacing w:line="360" w:lineRule="auto"/>
        <w:jc w:val="both"/>
        <w:rPr>
          <w:rFonts w:ascii="Georgia" w:hAnsi="Georgia"/>
          <w:sz w:val="24"/>
          <w:szCs w:val="24"/>
        </w:rPr>
      </w:pPr>
      <w:r w:rsidRPr="0095560F">
        <w:rPr>
          <w:rFonts w:ascii="Georgia" w:hAnsi="Georgia"/>
          <w:sz w:val="24"/>
          <w:szCs w:val="24"/>
        </w:rPr>
        <w:t>Préparation à la retraite</w:t>
      </w:r>
    </w:p>
    <w:p w:rsidR="00A92553" w:rsidRPr="00A92553" w:rsidRDefault="00A92553" w:rsidP="00725E19">
      <w:pPr>
        <w:pStyle w:val="Normal1"/>
        <w:spacing w:line="360" w:lineRule="auto"/>
        <w:jc w:val="both"/>
        <w:rPr>
          <w:rFonts w:ascii="Georgia" w:hAnsi="Georgia"/>
          <w:sz w:val="24"/>
          <w:szCs w:val="24"/>
        </w:rPr>
      </w:pPr>
    </w:p>
    <w:p w:rsidR="00A92553" w:rsidRPr="00A92553" w:rsidRDefault="00A92553" w:rsidP="00725E19">
      <w:pPr>
        <w:pStyle w:val="Normal1"/>
        <w:spacing w:line="360" w:lineRule="auto"/>
        <w:jc w:val="both"/>
        <w:rPr>
          <w:rFonts w:ascii="Georgia" w:hAnsi="Georgia"/>
          <w:sz w:val="24"/>
          <w:szCs w:val="24"/>
        </w:rPr>
      </w:pPr>
      <w:r w:rsidRPr="00CB560D">
        <w:rPr>
          <w:rFonts w:ascii="Georgia" w:hAnsi="Georgia"/>
          <w:b/>
          <w:bCs/>
          <w:sz w:val="24"/>
          <w:szCs w:val="24"/>
        </w:rPr>
        <w:t>Chaque porteur de projets devra assurer lui mêm</w:t>
      </w:r>
      <w:r w:rsidR="00D27360" w:rsidRPr="00CB560D">
        <w:rPr>
          <w:rFonts w:ascii="Georgia" w:hAnsi="Georgia"/>
          <w:b/>
          <w:bCs/>
          <w:sz w:val="24"/>
          <w:szCs w:val="24"/>
        </w:rPr>
        <w:t>e la constitution de groupes de</w:t>
      </w:r>
      <w:r w:rsidRPr="00CB560D">
        <w:rPr>
          <w:rFonts w:ascii="Georgia" w:hAnsi="Georgia"/>
          <w:b/>
          <w:bCs/>
          <w:sz w:val="24"/>
          <w:szCs w:val="24"/>
        </w:rPr>
        <w:t xml:space="preserve"> seniors qui participeront aux ateliers </w:t>
      </w:r>
      <w:r w:rsidR="00D27360" w:rsidRPr="00CB560D">
        <w:rPr>
          <w:rFonts w:ascii="Georgia" w:hAnsi="Georgia"/>
          <w:b/>
          <w:bCs/>
          <w:sz w:val="24"/>
          <w:szCs w:val="24"/>
        </w:rPr>
        <w:t>de prévention proposés.</w:t>
      </w:r>
      <w:r w:rsidR="00D27360">
        <w:rPr>
          <w:rFonts w:ascii="Georgia" w:hAnsi="Georgia"/>
          <w:sz w:val="24"/>
          <w:szCs w:val="24"/>
        </w:rPr>
        <w:t xml:space="preserve"> </w:t>
      </w:r>
      <w:r w:rsidRPr="00CB560D">
        <w:rPr>
          <w:rFonts w:ascii="Georgia" w:hAnsi="Georgia"/>
          <w:b/>
          <w:bCs/>
          <w:sz w:val="24"/>
          <w:szCs w:val="24"/>
        </w:rPr>
        <w:t>Un nombre minimum de participants devra être requis</w:t>
      </w:r>
      <w:r w:rsidRPr="00A92553">
        <w:rPr>
          <w:rFonts w:ascii="Georgia" w:hAnsi="Georgia"/>
          <w:sz w:val="24"/>
          <w:szCs w:val="24"/>
        </w:rPr>
        <w:t xml:space="preserve"> pour assurer la viabilité de l’actio</w:t>
      </w:r>
      <w:r w:rsidR="00CB560D">
        <w:rPr>
          <w:rFonts w:ascii="Georgia" w:hAnsi="Georgia"/>
          <w:sz w:val="24"/>
          <w:szCs w:val="24"/>
        </w:rPr>
        <w:t>n. Ces informations devront être indiquées dans la candidature des porteurs des projets. A titre indicatif, un minimum de 6 participants constitue une référence, étant précisé que des dérogations pourront être apportées selon les spécificités des territoires.</w:t>
      </w:r>
    </w:p>
    <w:p w:rsidR="0095560F" w:rsidRPr="00127CDD" w:rsidRDefault="0095560F" w:rsidP="00725E19">
      <w:pPr>
        <w:pStyle w:val="Normal1"/>
        <w:spacing w:line="360" w:lineRule="auto"/>
        <w:jc w:val="both"/>
        <w:rPr>
          <w:rFonts w:ascii="Georgia" w:hAnsi="Georgia"/>
        </w:rPr>
      </w:pPr>
    </w:p>
    <w:p w:rsidR="00A92553" w:rsidRPr="00A92553" w:rsidRDefault="00A92553" w:rsidP="00725E19">
      <w:pPr>
        <w:pStyle w:val="Normal1"/>
        <w:spacing w:line="360" w:lineRule="auto"/>
        <w:jc w:val="both"/>
        <w:rPr>
          <w:rFonts w:ascii="Georgia" w:hAnsi="Georgia"/>
          <w:sz w:val="24"/>
          <w:szCs w:val="24"/>
        </w:rPr>
      </w:pPr>
      <w:r w:rsidRPr="00A92553">
        <w:rPr>
          <w:rFonts w:ascii="Georgia" w:hAnsi="Georgia"/>
          <w:sz w:val="24"/>
          <w:szCs w:val="24"/>
        </w:rPr>
        <w:t>Les ateliers devront s’inscrire dans le cadre d’un parcours de prévention de la perte d’autonomie. Avec l’appui des services de la Collectivité de Corse, les différents porteurs de projets qui seront retenus sur un même territoire devront se coordonner.</w:t>
      </w:r>
      <w:r w:rsidR="00CB560D">
        <w:rPr>
          <w:rFonts w:ascii="Georgia" w:hAnsi="Georgia"/>
          <w:sz w:val="24"/>
          <w:szCs w:val="24"/>
        </w:rPr>
        <w:t xml:space="preserve"> </w:t>
      </w:r>
    </w:p>
    <w:p w:rsidR="00A92553" w:rsidRPr="00A92553" w:rsidRDefault="00A92553" w:rsidP="00725E19">
      <w:pPr>
        <w:pStyle w:val="Normal1"/>
        <w:spacing w:line="360" w:lineRule="auto"/>
        <w:jc w:val="both"/>
        <w:rPr>
          <w:rFonts w:ascii="Georgia" w:hAnsi="Georgia"/>
          <w:sz w:val="24"/>
          <w:szCs w:val="24"/>
        </w:rPr>
      </w:pPr>
    </w:p>
    <w:p w:rsidR="00A92553" w:rsidRPr="00A92553" w:rsidRDefault="00A92553" w:rsidP="00725E19">
      <w:pPr>
        <w:pStyle w:val="Normal1"/>
        <w:spacing w:line="360" w:lineRule="auto"/>
        <w:jc w:val="both"/>
        <w:rPr>
          <w:rFonts w:ascii="Georgia" w:hAnsi="Georgia"/>
          <w:sz w:val="24"/>
          <w:szCs w:val="24"/>
        </w:rPr>
      </w:pPr>
      <w:r w:rsidRPr="00A92553">
        <w:rPr>
          <w:rFonts w:ascii="Georgia" w:hAnsi="Georgia"/>
          <w:sz w:val="24"/>
          <w:szCs w:val="24"/>
        </w:rPr>
        <w:t>Il est recommandé aux porteurs de projets de s’inscrire dans une démarche partenariale avec les différents acteurs impliqués et concernés. Certains projets peuvent mobiliser plusieurs partenaires et permett</w:t>
      </w:r>
      <w:r w:rsidR="00D9326F">
        <w:rPr>
          <w:rFonts w:ascii="Georgia" w:hAnsi="Georgia"/>
          <w:sz w:val="24"/>
          <w:szCs w:val="24"/>
        </w:rPr>
        <w:t>r</w:t>
      </w:r>
      <w:r w:rsidRPr="00A92553">
        <w:rPr>
          <w:rFonts w:ascii="Georgia" w:hAnsi="Georgia"/>
          <w:sz w:val="24"/>
          <w:szCs w:val="24"/>
        </w:rPr>
        <w:t>e la mutualisation des compétences.</w:t>
      </w:r>
      <w:r w:rsidR="000D0221" w:rsidRPr="000D0221">
        <w:rPr>
          <w:rFonts w:ascii="Georgia" w:hAnsi="Georgia"/>
          <w:sz w:val="24"/>
          <w:szCs w:val="24"/>
        </w:rPr>
        <w:t xml:space="preserve"> </w:t>
      </w:r>
      <w:r w:rsidR="000D0221">
        <w:rPr>
          <w:rFonts w:ascii="Georgia" w:hAnsi="Georgia"/>
          <w:sz w:val="24"/>
          <w:szCs w:val="24"/>
        </w:rPr>
        <w:t>Une coordination des porteurs de projet</w:t>
      </w:r>
      <w:r w:rsidR="00FE341B">
        <w:rPr>
          <w:rFonts w:ascii="Georgia" w:hAnsi="Georgia"/>
          <w:sz w:val="24"/>
          <w:szCs w:val="24"/>
        </w:rPr>
        <w:t>s</w:t>
      </w:r>
      <w:r w:rsidR="000D0221">
        <w:rPr>
          <w:rFonts w:ascii="Georgia" w:hAnsi="Georgia"/>
          <w:sz w:val="24"/>
          <w:szCs w:val="24"/>
        </w:rPr>
        <w:t>, en amont des candidatures est encouragée.</w:t>
      </w:r>
    </w:p>
    <w:p w:rsidR="00A92553" w:rsidRPr="00A92553" w:rsidRDefault="00A92553" w:rsidP="00725E19">
      <w:pPr>
        <w:pStyle w:val="Normal1"/>
        <w:spacing w:line="360" w:lineRule="auto"/>
        <w:jc w:val="both"/>
        <w:rPr>
          <w:rFonts w:ascii="Georgia" w:hAnsi="Georgia"/>
          <w:sz w:val="24"/>
          <w:szCs w:val="24"/>
        </w:rPr>
      </w:pPr>
    </w:p>
    <w:p w:rsidR="00725E19" w:rsidRDefault="00725E19" w:rsidP="00725E19">
      <w:pPr>
        <w:pStyle w:val="Normal1"/>
        <w:spacing w:line="360" w:lineRule="auto"/>
        <w:jc w:val="both"/>
        <w:rPr>
          <w:rFonts w:ascii="Georgia" w:hAnsi="Georgia"/>
          <w:sz w:val="24"/>
          <w:szCs w:val="24"/>
        </w:rPr>
      </w:pPr>
    </w:p>
    <w:p w:rsidR="00A92553" w:rsidRPr="00A92553" w:rsidRDefault="00D9326F" w:rsidP="00725E19">
      <w:pPr>
        <w:pStyle w:val="Normal1"/>
        <w:spacing w:line="360" w:lineRule="auto"/>
        <w:jc w:val="both"/>
        <w:rPr>
          <w:rFonts w:ascii="Georgia" w:hAnsi="Georgia"/>
          <w:sz w:val="24"/>
          <w:szCs w:val="24"/>
        </w:rPr>
      </w:pPr>
      <w:r>
        <w:rPr>
          <w:rFonts w:ascii="Georgia" w:hAnsi="Georgia"/>
          <w:sz w:val="24"/>
          <w:szCs w:val="24"/>
        </w:rPr>
        <w:t>D</w:t>
      </w:r>
      <w:r w:rsidR="00A92553" w:rsidRPr="00A92553">
        <w:rPr>
          <w:rFonts w:ascii="Georgia" w:hAnsi="Georgia"/>
          <w:sz w:val="24"/>
          <w:szCs w:val="24"/>
        </w:rPr>
        <w:t>ans une logique de parcours de prévention, il est préconisé q</w:t>
      </w:r>
      <w:r>
        <w:rPr>
          <w:rFonts w:ascii="Georgia" w:hAnsi="Georgia"/>
          <w:sz w:val="24"/>
          <w:szCs w:val="24"/>
        </w:rPr>
        <w:t xml:space="preserve">ue les seniors </w:t>
      </w:r>
      <w:r w:rsidR="00BC1BED">
        <w:rPr>
          <w:rFonts w:ascii="Georgia" w:hAnsi="Georgia"/>
          <w:sz w:val="24"/>
          <w:szCs w:val="24"/>
        </w:rPr>
        <w:t>puissent participer</w:t>
      </w:r>
      <w:r>
        <w:rPr>
          <w:rFonts w:ascii="Georgia" w:hAnsi="Georgia"/>
          <w:sz w:val="24"/>
          <w:szCs w:val="24"/>
        </w:rPr>
        <w:t xml:space="preserve"> aux actions dans</w:t>
      </w:r>
      <w:r w:rsidR="00A92553" w:rsidRPr="00A92553">
        <w:rPr>
          <w:rFonts w:ascii="Georgia" w:hAnsi="Georgia"/>
          <w:sz w:val="24"/>
          <w:szCs w:val="24"/>
        </w:rPr>
        <w:t xml:space="preserve"> la durée et </w:t>
      </w:r>
      <w:r w:rsidR="00BC1BED">
        <w:rPr>
          <w:rFonts w:ascii="Georgia" w:hAnsi="Georgia"/>
          <w:sz w:val="24"/>
          <w:szCs w:val="24"/>
        </w:rPr>
        <w:t xml:space="preserve">à </w:t>
      </w:r>
      <w:r w:rsidR="00A92553" w:rsidRPr="00A92553">
        <w:rPr>
          <w:rFonts w:ascii="Georgia" w:hAnsi="Georgia"/>
          <w:sz w:val="24"/>
          <w:szCs w:val="24"/>
        </w:rPr>
        <w:t>différents ateliers thématiques.</w:t>
      </w:r>
    </w:p>
    <w:p w:rsidR="00A92553" w:rsidRPr="00A92553" w:rsidRDefault="00A92553" w:rsidP="00725E19">
      <w:pPr>
        <w:pStyle w:val="Normal1"/>
        <w:spacing w:line="360" w:lineRule="auto"/>
        <w:jc w:val="both"/>
        <w:rPr>
          <w:rFonts w:ascii="Georgia" w:hAnsi="Georgia"/>
          <w:sz w:val="24"/>
          <w:szCs w:val="24"/>
        </w:rPr>
      </w:pPr>
    </w:p>
    <w:p w:rsidR="00A92553" w:rsidRPr="00A92553" w:rsidRDefault="00A92553" w:rsidP="00725E19">
      <w:pPr>
        <w:pStyle w:val="Normal1"/>
        <w:spacing w:line="360" w:lineRule="auto"/>
        <w:jc w:val="both"/>
        <w:rPr>
          <w:rFonts w:ascii="Georgia" w:hAnsi="Georgia"/>
          <w:sz w:val="24"/>
          <w:szCs w:val="24"/>
        </w:rPr>
      </w:pPr>
      <w:r w:rsidRPr="00A92553">
        <w:rPr>
          <w:rFonts w:ascii="Georgia" w:hAnsi="Georgia"/>
          <w:sz w:val="24"/>
          <w:szCs w:val="24"/>
        </w:rPr>
        <w:t xml:space="preserve">Les porteurs de projets devront </w:t>
      </w:r>
      <w:r w:rsidR="00BC1BED">
        <w:rPr>
          <w:rFonts w:ascii="Georgia" w:hAnsi="Georgia"/>
          <w:sz w:val="24"/>
          <w:szCs w:val="24"/>
        </w:rPr>
        <w:t xml:space="preserve">impérativement </w:t>
      </w:r>
      <w:r w:rsidRPr="00A92553">
        <w:rPr>
          <w:rFonts w:ascii="Georgia" w:hAnsi="Georgia"/>
          <w:sz w:val="24"/>
          <w:szCs w:val="24"/>
        </w:rPr>
        <w:t xml:space="preserve">prendre en compte la problématique de la mobilité et du transport afin de faciliter l’accès des personnes âgées aux ateliers. </w:t>
      </w:r>
      <w:r w:rsidR="00BC1BED">
        <w:rPr>
          <w:rFonts w:ascii="Georgia" w:hAnsi="Georgia"/>
          <w:sz w:val="24"/>
          <w:szCs w:val="24"/>
        </w:rPr>
        <w:t>Si le porteur de projets est à même de proposer une solution en ce sens, le co</w:t>
      </w:r>
      <w:r w:rsidR="000D0221">
        <w:rPr>
          <w:rFonts w:ascii="Georgia" w:hAnsi="Georgia"/>
          <w:sz w:val="24"/>
          <w:szCs w:val="24"/>
        </w:rPr>
        <w:t>û</w:t>
      </w:r>
      <w:r w:rsidR="00BC1BED">
        <w:rPr>
          <w:rFonts w:ascii="Georgia" w:hAnsi="Georgia"/>
          <w:sz w:val="24"/>
          <w:szCs w:val="24"/>
        </w:rPr>
        <w:t xml:space="preserve">t devra alors </w:t>
      </w:r>
      <w:r w:rsidRPr="00A92553">
        <w:rPr>
          <w:rFonts w:ascii="Georgia" w:hAnsi="Georgia"/>
          <w:sz w:val="24"/>
          <w:szCs w:val="24"/>
        </w:rPr>
        <w:t>être</w:t>
      </w:r>
      <w:r w:rsidR="00BC1BED">
        <w:rPr>
          <w:rFonts w:ascii="Georgia" w:hAnsi="Georgia"/>
          <w:sz w:val="24"/>
          <w:szCs w:val="24"/>
        </w:rPr>
        <w:t xml:space="preserve"> intégré au budget prévisionnel</w:t>
      </w:r>
      <w:r w:rsidRPr="00A92553">
        <w:rPr>
          <w:rFonts w:ascii="Georgia" w:hAnsi="Georgia"/>
          <w:sz w:val="24"/>
          <w:szCs w:val="24"/>
        </w:rPr>
        <w:t>.</w:t>
      </w:r>
    </w:p>
    <w:p w:rsidR="00A92553" w:rsidRPr="00A92553" w:rsidRDefault="00A92553" w:rsidP="00725E19">
      <w:pPr>
        <w:pStyle w:val="Normal1"/>
        <w:spacing w:line="360" w:lineRule="auto"/>
        <w:jc w:val="both"/>
        <w:rPr>
          <w:rFonts w:ascii="Georgia" w:hAnsi="Georgia"/>
          <w:sz w:val="24"/>
          <w:szCs w:val="24"/>
        </w:rPr>
      </w:pPr>
    </w:p>
    <w:p w:rsidR="00A92553" w:rsidRPr="00A92553" w:rsidRDefault="00A92553" w:rsidP="00725E19">
      <w:pPr>
        <w:pStyle w:val="Normal1"/>
        <w:spacing w:line="360" w:lineRule="auto"/>
        <w:jc w:val="both"/>
        <w:rPr>
          <w:rFonts w:ascii="Georgia" w:hAnsi="Georgia"/>
          <w:sz w:val="24"/>
          <w:szCs w:val="24"/>
        </w:rPr>
      </w:pPr>
      <w:r w:rsidRPr="00A92553">
        <w:rPr>
          <w:rFonts w:ascii="Georgia" w:hAnsi="Georgia"/>
          <w:sz w:val="24"/>
          <w:szCs w:val="24"/>
        </w:rPr>
        <w:t>Les projets proposés pourront s’inscrire dans le cadre d’une démarche expérimentale et/ou innovante afin de tester certaines pratiques ou modalités de mise en œuvre.</w:t>
      </w:r>
    </w:p>
    <w:p w:rsidR="00A92553" w:rsidRPr="00A92553" w:rsidRDefault="00A92553" w:rsidP="00725E19">
      <w:pPr>
        <w:pStyle w:val="Normal1"/>
        <w:spacing w:line="360" w:lineRule="auto"/>
        <w:jc w:val="both"/>
        <w:rPr>
          <w:rFonts w:ascii="Georgia" w:hAnsi="Georgia"/>
          <w:sz w:val="24"/>
          <w:szCs w:val="24"/>
        </w:rPr>
      </w:pPr>
    </w:p>
    <w:p w:rsidR="000D0221" w:rsidRDefault="00A92553" w:rsidP="00725E19">
      <w:pPr>
        <w:pStyle w:val="Normal1"/>
        <w:spacing w:line="360" w:lineRule="auto"/>
        <w:jc w:val="both"/>
        <w:rPr>
          <w:rFonts w:ascii="Georgia" w:hAnsi="Georgia"/>
          <w:sz w:val="24"/>
          <w:szCs w:val="24"/>
        </w:rPr>
      </w:pPr>
      <w:r w:rsidRPr="0010186F">
        <w:rPr>
          <w:rFonts w:ascii="Georgia" w:hAnsi="Georgia"/>
          <w:sz w:val="24"/>
          <w:szCs w:val="24"/>
        </w:rPr>
        <w:t xml:space="preserve">Les ateliers collectifs de prévention devront s’adresser </w:t>
      </w:r>
      <w:r w:rsidR="000E674F" w:rsidRPr="0010186F">
        <w:rPr>
          <w:rFonts w:ascii="Georgia" w:hAnsi="Georgia"/>
          <w:sz w:val="24"/>
          <w:szCs w:val="24"/>
        </w:rPr>
        <w:t xml:space="preserve">aux personnes âgées de 60 ans et plus, demeurant à domicile </w:t>
      </w:r>
      <w:r w:rsidR="000D0221" w:rsidRPr="0010186F">
        <w:rPr>
          <w:rFonts w:ascii="Georgia" w:hAnsi="Georgia"/>
          <w:sz w:val="24"/>
          <w:szCs w:val="24"/>
        </w:rPr>
        <w:t>(bénéficiaires ou non de l’APA) ou en EHPAD</w:t>
      </w:r>
      <w:r w:rsidR="000E674F" w:rsidRPr="0010186F">
        <w:rPr>
          <w:rFonts w:ascii="Georgia" w:hAnsi="Georgia"/>
          <w:sz w:val="24"/>
          <w:szCs w:val="24"/>
        </w:rPr>
        <w:t xml:space="preserve">. </w:t>
      </w:r>
    </w:p>
    <w:p w:rsidR="0095560F" w:rsidRDefault="0095560F" w:rsidP="00725E19">
      <w:pPr>
        <w:pStyle w:val="Normal1"/>
        <w:spacing w:line="360" w:lineRule="auto"/>
        <w:jc w:val="both"/>
        <w:rPr>
          <w:rFonts w:ascii="Georgia" w:hAnsi="Georgia"/>
          <w:sz w:val="24"/>
          <w:szCs w:val="24"/>
        </w:rPr>
      </w:pPr>
      <w:r>
        <w:rPr>
          <w:rFonts w:ascii="Georgia" w:hAnsi="Georgia"/>
          <w:sz w:val="24"/>
          <w:szCs w:val="24"/>
        </w:rPr>
        <w:t>En EHPAD, la priorité sera donnée aux actions qui permettent de favoriser le lien social, de lutter contre l’isolement notamment suite à la période de confinement, et à l’activité physique adaptée.</w:t>
      </w:r>
    </w:p>
    <w:p w:rsidR="0095560F" w:rsidRPr="0010186F" w:rsidRDefault="0095560F" w:rsidP="00725E19">
      <w:pPr>
        <w:pStyle w:val="Normal1"/>
        <w:spacing w:line="360" w:lineRule="auto"/>
        <w:jc w:val="both"/>
        <w:rPr>
          <w:rFonts w:ascii="Georgia" w:hAnsi="Georgia"/>
          <w:sz w:val="24"/>
          <w:szCs w:val="24"/>
        </w:rPr>
      </w:pPr>
    </w:p>
    <w:p w:rsidR="000E674F" w:rsidRDefault="000D0221" w:rsidP="00725E19">
      <w:pPr>
        <w:pStyle w:val="Normal1"/>
        <w:spacing w:line="360" w:lineRule="auto"/>
        <w:jc w:val="both"/>
        <w:rPr>
          <w:rFonts w:ascii="Georgia" w:hAnsi="Georgia"/>
          <w:sz w:val="24"/>
          <w:szCs w:val="24"/>
        </w:rPr>
      </w:pPr>
      <w:r w:rsidRPr="0010186F">
        <w:rPr>
          <w:rFonts w:ascii="Georgia" w:hAnsi="Georgia"/>
          <w:sz w:val="24"/>
          <w:szCs w:val="24"/>
        </w:rPr>
        <w:t xml:space="preserve">Pour les actions destinées aux séniors qui résident à domicile : au moins 40 % du public </w:t>
      </w:r>
      <w:r w:rsidRPr="000B43DE">
        <w:rPr>
          <w:rFonts w:ascii="Georgia" w:hAnsi="Georgia"/>
          <w:sz w:val="24"/>
          <w:szCs w:val="24"/>
        </w:rPr>
        <w:t xml:space="preserve">cible </w:t>
      </w:r>
      <w:r w:rsidR="000E674F" w:rsidRPr="000B43DE">
        <w:rPr>
          <w:rFonts w:ascii="Georgia" w:hAnsi="Georgia"/>
          <w:sz w:val="24"/>
          <w:szCs w:val="24"/>
        </w:rPr>
        <w:t>doit relever des GIR 5 ou</w:t>
      </w:r>
      <w:r w:rsidR="000E674F" w:rsidRPr="000B43DE">
        <w:rPr>
          <w:rFonts w:ascii="Georgia" w:hAnsi="Georgia"/>
        </w:rPr>
        <w:t xml:space="preserve"> </w:t>
      </w:r>
      <w:r w:rsidR="000E674F" w:rsidRPr="000B43DE">
        <w:rPr>
          <w:rFonts w:ascii="Georgia" w:hAnsi="Georgia"/>
          <w:sz w:val="24"/>
          <w:szCs w:val="24"/>
        </w:rPr>
        <w:t>6</w:t>
      </w:r>
      <w:r w:rsidR="000B43DE">
        <w:rPr>
          <w:rFonts w:ascii="Georgia" w:hAnsi="Georgia"/>
          <w:sz w:val="24"/>
          <w:szCs w:val="24"/>
        </w:rPr>
        <w:t>.</w:t>
      </w:r>
    </w:p>
    <w:p w:rsidR="0095560F" w:rsidRDefault="0095560F" w:rsidP="00725E19">
      <w:pPr>
        <w:pStyle w:val="Normal1"/>
        <w:spacing w:line="360" w:lineRule="auto"/>
        <w:jc w:val="both"/>
        <w:rPr>
          <w:rFonts w:ascii="Georgia" w:hAnsi="Georgia"/>
          <w:sz w:val="24"/>
          <w:szCs w:val="24"/>
        </w:rPr>
      </w:pPr>
    </w:p>
    <w:p w:rsidR="00D27360" w:rsidRDefault="0095560F" w:rsidP="00725E19">
      <w:pPr>
        <w:spacing w:after="200" w:line="360" w:lineRule="auto"/>
        <w:jc w:val="both"/>
        <w:rPr>
          <w:rFonts w:ascii="Georgia" w:hAnsi="Georgia"/>
        </w:rPr>
      </w:pPr>
      <w:r>
        <w:rPr>
          <w:rFonts w:ascii="Georgia" w:hAnsi="Georgia"/>
        </w:rPr>
        <w:t xml:space="preserve">Les porteurs de projets sont invités à anticiper les modalités d’adaptation éventuelles de leurs actions, dans l’hypothèse d’une recrudescence épidémique (viso, actions en distanciel, outils spécifiques…). </w:t>
      </w:r>
    </w:p>
    <w:p w:rsidR="00D27360" w:rsidRPr="008D30B8" w:rsidRDefault="00D27360" w:rsidP="00725E19">
      <w:pPr>
        <w:pStyle w:val="Normal1"/>
        <w:spacing w:line="360" w:lineRule="auto"/>
        <w:jc w:val="both"/>
        <w:rPr>
          <w:rFonts w:ascii="Georgia" w:hAnsi="Georgia"/>
          <w:sz w:val="24"/>
          <w:szCs w:val="24"/>
        </w:rPr>
      </w:pPr>
    </w:p>
    <w:p w:rsidR="00D27360" w:rsidRPr="008D30B8" w:rsidRDefault="00D27360" w:rsidP="00725E19">
      <w:pPr>
        <w:pStyle w:val="Normal1"/>
        <w:numPr>
          <w:ilvl w:val="0"/>
          <w:numId w:val="25"/>
        </w:numPr>
        <w:spacing w:line="360" w:lineRule="auto"/>
        <w:jc w:val="both"/>
        <w:rPr>
          <w:rFonts w:ascii="Georgia" w:hAnsi="Georgia"/>
          <w:b/>
          <w:color w:val="31849B" w:themeColor="accent5" w:themeShade="BF"/>
          <w:sz w:val="24"/>
          <w:szCs w:val="24"/>
        </w:rPr>
      </w:pPr>
      <w:r w:rsidRPr="008D30B8">
        <w:rPr>
          <w:rFonts w:ascii="Georgia" w:hAnsi="Georgia"/>
          <w:b/>
          <w:color w:val="31849B" w:themeColor="accent5" w:themeShade="BF"/>
          <w:sz w:val="24"/>
          <w:szCs w:val="24"/>
        </w:rPr>
        <w:t xml:space="preserve">Les engagements des porteurs de projets </w:t>
      </w:r>
    </w:p>
    <w:p w:rsidR="00D27360" w:rsidRPr="008D30B8" w:rsidRDefault="00D27360" w:rsidP="00725E19">
      <w:pPr>
        <w:pStyle w:val="Normal1"/>
        <w:spacing w:line="360" w:lineRule="auto"/>
        <w:jc w:val="both"/>
        <w:rPr>
          <w:rFonts w:ascii="Georgia" w:hAnsi="Georgia"/>
          <w:sz w:val="24"/>
          <w:szCs w:val="24"/>
        </w:rPr>
      </w:pPr>
    </w:p>
    <w:p w:rsidR="00D27360" w:rsidRPr="008D30B8" w:rsidRDefault="00D27360" w:rsidP="00725E19">
      <w:pPr>
        <w:pStyle w:val="Normal1"/>
        <w:spacing w:line="360" w:lineRule="auto"/>
        <w:jc w:val="both"/>
        <w:rPr>
          <w:rFonts w:ascii="Georgia" w:hAnsi="Georgia"/>
          <w:sz w:val="24"/>
          <w:szCs w:val="24"/>
        </w:rPr>
      </w:pPr>
      <w:r w:rsidRPr="008D30B8">
        <w:rPr>
          <w:rFonts w:ascii="Georgia" w:hAnsi="Georgia"/>
          <w:sz w:val="24"/>
          <w:szCs w:val="24"/>
        </w:rPr>
        <w:t>Les porteurs de projets retenus s’engagent à :</w:t>
      </w:r>
    </w:p>
    <w:p w:rsidR="00D27360" w:rsidRPr="008D30B8" w:rsidRDefault="00D27360" w:rsidP="00725E19">
      <w:pPr>
        <w:pStyle w:val="Normal1"/>
        <w:spacing w:line="360" w:lineRule="auto"/>
        <w:jc w:val="both"/>
        <w:rPr>
          <w:rFonts w:ascii="Georgia" w:hAnsi="Georgia"/>
          <w:sz w:val="24"/>
          <w:szCs w:val="24"/>
        </w:rPr>
      </w:pPr>
    </w:p>
    <w:p w:rsidR="003F71F5" w:rsidRDefault="003F71F5" w:rsidP="00725E19">
      <w:pPr>
        <w:pStyle w:val="Normal1"/>
        <w:numPr>
          <w:ilvl w:val="0"/>
          <w:numId w:val="27"/>
        </w:numPr>
        <w:spacing w:line="360" w:lineRule="auto"/>
        <w:jc w:val="both"/>
        <w:rPr>
          <w:rFonts w:ascii="Georgia" w:hAnsi="Georgia"/>
          <w:sz w:val="24"/>
          <w:szCs w:val="24"/>
        </w:rPr>
      </w:pPr>
      <w:r>
        <w:rPr>
          <w:rFonts w:ascii="Georgia" w:hAnsi="Georgia"/>
          <w:sz w:val="24"/>
          <w:szCs w:val="24"/>
        </w:rPr>
        <w:t xml:space="preserve">Adhérer à la philosophie du programme </w:t>
      </w:r>
      <w:r w:rsidR="000D0221">
        <w:rPr>
          <w:rFonts w:ascii="Georgia" w:hAnsi="Georgia"/>
          <w:sz w:val="24"/>
          <w:szCs w:val="24"/>
        </w:rPr>
        <w:t xml:space="preserve">Invechja bè / </w:t>
      </w:r>
      <w:r>
        <w:rPr>
          <w:rFonts w:ascii="Georgia" w:hAnsi="Georgia"/>
          <w:sz w:val="24"/>
          <w:szCs w:val="24"/>
        </w:rPr>
        <w:t>bien vieillir en Corse</w:t>
      </w:r>
    </w:p>
    <w:p w:rsidR="00D27360" w:rsidRPr="008D30B8" w:rsidRDefault="00D27360" w:rsidP="00725E19">
      <w:pPr>
        <w:pStyle w:val="Normal1"/>
        <w:numPr>
          <w:ilvl w:val="0"/>
          <w:numId w:val="27"/>
        </w:numPr>
        <w:spacing w:line="360" w:lineRule="auto"/>
        <w:jc w:val="both"/>
        <w:rPr>
          <w:rFonts w:ascii="Georgia" w:hAnsi="Georgia"/>
          <w:sz w:val="24"/>
          <w:szCs w:val="24"/>
        </w:rPr>
      </w:pPr>
      <w:r w:rsidRPr="008D30B8">
        <w:rPr>
          <w:rFonts w:ascii="Georgia" w:hAnsi="Georgia"/>
          <w:sz w:val="24"/>
          <w:szCs w:val="24"/>
        </w:rPr>
        <w:t xml:space="preserve">Réaliser les projets prévus dans leur intégralité </w:t>
      </w:r>
    </w:p>
    <w:p w:rsidR="00D27360" w:rsidRPr="008D30B8" w:rsidRDefault="00D27360" w:rsidP="00725E19">
      <w:pPr>
        <w:pStyle w:val="Normal1"/>
        <w:numPr>
          <w:ilvl w:val="0"/>
          <w:numId w:val="27"/>
        </w:numPr>
        <w:spacing w:line="360" w:lineRule="auto"/>
        <w:jc w:val="both"/>
        <w:rPr>
          <w:rFonts w:ascii="Georgia" w:hAnsi="Georgia"/>
          <w:sz w:val="24"/>
          <w:szCs w:val="24"/>
        </w:rPr>
      </w:pPr>
      <w:r w:rsidRPr="008D30B8">
        <w:rPr>
          <w:rFonts w:ascii="Georgia" w:hAnsi="Georgia"/>
          <w:sz w:val="24"/>
          <w:szCs w:val="24"/>
        </w:rPr>
        <w:t>Respecter le calendrier</w:t>
      </w:r>
    </w:p>
    <w:p w:rsidR="00D27360" w:rsidRDefault="00D27360" w:rsidP="00725E19">
      <w:pPr>
        <w:pStyle w:val="Normal1"/>
        <w:numPr>
          <w:ilvl w:val="0"/>
          <w:numId w:val="27"/>
        </w:numPr>
        <w:spacing w:line="360" w:lineRule="auto"/>
        <w:jc w:val="both"/>
        <w:rPr>
          <w:rFonts w:ascii="Georgia" w:hAnsi="Georgia"/>
          <w:sz w:val="24"/>
          <w:szCs w:val="24"/>
        </w:rPr>
      </w:pPr>
      <w:r w:rsidRPr="008D30B8">
        <w:rPr>
          <w:rFonts w:ascii="Georgia" w:hAnsi="Georgia"/>
          <w:sz w:val="24"/>
          <w:szCs w:val="24"/>
        </w:rPr>
        <w:t xml:space="preserve">Effectuer un suivi de l’activité et une évaluation de l’action menée </w:t>
      </w:r>
    </w:p>
    <w:p w:rsidR="00725E19" w:rsidRPr="008D30B8" w:rsidRDefault="00725E19" w:rsidP="00725E19">
      <w:pPr>
        <w:pStyle w:val="Normal1"/>
        <w:spacing w:line="360" w:lineRule="auto"/>
        <w:ind w:left="720"/>
        <w:jc w:val="both"/>
        <w:rPr>
          <w:rFonts w:ascii="Georgia" w:hAnsi="Georgia"/>
          <w:sz w:val="24"/>
          <w:szCs w:val="24"/>
        </w:rPr>
      </w:pPr>
    </w:p>
    <w:p w:rsidR="00D27360" w:rsidRPr="008D30B8" w:rsidRDefault="00D27360" w:rsidP="00725E19">
      <w:pPr>
        <w:pStyle w:val="Normal1"/>
        <w:numPr>
          <w:ilvl w:val="0"/>
          <w:numId w:val="27"/>
        </w:numPr>
        <w:spacing w:line="360" w:lineRule="auto"/>
        <w:jc w:val="both"/>
        <w:rPr>
          <w:rFonts w:ascii="Georgia" w:hAnsi="Georgia"/>
          <w:sz w:val="24"/>
          <w:szCs w:val="24"/>
        </w:rPr>
      </w:pPr>
      <w:r w:rsidRPr="008D30B8">
        <w:rPr>
          <w:rFonts w:ascii="Georgia" w:hAnsi="Georgia"/>
          <w:sz w:val="24"/>
          <w:szCs w:val="24"/>
        </w:rPr>
        <w:t>Mentionner le soutien de la Collectivité de Corse lors de toute communication relative au(x) projet(s)soutenu(s).</w:t>
      </w:r>
    </w:p>
    <w:p w:rsidR="00D27360" w:rsidRPr="008D30B8" w:rsidRDefault="00D27360" w:rsidP="00725E19">
      <w:pPr>
        <w:pStyle w:val="Normal1"/>
        <w:numPr>
          <w:ilvl w:val="0"/>
          <w:numId w:val="27"/>
        </w:numPr>
        <w:spacing w:line="360" w:lineRule="auto"/>
        <w:jc w:val="both"/>
        <w:rPr>
          <w:rFonts w:ascii="Georgia" w:hAnsi="Georgia"/>
          <w:sz w:val="24"/>
          <w:szCs w:val="24"/>
        </w:rPr>
      </w:pPr>
      <w:r w:rsidRPr="008D30B8">
        <w:rPr>
          <w:rFonts w:ascii="Georgia" w:hAnsi="Georgia"/>
          <w:sz w:val="24"/>
          <w:szCs w:val="24"/>
        </w:rPr>
        <w:t>Justifier du recrutement d’animateurs ayant la formation adéquate à l’animation des ateliers ( CV, diplômes, qualification, expériences similaires …)</w:t>
      </w:r>
    </w:p>
    <w:p w:rsidR="00D27360" w:rsidRPr="008D30B8" w:rsidRDefault="00D27360" w:rsidP="00725E19">
      <w:pPr>
        <w:pStyle w:val="Normal1"/>
        <w:numPr>
          <w:ilvl w:val="0"/>
          <w:numId w:val="27"/>
        </w:numPr>
        <w:spacing w:line="360" w:lineRule="auto"/>
        <w:jc w:val="both"/>
        <w:rPr>
          <w:rFonts w:ascii="Georgia" w:hAnsi="Georgia"/>
          <w:sz w:val="24"/>
          <w:szCs w:val="24"/>
        </w:rPr>
      </w:pPr>
      <w:r w:rsidRPr="008D30B8">
        <w:rPr>
          <w:rFonts w:ascii="Georgia" w:hAnsi="Georgia"/>
          <w:sz w:val="24"/>
          <w:szCs w:val="24"/>
        </w:rPr>
        <w:t xml:space="preserve">Justifier d’un local mis à sa disposition pour chacune des actions proposées (local associatif, lettre d’engagement des maires pour un local communal, accord écrit du propriétaire pour les locaux privés…) </w:t>
      </w:r>
    </w:p>
    <w:p w:rsidR="005C6BC3" w:rsidRDefault="00D27360" w:rsidP="005C6BC3">
      <w:pPr>
        <w:pStyle w:val="Normal1"/>
        <w:numPr>
          <w:ilvl w:val="0"/>
          <w:numId w:val="27"/>
        </w:numPr>
        <w:spacing w:line="360" w:lineRule="auto"/>
        <w:jc w:val="both"/>
        <w:rPr>
          <w:rFonts w:ascii="Georgia" w:hAnsi="Georgia"/>
          <w:sz w:val="24"/>
          <w:szCs w:val="24"/>
        </w:rPr>
      </w:pPr>
      <w:r w:rsidRPr="008D30B8">
        <w:rPr>
          <w:rFonts w:ascii="Georgia" w:hAnsi="Georgia"/>
          <w:sz w:val="24"/>
          <w:szCs w:val="24"/>
        </w:rPr>
        <w:t>Justifier d’une assurance souscrite pour l’animateur et les usagers</w:t>
      </w:r>
    </w:p>
    <w:p w:rsidR="005C6BC3" w:rsidRDefault="005C6BC3" w:rsidP="005C6BC3">
      <w:pPr>
        <w:pStyle w:val="Normal1"/>
        <w:spacing w:line="360" w:lineRule="auto"/>
        <w:ind w:left="360"/>
        <w:jc w:val="both"/>
        <w:rPr>
          <w:rFonts w:ascii="Georgia" w:hAnsi="Georgia"/>
          <w:sz w:val="24"/>
          <w:szCs w:val="24"/>
        </w:rPr>
      </w:pPr>
    </w:p>
    <w:p w:rsidR="005C6BC3" w:rsidRPr="005C6BC3" w:rsidRDefault="005C6BC3" w:rsidP="005C6BC3">
      <w:pPr>
        <w:pStyle w:val="Normal1"/>
        <w:spacing w:line="360" w:lineRule="auto"/>
        <w:ind w:left="360"/>
        <w:jc w:val="both"/>
        <w:rPr>
          <w:rFonts w:ascii="Georgia" w:hAnsi="Georgia"/>
          <w:sz w:val="24"/>
          <w:szCs w:val="24"/>
        </w:rPr>
      </w:pPr>
    </w:p>
    <w:p w:rsidR="000E674F" w:rsidRPr="00725E19" w:rsidRDefault="000E674F" w:rsidP="00725E19">
      <w:pPr>
        <w:pStyle w:val="Paragraphedeliste"/>
        <w:numPr>
          <w:ilvl w:val="0"/>
          <w:numId w:val="14"/>
        </w:numPr>
        <w:spacing w:after="200" w:line="360" w:lineRule="auto"/>
        <w:ind w:left="426" w:hanging="426"/>
        <w:jc w:val="both"/>
        <w:rPr>
          <w:rFonts w:ascii="Georgia" w:hAnsi="Georgia"/>
          <w:i/>
          <w:sz w:val="22"/>
          <w:szCs w:val="22"/>
        </w:rPr>
      </w:pPr>
      <w:r w:rsidRPr="007D3E3B">
        <w:rPr>
          <w:rFonts w:ascii="Georgia" w:hAnsi="Georgia"/>
          <w:b/>
          <w:color w:val="31849B" w:themeColor="accent5" w:themeShade="BF"/>
          <w:sz w:val="28"/>
          <w:szCs w:val="28"/>
        </w:rPr>
        <w:t>Répondre à l’appel à projets</w:t>
      </w:r>
    </w:p>
    <w:p w:rsidR="00725E19" w:rsidRPr="008D30B8" w:rsidRDefault="00725E19" w:rsidP="00725E19">
      <w:pPr>
        <w:pStyle w:val="Paragraphedeliste"/>
        <w:spacing w:after="200" w:line="360" w:lineRule="auto"/>
        <w:ind w:left="426"/>
        <w:jc w:val="both"/>
        <w:rPr>
          <w:rFonts w:ascii="Georgia" w:hAnsi="Georgia"/>
          <w:i/>
          <w:sz w:val="22"/>
          <w:szCs w:val="22"/>
        </w:rPr>
      </w:pPr>
    </w:p>
    <w:p w:rsidR="008D30B8" w:rsidRPr="008D30B8" w:rsidRDefault="008D30B8" w:rsidP="00725E19">
      <w:pPr>
        <w:pStyle w:val="Normal1"/>
        <w:spacing w:line="360" w:lineRule="auto"/>
        <w:jc w:val="both"/>
        <w:rPr>
          <w:rFonts w:ascii="Georgia" w:hAnsi="Georgia"/>
          <w:sz w:val="24"/>
          <w:szCs w:val="24"/>
        </w:rPr>
      </w:pPr>
      <w:r w:rsidRPr="008D30B8">
        <w:rPr>
          <w:rFonts w:ascii="Georgia" w:hAnsi="Georgia"/>
          <w:sz w:val="24"/>
          <w:szCs w:val="24"/>
        </w:rPr>
        <w:t>Le présent appel à projets est ouvert :</w:t>
      </w:r>
    </w:p>
    <w:p w:rsidR="008D30B8" w:rsidRPr="008D30B8" w:rsidRDefault="008D30B8" w:rsidP="00725E19">
      <w:pPr>
        <w:pStyle w:val="Normal1"/>
        <w:spacing w:line="360" w:lineRule="auto"/>
        <w:jc w:val="both"/>
        <w:rPr>
          <w:rFonts w:ascii="Georgia" w:hAnsi="Georgia"/>
          <w:sz w:val="24"/>
          <w:szCs w:val="24"/>
        </w:rPr>
      </w:pPr>
    </w:p>
    <w:p w:rsidR="008D30B8" w:rsidRPr="008D30B8" w:rsidRDefault="008D30B8" w:rsidP="00725E19">
      <w:pPr>
        <w:pStyle w:val="Normal1"/>
        <w:spacing w:line="360" w:lineRule="auto"/>
        <w:jc w:val="both"/>
        <w:rPr>
          <w:rFonts w:ascii="Georgia" w:hAnsi="Georgia"/>
          <w:b/>
          <w:sz w:val="24"/>
          <w:szCs w:val="24"/>
        </w:rPr>
      </w:pPr>
      <w:r w:rsidRPr="008D30B8">
        <w:rPr>
          <w:rFonts w:ascii="Georgia" w:hAnsi="Georgia"/>
          <w:b/>
          <w:sz w:val="24"/>
          <w:szCs w:val="24"/>
        </w:rPr>
        <w:t>Pour les actions individuelles de prévention :</w:t>
      </w:r>
    </w:p>
    <w:p w:rsidR="008D30B8" w:rsidRPr="008D30B8" w:rsidRDefault="008D30B8" w:rsidP="00725E19">
      <w:pPr>
        <w:pStyle w:val="Normal1"/>
        <w:numPr>
          <w:ilvl w:val="0"/>
          <w:numId w:val="29"/>
        </w:numPr>
        <w:spacing w:line="360" w:lineRule="auto"/>
        <w:jc w:val="both"/>
        <w:rPr>
          <w:rFonts w:ascii="Georgia" w:hAnsi="Georgia"/>
          <w:b/>
          <w:sz w:val="24"/>
          <w:szCs w:val="24"/>
        </w:rPr>
      </w:pPr>
      <w:r w:rsidRPr="008D30B8">
        <w:rPr>
          <w:rFonts w:ascii="Georgia" w:hAnsi="Georgia"/>
          <w:sz w:val="24"/>
          <w:szCs w:val="24"/>
        </w:rPr>
        <w:t>Aux SPASAD</w:t>
      </w:r>
    </w:p>
    <w:p w:rsidR="008D30B8" w:rsidRPr="008D30B8" w:rsidRDefault="008D30B8" w:rsidP="00725E19">
      <w:pPr>
        <w:pStyle w:val="Normal1"/>
        <w:spacing w:line="360" w:lineRule="auto"/>
        <w:ind w:left="720"/>
        <w:jc w:val="both"/>
        <w:rPr>
          <w:rFonts w:ascii="Georgia" w:hAnsi="Georgia"/>
          <w:b/>
          <w:sz w:val="24"/>
          <w:szCs w:val="24"/>
        </w:rPr>
      </w:pPr>
    </w:p>
    <w:p w:rsidR="008D30B8" w:rsidRPr="008D30B8" w:rsidRDefault="008D30B8" w:rsidP="00725E19">
      <w:pPr>
        <w:pStyle w:val="Normal1"/>
        <w:spacing w:line="360" w:lineRule="auto"/>
        <w:jc w:val="both"/>
        <w:rPr>
          <w:rFonts w:ascii="Georgia" w:hAnsi="Georgia"/>
          <w:b/>
          <w:sz w:val="24"/>
          <w:szCs w:val="24"/>
        </w:rPr>
      </w:pPr>
      <w:r w:rsidRPr="008D30B8">
        <w:rPr>
          <w:rFonts w:ascii="Georgia" w:hAnsi="Georgia"/>
          <w:b/>
          <w:sz w:val="24"/>
          <w:szCs w:val="24"/>
        </w:rPr>
        <w:t>Pour les actions collectives de prévention :</w:t>
      </w:r>
    </w:p>
    <w:p w:rsidR="008D30B8" w:rsidRDefault="008D30B8" w:rsidP="00725E19">
      <w:pPr>
        <w:pStyle w:val="Normal1"/>
        <w:numPr>
          <w:ilvl w:val="0"/>
          <w:numId w:val="28"/>
        </w:numPr>
        <w:spacing w:line="360" w:lineRule="auto"/>
        <w:jc w:val="both"/>
        <w:rPr>
          <w:rFonts w:ascii="Georgia" w:hAnsi="Georgia"/>
          <w:sz w:val="24"/>
          <w:szCs w:val="24"/>
        </w:rPr>
      </w:pPr>
      <w:r w:rsidRPr="008D30B8">
        <w:rPr>
          <w:rFonts w:ascii="Georgia" w:hAnsi="Georgia"/>
          <w:sz w:val="24"/>
          <w:szCs w:val="24"/>
        </w:rPr>
        <w:t>A tous les acteurs, notamment associatifs,</w:t>
      </w:r>
      <w:r w:rsidR="000D0221">
        <w:rPr>
          <w:rFonts w:ascii="Georgia" w:hAnsi="Georgia"/>
          <w:sz w:val="24"/>
          <w:szCs w:val="24"/>
        </w:rPr>
        <w:t xml:space="preserve"> collectivités locales ou leurs groupements, C(C)IAS,</w:t>
      </w:r>
      <w:r w:rsidRPr="008D30B8">
        <w:rPr>
          <w:rFonts w:ascii="Georgia" w:hAnsi="Georgia"/>
          <w:sz w:val="24"/>
          <w:szCs w:val="24"/>
        </w:rPr>
        <w:t xml:space="preserve"> professionnels</w:t>
      </w:r>
      <w:r w:rsidR="000D0221">
        <w:rPr>
          <w:rFonts w:ascii="Georgia" w:hAnsi="Georgia"/>
          <w:sz w:val="24"/>
          <w:szCs w:val="24"/>
        </w:rPr>
        <w:t xml:space="preserve"> indépendants</w:t>
      </w:r>
      <w:r w:rsidRPr="008D30B8">
        <w:rPr>
          <w:rFonts w:ascii="Georgia" w:hAnsi="Georgia"/>
          <w:sz w:val="24"/>
          <w:szCs w:val="24"/>
        </w:rPr>
        <w:t>, et établissements (EHPAD notamment) en lien avec les personnes âgées ainsi qu’</w:t>
      </w:r>
      <w:r>
        <w:rPr>
          <w:rFonts w:ascii="Georgia" w:hAnsi="Georgia"/>
          <w:sz w:val="24"/>
          <w:szCs w:val="24"/>
        </w:rPr>
        <w:t>aux é</w:t>
      </w:r>
      <w:r w:rsidRPr="008D30B8">
        <w:rPr>
          <w:rFonts w:ascii="Georgia" w:hAnsi="Georgia"/>
          <w:sz w:val="24"/>
          <w:szCs w:val="24"/>
        </w:rPr>
        <w:t>tablissements publics.</w:t>
      </w:r>
    </w:p>
    <w:p w:rsidR="00725E19" w:rsidRPr="008D30B8" w:rsidRDefault="00725E19" w:rsidP="00725E19">
      <w:pPr>
        <w:pStyle w:val="Normal1"/>
        <w:spacing w:line="360" w:lineRule="auto"/>
        <w:ind w:left="720"/>
        <w:jc w:val="both"/>
        <w:rPr>
          <w:rFonts w:ascii="Georgia" w:hAnsi="Georgia"/>
          <w:sz w:val="24"/>
          <w:szCs w:val="24"/>
        </w:rPr>
      </w:pPr>
    </w:p>
    <w:p w:rsidR="008D30B8" w:rsidRPr="008D30B8" w:rsidRDefault="008D30B8" w:rsidP="00725E19">
      <w:pPr>
        <w:pStyle w:val="Normal1"/>
        <w:spacing w:line="360" w:lineRule="auto"/>
        <w:jc w:val="both"/>
        <w:rPr>
          <w:rFonts w:ascii="Georgia" w:hAnsi="Georgia"/>
          <w:sz w:val="24"/>
          <w:szCs w:val="24"/>
        </w:rPr>
      </w:pPr>
    </w:p>
    <w:p w:rsidR="008D30B8" w:rsidRPr="008D30B8" w:rsidRDefault="008D30B8" w:rsidP="00725E19">
      <w:pPr>
        <w:pStyle w:val="Normal1"/>
        <w:spacing w:line="360" w:lineRule="auto"/>
        <w:jc w:val="both"/>
        <w:rPr>
          <w:rFonts w:ascii="Georgia" w:hAnsi="Georgia"/>
          <w:sz w:val="24"/>
          <w:szCs w:val="24"/>
        </w:rPr>
      </w:pPr>
      <w:r w:rsidRPr="008D30B8">
        <w:rPr>
          <w:rFonts w:ascii="Georgia" w:hAnsi="Georgia"/>
          <w:sz w:val="24"/>
          <w:szCs w:val="24"/>
        </w:rPr>
        <w:t>Les candidats éligibles devront obligatoirement avoir l</w:t>
      </w:r>
      <w:r>
        <w:rPr>
          <w:rFonts w:ascii="Georgia" w:hAnsi="Georgia"/>
          <w:sz w:val="24"/>
          <w:szCs w:val="24"/>
        </w:rPr>
        <w:t>eur siège social ou en</w:t>
      </w:r>
      <w:r w:rsidRPr="008D30B8">
        <w:rPr>
          <w:rFonts w:ascii="Georgia" w:hAnsi="Georgia"/>
          <w:sz w:val="24"/>
          <w:szCs w:val="24"/>
        </w:rPr>
        <w:t xml:space="preserve"> tout le moins une antenne sur le territoire de la Corse.</w:t>
      </w:r>
    </w:p>
    <w:p w:rsidR="008D30B8" w:rsidRPr="008D30B8" w:rsidRDefault="008D30B8" w:rsidP="00725E19">
      <w:pPr>
        <w:pStyle w:val="Normal1"/>
        <w:spacing w:line="360" w:lineRule="auto"/>
        <w:jc w:val="both"/>
        <w:rPr>
          <w:rFonts w:ascii="Georgia" w:hAnsi="Georgia"/>
          <w:sz w:val="24"/>
          <w:szCs w:val="24"/>
        </w:rPr>
      </w:pPr>
    </w:p>
    <w:p w:rsidR="00725E19" w:rsidRPr="008D30B8" w:rsidRDefault="008D30B8" w:rsidP="00725E19">
      <w:pPr>
        <w:pStyle w:val="Normal1"/>
        <w:spacing w:line="360" w:lineRule="auto"/>
        <w:jc w:val="both"/>
        <w:rPr>
          <w:rFonts w:ascii="Georgia" w:hAnsi="Georgia"/>
          <w:sz w:val="24"/>
          <w:szCs w:val="24"/>
        </w:rPr>
      </w:pPr>
      <w:r w:rsidRPr="008D30B8">
        <w:rPr>
          <w:rFonts w:ascii="Georgia" w:hAnsi="Georgia"/>
          <w:sz w:val="24"/>
          <w:szCs w:val="24"/>
        </w:rPr>
        <w:t>Le dossier de candidature daté et signé devra co</w:t>
      </w:r>
      <w:r>
        <w:rPr>
          <w:rFonts w:ascii="Georgia" w:hAnsi="Georgia"/>
          <w:sz w:val="24"/>
          <w:szCs w:val="24"/>
        </w:rPr>
        <w:t>mporter les éléments suivants (</w:t>
      </w:r>
      <w:r w:rsidRPr="008D30B8">
        <w:rPr>
          <w:rFonts w:ascii="Georgia" w:hAnsi="Georgia"/>
          <w:sz w:val="24"/>
          <w:szCs w:val="24"/>
        </w:rPr>
        <w:t>des pièces complémentaires pourr</w:t>
      </w:r>
      <w:r>
        <w:rPr>
          <w:rFonts w:ascii="Georgia" w:hAnsi="Georgia"/>
          <w:sz w:val="24"/>
          <w:szCs w:val="24"/>
        </w:rPr>
        <w:t>ont être réclamées par la suite</w:t>
      </w:r>
      <w:r w:rsidR="00725E19">
        <w:rPr>
          <w:rFonts w:ascii="Georgia" w:hAnsi="Georgia"/>
          <w:sz w:val="24"/>
          <w:szCs w:val="24"/>
        </w:rPr>
        <w:t>) :</w:t>
      </w:r>
    </w:p>
    <w:p w:rsidR="008D30B8" w:rsidRPr="008D30B8" w:rsidRDefault="008D30B8" w:rsidP="00725E19">
      <w:pPr>
        <w:pStyle w:val="Normal1"/>
        <w:numPr>
          <w:ilvl w:val="0"/>
          <w:numId w:val="32"/>
        </w:numPr>
        <w:spacing w:line="360" w:lineRule="auto"/>
        <w:jc w:val="both"/>
        <w:rPr>
          <w:rFonts w:ascii="Georgia" w:hAnsi="Georgia"/>
          <w:sz w:val="24"/>
          <w:szCs w:val="24"/>
        </w:rPr>
      </w:pPr>
      <w:r>
        <w:rPr>
          <w:rFonts w:ascii="Georgia" w:hAnsi="Georgia"/>
          <w:sz w:val="24"/>
          <w:szCs w:val="24"/>
        </w:rPr>
        <w:t>La (les) fiche(s) action(s)</w:t>
      </w:r>
      <w:r w:rsidRPr="008D30B8">
        <w:rPr>
          <w:rFonts w:ascii="Georgia" w:hAnsi="Georgia"/>
          <w:sz w:val="24"/>
          <w:szCs w:val="24"/>
        </w:rPr>
        <w:t xml:space="preserve"> (CF annexe n°1) avec un budget prévisionnel.</w:t>
      </w:r>
    </w:p>
    <w:p w:rsidR="008D30B8" w:rsidRDefault="008D30B8" w:rsidP="00725E19">
      <w:pPr>
        <w:pStyle w:val="Normal1"/>
        <w:numPr>
          <w:ilvl w:val="0"/>
          <w:numId w:val="32"/>
        </w:numPr>
        <w:spacing w:line="360" w:lineRule="auto"/>
        <w:jc w:val="both"/>
        <w:rPr>
          <w:rFonts w:ascii="Georgia" w:hAnsi="Georgia"/>
          <w:sz w:val="24"/>
          <w:szCs w:val="24"/>
        </w:rPr>
      </w:pPr>
      <w:r w:rsidRPr="008D30B8">
        <w:rPr>
          <w:rFonts w:ascii="Georgia" w:hAnsi="Georgia"/>
          <w:sz w:val="24"/>
          <w:szCs w:val="24"/>
        </w:rPr>
        <w:t>Une note d’accompagnement présentant la démarche du candidat</w:t>
      </w:r>
    </w:p>
    <w:p w:rsidR="005C6BC3" w:rsidRDefault="005C6BC3" w:rsidP="005C6BC3">
      <w:pPr>
        <w:pStyle w:val="Normal1"/>
        <w:spacing w:line="360" w:lineRule="auto"/>
        <w:jc w:val="both"/>
        <w:rPr>
          <w:rFonts w:ascii="Georgia" w:hAnsi="Georgia"/>
          <w:sz w:val="24"/>
          <w:szCs w:val="24"/>
        </w:rPr>
      </w:pPr>
    </w:p>
    <w:p w:rsidR="005C6BC3" w:rsidRPr="008D30B8" w:rsidRDefault="005C6BC3" w:rsidP="005C6BC3">
      <w:pPr>
        <w:pStyle w:val="Normal1"/>
        <w:spacing w:line="360" w:lineRule="auto"/>
        <w:jc w:val="both"/>
        <w:rPr>
          <w:rFonts w:ascii="Georgia" w:hAnsi="Georgia"/>
          <w:sz w:val="24"/>
          <w:szCs w:val="24"/>
        </w:rPr>
      </w:pPr>
    </w:p>
    <w:p w:rsidR="005C6BC3" w:rsidRPr="005C6BC3" w:rsidRDefault="008D30B8" w:rsidP="005C6BC3">
      <w:pPr>
        <w:pStyle w:val="Normal1"/>
        <w:numPr>
          <w:ilvl w:val="0"/>
          <w:numId w:val="32"/>
        </w:numPr>
        <w:spacing w:line="360" w:lineRule="auto"/>
        <w:jc w:val="both"/>
        <w:rPr>
          <w:rFonts w:ascii="Georgia" w:hAnsi="Georgia"/>
          <w:sz w:val="24"/>
          <w:szCs w:val="24"/>
        </w:rPr>
      </w:pPr>
      <w:r w:rsidRPr="008D30B8">
        <w:rPr>
          <w:rFonts w:ascii="Georgia" w:hAnsi="Georgia"/>
          <w:sz w:val="24"/>
          <w:szCs w:val="24"/>
        </w:rPr>
        <w:t>La photocopie de la fiche d’identification au répertoire SIRET/SIREN de moins de trois mois délivrée par l’INSEE</w:t>
      </w:r>
    </w:p>
    <w:p w:rsidR="008D30B8" w:rsidRPr="008D30B8" w:rsidRDefault="008D30B8" w:rsidP="00725E19">
      <w:pPr>
        <w:pStyle w:val="Normal1"/>
        <w:numPr>
          <w:ilvl w:val="0"/>
          <w:numId w:val="32"/>
        </w:numPr>
        <w:spacing w:line="360" w:lineRule="auto"/>
        <w:jc w:val="both"/>
        <w:rPr>
          <w:rFonts w:ascii="Georgia" w:hAnsi="Georgia"/>
          <w:sz w:val="24"/>
          <w:szCs w:val="24"/>
        </w:rPr>
      </w:pPr>
      <w:r w:rsidRPr="008D30B8">
        <w:rPr>
          <w:rFonts w:ascii="Georgia" w:hAnsi="Georgia"/>
          <w:sz w:val="24"/>
          <w:szCs w:val="24"/>
        </w:rPr>
        <w:t>Le relevé d’identité bancaire</w:t>
      </w:r>
    </w:p>
    <w:p w:rsidR="008D30B8" w:rsidRPr="008D30B8" w:rsidRDefault="008D30B8" w:rsidP="00725E19">
      <w:pPr>
        <w:pStyle w:val="Normal1"/>
        <w:numPr>
          <w:ilvl w:val="0"/>
          <w:numId w:val="32"/>
        </w:numPr>
        <w:spacing w:line="360" w:lineRule="auto"/>
        <w:jc w:val="both"/>
        <w:rPr>
          <w:rFonts w:ascii="Georgia" w:hAnsi="Georgia"/>
          <w:sz w:val="24"/>
          <w:szCs w:val="24"/>
        </w:rPr>
      </w:pPr>
      <w:r w:rsidRPr="008D30B8">
        <w:rPr>
          <w:rFonts w:ascii="Georgia" w:hAnsi="Georgia"/>
          <w:sz w:val="24"/>
          <w:szCs w:val="24"/>
        </w:rPr>
        <w:t>Tout autre document que le porteur de projets jugera pertinent, notamment sur son expérience dans le domaine et le profil des intervenants qui animeront les ateliers de prévention.</w:t>
      </w:r>
    </w:p>
    <w:p w:rsidR="00725E19" w:rsidRDefault="00725E19" w:rsidP="00725E19">
      <w:pPr>
        <w:pStyle w:val="Normal1"/>
        <w:spacing w:line="360" w:lineRule="auto"/>
        <w:jc w:val="both"/>
        <w:rPr>
          <w:rFonts w:ascii="Georgia" w:hAnsi="Georgia"/>
          <w:sz w:val="24"/>
          <w:szCs w:val="24"/>
          <w:u w:val="single"/>
        </w:rPr>
      </w:pPr>
    </w:p>
    <w:p w:rsidR="000D0221" w:rsidRDefault="008D30B8" w:rsidP="00725E19">
      <w:pPr>
        <w:pStyle w:val="Normal1"/>
        <w:spacing w:line="360" w:lineRule="auto"/>
        <w:jc w:val="both"/>
        <w:rPr>
          <w:rFonts w:ascii="Georgia" w:hAnsi="Georgia"/>
          <w:sz w:val="24"/>
          <w:szCs w:val="24"/>
        </w:rPr>
      </w:pPr>
      <w:r w:rsidRPr="008D30B8">
        <w:rPr>
          <w:rFonts w:ascii="Georgia" w:hAnsi="Georgia"/>
          <w:sz w:val="24"/>
          <w:szCs w:val="24"/>
          <w:u w:val="single"/>
        </w:rPr>
        <w:t>Chaque candidat pourra se positionner sur plusieurs territoires de proximité</w:t>
      </w:r>
      <w:r w:rsidRPr="008D30B8">
        <w:rPr>
          <w:rFonts w:ascii="Georgia" w:hAnsi="Georgia"/>
          <w:sz w:val="24"/>
          <w:szCs w:val="24"/>
        </w:rPr>
        <w:t xml:space="preserve"> </w:t>
      </w:r>
    </w:p>
    <w:p w:rsidR="008D30B8" w:rsidRPr="000D0221" w:rsidRDefault="008D30B8" w:rsidP="00725E19">
      <w:pPr>
        <w:pStyle w:val="Normal1"/>
        <w:spacing w:line="360" w:lineRule="auto"/>
        <w:jc w:val="both"/>
        <w:rPr>
          <w:rFonts w:ascii="Georgia" w:hAnsi="Georgia"/>
          <w:i/>
          <w:iCs/>
          <w:sz w:val="24"/>
          <w:szCs w:val="24"/>
        </w:rPr>
      </w:pPr>
      <w:r w:rsidRPr="000D0221">
        <w:rPr>
          <w:rFonts w:ascii="Georgia" w:hAnsi="Georgia"/>
          <w:i/>
          <w:iCs/>
          <w:sz w:val="24"/>
          <w:szCs w:val="24"/>
        </w:rPr>
        <w:t>(cf</w:t>
      </w:r>
      <w:r w:rsidR="000D0221" w:rsidRPr="000D0221">
        <w:rPr>
          <w:rFonts w:ascii="Georgia" w:hAnsi="Georgia"/>
          <w:i/>
          <w:iCs/>
          <w:sz w:val="24"/>
          <w:szCs w:val="24"/>
        </w:rPr>
        <w:t xml:space="preserve"> </w:t>
      </w:r>
      <w:r w:rsidRPr="000D0221">
        <w:rPr>
          <w:rFonts w:ascii="Georgia" w:hAnsi="Georgia"/>
          <w:i/>
          <w:iCs/>
          <w:sz w:val="24"/>
          <w:szCs w:val="24"/>
        </w:rPr>
        <w:t>annexe n°2 liste des territoires de proximité retenus dans le cadre du présent appel à projets).</w:t>
      </w:r>
    </w:p>
    <w:p w:rsidR="008D30B8" w:rsidRPr="008D30B8" w:rsidRDefault="008D30B8" w:rsidP="00725E19">
      <w:pPr>
        <w:pStyle w:val="Normal1"/>
        <w:spacing w:line="360" w:lineRule="auto"/>
        <w:jc w:val="both"/>
        <w:rPr>
          <w:rFonts w:ascii="Georgia" w:hAnsi="Georgia"/>
          <w:sz w:val="24"/>
          <w:szCs w:val="24"/>
        </w:rPr>
      </w:pPr>
    </w:p>
    <w:p w:rsidR="008D30B8" w:rsidRDefault="008D30B8" w:rsidP="00725E19">
      <w:pPr>
        <w:pStyle w:val="Normal1"/>
        <w:spacing w:line="360" w:lineRule="auto"/>
        <w:jc w:val="both"/>
        <w:rPr>
          <w:rFonts w:ascii="Georgia" w:hAnsi="Georgia"/>
          <w:sz w:val="24"/>
          <w:szCs w:val="24"/>
          <w:u w:val="single"/>
        </w:rPr>
      </w:pPr>
      <w:r w:rsidRPr="008D30B8">
        <w:rPr>
          <w:rFonts w:ascii="Georgia" w:hAnsi="Georgia"/>
          <w:sz w:val="24"/>
          <w:szCs w:val="24"/>
          <w:u w:val="single"/>
        </w:rPr>
        <w:t xml:space="preserve">Le candidat devra transmettre une fiche action par action proposée et par territoire de proximité. </w:t>
      </w:r>
    </w:p>
    <w:p w:rsidR="00725E19" w:rsidRDefault="00725E19" w:rsidP="00725E19">
      <w:pPr>
        <w:pStyle w:val="Normal1"/>
        <w:spacing w:line="360" w:lineRule="auto"/>
        <w:jc w:val="both"/>
        <w:rPr>
          <w:rFonts w:ascii="Georgia" w:hAnsi="Georgia"/>
          <w:strike/>
          <w:sz w:val="24"/>
          <w:szCs w:val="24"/>
          <w:u w:val="single"/>
          <w:shd w:val="clear" w:color="auto" w:fill="FF9900"/>
        </w:rPr>
      </w:pPr>
    </w:p>
    <w:p w:rsidR="005C6BC3" w:rsidRPr="008D30B8" w:rsidRDefault="005C6BC3" w:rsidP="00725E19">
      <w:pPr>
        <w:pStyle w:val="Normal1"/>
        <w:spacing w:line="360" w:lineRule="auto"/>
        <w:jc w:val="both"/>
        <w:rPr>
          <w:rFonts w:ascii="Georgia" w:hAnsi="Georgia"/>
          <w:strike/>
          <w:sz w:val="24"/>
          <w:szCs w:val="24"/>
          <w:u w:val="single"/>
          <w:shd w:val="clear" w:color="auto" w:fill="FF9900"/>
        </w:rPr>
      </w:pPr>
    </w:p>
    <w:p w:rsidR="00725E19" w:rsidRDefault="000E674F" w:rsidP="00725E19">
      <w:pPr>
        <w:pStyle w:val="Paragraphedeliste"/>
        <w:numPr>
          <w:ilvl w:val="0"/>
          <w:numId w:val="14"/>
        </w:numPr>
        <w:spacing w:line="360" w:lineRule="auto"/>
        <w:ind w:left="426" w:hanging="426"/>
        <w:jc w:val="both"/>
        <w:rPr>
          <w:rFonts w:ascii="Georgia" w:hAnsi="Georgia"/>
          <w:b/>
          <w:color w:val="31849B" w:themeColor="accent5" w:themeShade="BF"/>
          <w:sz w:val="28"/>
          <w:szCs w:val="28"/>
        </w:rPr>
      </w:pPr>
      <w:r w:rsidRPr="00E84FEA">
        <w:rPr>
          <w:rFonts w:ascii="Georgia" w:hAnsi="Georgia"/>
          <w:b/>
          <w:color w:val="31849B" w:themeColor="accent5" w:themeShade="BF"/>
          <w:sz w:val="28"/>
          <w:szCs w:val="28"/>
        </w:rPr>
        <w:t>Analyse et sélection des projets</w:t>
      </w:r>
    </w:p>
    <w:p w:rsidR="00725E19" w:rsidRPr="00725E19" w:rsidRDefault="00725E19" w:rsidP="00725E19">
      <w:pPr>
        <w:pStyle w:val="Paragraphedeliste"/>
        <w:spacing w:line="360" w:lineRule="auto"/>
        <w:ind w:left="426"/>
        <w:jc w:val="both"/>
        <w:rPr>
          <w:rFonts w:ascii="Georgia" w:hAnsi="Georgia"/>
          <w:b/>
          <w:color w:val="31849B" w:themeColor="accent5" w:themeShade="BF"/>
          <w:sz w:val="28"/>
          <w:szCs w:val="28"/>
        </w:rPr>
      </w:pPr>
    </w:p>
    <w:p w:rsidR="008D30B8" w:rsidRPr="008D30B8" w:rsidRDefault="008D30B8" w:rsidP="00725E19">
      <w:pPr>
        <w:pStyle w:val="Normal1"/>
        <w:spacing w:line="360" w:lineRule="auto"/>
        <w:jc w:val="both"/>
        <w:rPr>
          <w:rFonts w:ascii="Georgia" w:hAnsi="Georgia"/>
          <w:sz w:val="24"/>
          <w:szCs w:val="24"/>
        </w:rPr>
      </w:pPr>
      <w:r w:rsidRPr="008D30B8">
        <w:rPr>
          <w:rFonts w:ascii="Georgia" w:hAnsi="Georgia"/>
          <w:sz w:val="24"/>
          <w:szCs w:val="24"/>
        </w:rPr>
        <w:t>Les candidatures seront analysées et appréciées au regard de la qualité, la clarté</w:t>
      </w:r>
      <w:r>
        <w:rPr>
          <w:rFonts w:ascii="Georgia" w:hAnsi="Georgia"/>
          <w:sz w:val="24"/>
          <w:szCs w:val="24"/>
        </w:rPr>
        <w:t xml:space="preserve">, </w:t>
      </w:r>
      <w:r w:rsidRPr="008D30B8">
        <w:rPr>
          <w:rFonts w:ascii="Georgia" w:hAnsi="Georgia"/>
          <w:sz w:val="24"/>
          <w:szCs w:val="24"/>
        </w:rPr>
        <w:t>la pertinence et le détail renseignés dans l</w:t>
      </w:r>
      <w:r>
        <w:rPr>
          <w:rFonts w:ascii="Georgia" w:hAnsi="Georgia"/>
          <w:sz w:val="24"/>
          <w:szCs w:val="24"/>
        </w:rPr>
        <w:t xml:space="preserve">a fiche </w:t>
      </w:r>
      <w:r w:rsidRPr="008D30B8">
        <w:rPr>
          <w:rFonts w:ascii="Georgia" w:hAnsi="Georgia"/>
          <w:sz w:val="24"/>
          <w:szCs w:val="24"/>
        </w:rPr>
        <w:t>action (</w:t>
      </w:r>
      <w:r>
        <w:rPr>
          <w:rFonts w:ascii="Georgia" w:hAnsi="Georgia"/>
          <w:sz w:val="24"/>
          <w:szCs w:val="24"/>
        </w:rPr>
        <w:t xml:space="preserve">cf </w:t>
      </w:r>
      <w:r w:rsidRPr="008D30B8">
        <w:rPr>
          <w:rFonts w:ascii="Georgia" w:hAnsi="Georgia"/>
          <w:sz w:val="24"/>
          <w:szCs w:val="24"/>
        </w:rPr>
        <w:t>annexe</w:t>
      </w:r>
      <w:r w:rsidR="009B08D6">
        <w:rPr>
          <w:rFonts w:ascii="Georgia" w:hAnsi="Georgia"/>
          <w:sz w:val="24"/>
          <w:szCs w:val="24"/>
        </w:rPr>
        <w:t xml:space="preserve"> n°</w:t>
      </w:r>
      <w:r w:rsidRPr="008D30B8">
        <w:rPr>
          <w:rFonts w:ascii="Georgia" w:hAnsi="Georgia"/>
          <w:sz w:val="24"/>
          <w:szCs w:val="24"/>
        </w:rPr>
        <w:t xml:space="preserve"> 1) du présent cahier des charges</w:t>
      </w:r>
      <w:r>
        <w:rPr>
          <w:rFonts w:ascii="Georgia" w:hAnsi="Georgia"/>
          <w:sz w:val="24"/>
          <w:szCs w:val="24"/>
        </w:rPr>
        <w:t>.</w:t>
      </w:r>
    </w:p>
    <w:p w:rsidR="008D30B8" w:rsidRPr="008D30B8" w:rsidRDefault="008D30B8" w:rsidP="00725E19">
      <w:pPr>
        <w:pStyle w:val="Normal1"/>
        <w:spacing w:line="360" w:lineRule="auto"/>
        <w:jc w:val="both"/>
        <w:rPr>
          <w:rFonts w:ascii="Georgia" w:hAnsi="Georgia"/>
          <w:sz w:val="24"/>
          <w:szCs w:val="24"/>
        </w:rPr>
      </w:pPr>
    </w:p>
    <w:p w:rsidR="008D30B8" w:rsidRPr="008D30B8" w:rsidRDefault="008D30B8" w:rsidP="00725E19">
      <w:pPr>
        <w:pStyle w:val="Normal1"/>
        <w:spacing w:line="360" w:lineRule="auto"/>
        <w:jc w:val="both"/>
        <w:rPr>
          <w:rFonts w:ascii="Georgia" w:hAnsi="Georgia"/>
          <w:sz w:val="24"/>
          <w:szCs w:val="24"/>
        </w:rPr>
      </w:pPr>
      <w:r w:rsidRPr="008D30B8">
        <w:rPr>
          <w:rFonts w:ascii="Georgia" w:hAnsi="Georgia"/>
          <w:sz w:val="24"/>
          <w:szCs w:val="24"/>
        </w:rPr>
        <w:t xml:space="preserve">La commission d’analyse et de sélection des </w:t>
      </w:r>
      <w:r w:rsidR="00947497" w:rsidRPr="008D30B8">
        <w:rPr>
          <w:rFonts w:ascii="Georgia" w:hAnsi="Georgia"/>
          <w:sz w:val="24"/>
          <w:szCs w:val="24"/>
        </w:rPr>
        <w:t>candidatures</w:t>
      </w:r>
      <w:r w:rsidRPr="008D30B8">
        <w:rPr>
          <w:rFonts w:ascii="Georgia" w:hAnsi="Georgia"/>
          <w:sz w:val="24"/>
          <w:szCs w:val="24"/>
        </w:rPr>
        <w:t xml:space="preserve"> portera une</w:t>
      </w:r>
      <w:r w:rsidR="009B08D6">
        <w:rPr>
          <w:rFonts w:ascii="Georgia" w:hAnsi="Georgia"/>
          <w:sz w:val="24"/>
          <w:szCs w:val="24"/>
        </w:rPr>
        <w:t xml:space="preserve"> attention toute particulière sur </w:t>
      </w:r>
      <w:r w:rsidRPr="008D30B8">
        <w:rPr>
          <w:rFonts w:ascii="Georgia" w:hAnsi="Georgia"/>
          <w:sz w:val="24"/>
          <w:szCs w:val="24"/>
        </w:rPr>
        <w:t>:</w:t>
      </w:r>
    </w:p>
    <w:p w:rsidR="008D30B8" w:rsidRPr="008D30B8" w:rsidRDefault="008D30B8" w:rsidP="00725E19">
      <w:pPr>
        <w:pStyle w:val="Normal1"/>
        <w:spacing w:line="360" w:lineRule="auto"/>
        <w:jc w:val="both"/>
        <w:rPr>
          <w:rFonts w:ascii="Georgia" w:hAnsi="Georgia"/>
          <w:sz w:val="24"/>
          <w:szCs w:val="24"/>
        </w:rPr>
      </w:pPr>
    </w:p>
    <w:p w:rsidR="008D30B8" w:rsidRPr="008D30B8" w:rsidRDefault="008D30B8" w:rsidP="00725E19">
      <w:pPr>
        <w:pStyle w:val="Normal1"/>
        <w:numPr>
          <w:ilvl w:val="0"/>
          <w:numId w:val="35"/>
        </w:numPr>
        <w:spacing w:line="360" w:lineRule="auto"/>
        <w:jc w:val="both"/>
        <w:rPr>
          <w:rFonts w:ascii="Georgia" w:hAnsi="Georgia"/>
          <w:sz w:val="24"/>
          <w:szCs w:val="24"/>
        </w:rPr>
      </w:pPr>
      <w:r w:rsidRPr="008D30B8">
        <w:rPr>
          <w:rFonts w:ascii="Georgia" w:hAnsi="Georgia"/>
          <w:sz w:val="24"/>
          <w:szCs w:val="24"/>
        </w:rPr>
        <w:t>L’inscription du pro</w:t>
      </w:r>
      <w:r w:rsidR="00947497">
        <w:rPr>
          <w:rFonts w:ascii="Georgia" w:hAnsi="Georgia"/>
          <w:sz w:val="24"/>
          <w:szCs w:val="24"/>
        </w:rPr>
        <w:t>jet dans le partenariat local (</w:t>
      </w:r>
      <w:r w:rsidRPr="008D30B8">
        <w:rPr>
          <w:rFonts w:ascii="Georgia" w:hAnsi="Georgia"/>
          <w:sz w:val="24"/>
          <w:szCs w:val="24"/>
        </w:rPr>
        <w:t>identification des besoins du territoire, liens avec les acteurs locaux et autres porteurs de projets).</w:t>
      </w:r>
    </w:p>
    <w:p w:rsidR="00725E19" w:rsidRPr="005C6BC3" w:rsidRDefault="000D0221" w:rsidP="00725E19">
      <w:pPr>
        <w:pStyle w:val="Normal1"/>
        <w:numPr>
          <w:ilvl w:val="0"/>
          <w:numId w:val="35"/>
        </w:numPr>
        <w:spacing w:line="360" w:lineRule="auto"/>
        <w:jc w:val="both"/>
        <w:rPr>
          <w:rFonts w:ascii="Georgia" w:hAnsi="Georgia"/>
          <w:sz w:val="24"/>
          <w:szCs w:val="24"/>
        </w:rPr>
      </w:pPr>
      <w:r>
        <w:rPr>
          <w:rFonts w:ascii="Georgia" w:hAnsi="Georgia"/>
          <w:sz w:val="24"/>
          <w:szCs w:val="24"/>
        </w:rPr>
        <w:t>L’intérêt du contenu du projet pour les séniors dans l’objectif de prévention de la perte d’autonomie</w:t>
      </w:r>
    </w:p>
    <w:p w:rsidR="005C6BC3" w:rsidRDefault="008D30B8" w:rsidP="00725E19">
      <w:pPr>
        <w:pStyle w:val="Normal1"/>
        <w:numPr>
          <w:ilvl w:val="0"/>
          <w:numId w:val="35"/>
        </w:numPr>
        <w:spacing w:line="360" w:lineRule="auto"/>
        <w:jc w:val="both"/>
        <w:rPr>
          <w:rFonts w:ascii="Georgia" w:hAnsi="Georgia"/>
          <w:sz w:val="24"/>
          <w:szCs w:val="24"/>
        </w:rPr>
      </w:pPr>
      <w:r w:rsidRPr="008D30B8">
        <w:rPr>
          <w:rFonts w:ascii="Georgia" w:hAnsi="Georgia"/>
          <w:sz w:val="24"/>
          <w:szCs w:val="24"/>
        </w:rPr>
        <w:t xml:space="preserve">L’intervention et l’accessibilité sur les territoires : l’objectif étant d’obtenir un maillage pertinent du territoire, les porteurs de projets qui proposeront au moins une action en zone rurale bénéficieront d’un avantage dans la sélection des projets. Tous ceux qui veilleront  à ce que la localisation des ateliers, au </w:t>
      </w:r>
    </w:p>
    <w:p w:rsidR="005C6BC3" w:rsidRDefault="005C6BC3" w:rsidP="005C6BC3">
      <w:pPr>
        <w:pStyle w:val="Normal1"/>
        <w:spacing w:line="360" w:lineRule="auto"/>
        <w:ind w:left="360"/>
        <w:jc w:val="both"/>
        <w:rPr>
          <w:rFonts w:ascii="Georgia" w:hAnsi="Georgia"/>
          <w:sz w:val="24"/>
          <w:szCs w:val="24"/>
        </w:rPr>
      </w:pPr>
    </w:p>
    <w:p w:rsidR="008D30B8" w:rsidRPr="005C6BC3" w:rsidRDefault="008D30B8" w:rsidP="005C6BC3">
      <w:pPr>
        <w:pStyle w:val="Normal1"/>
        <w:spacing w:line="360" w:lineRule="auto"/>
        <w:ind w:left="360"/>
        <w:jc w:val="both"/>
        <w:rPr>
          <w:rFonts w:ascii="Georgia" w:hAnsi="Georgia"/>
          <w:sz w:val="24"/>
          <w:szCs w:val="24"/>
        </w:rPr>
      </w:pPr>
      <w:r w:rsidRPr="005C6BC3">
        <w:rPr>
          <w:rFonts w:ascii="Georgia" w:hAnsi="Georgia"/>
          <w:sz w:val="24"/>
          <w:szCs w:val="24"/>
        </w:rPr>
        <w:t>sein des territoires définis, puissent permettre d’obtenir des temps de trajets équivalents et raisonnables</w:t>
      </w:r>
      <w:r w:rsidR="0036412E" w:rsidRPr="005C6BC3">
        <w:rPr>
          <w:rFonts w:ascii="Georgia" w:hAnsi="Georgia"/>
          <w:sz w:val="24"/>
          <w:szCs w:val="24"/>
        </w:rPr>
        <w:t xml:space="preserve"> (45 minutes maximum)</w:t>
      </w:r>
      <w:r w:rsidRPr="005C6BC3">
        <w:rPr>
          <w:rFonts w:ascii="Georgia" w:hAnsi="Georgia"/>
          <w:sz w:val="24"/>
          <w:szCs w:val="24"/>
        </w:rPr>
        <w:t>, pour les personnes âgées résidant sur le territoire.</w:t>
      </w:r>
    </w:p>
    <w:p w:rsidR="00725E19" w:rsidRPr="00725E19" w:rsidRDefault="008D30B8" w:rsidP="00725E19">
      <w:pPr>
        <w:pStyle w:val="Normal1"/>
        <w:numPr>
          <w:ilvl w:val="0"/>
          <w:numId w:val="35"/>
        </w:numPr>
        <w:spacing w:line="360" w:lineRule="auto"/>
        <w:jc w:val="both"/>
        <w:rPr>
          <w:rFonts w:ascii="Georgia" w:hAnsi="Georgia"/>
          <w:sz w:val="24"/>
          <w:szCs w:val="24"/>
        </w:rPr>
      </w:pPr>
      <w:r w:rsidRPr="008D30B8">
        <w:rPr>
          <w:rFonts w:ascii="Georgia" w:hAnsi="Georgia"/>
          <w:sz w:val="24"/>
          <w:szCs w:val="24"/>
        </w:rPr>
        <w:t>Le caractère innovant de l’action</w:t>
      </w:r>
    </w:p>
    <w:p w:rsidR="008D30B8" w:rsidRPr="008D30B8" w:rsidRDefault="008D30B8" w:rsidP="00725E19">
      <w:pPr>
        <w:pStyle w:val="Normal1"/>
        <w:numPr>
          <w:ilvl w:val="0"/>
          <w:numId w:val="35"/>
        </w:numPr>
        <w:spacing w:line="360" w:lineRule="auto"/>
        <w:jc w:val="both"/>
        <w:rPr>
          <w:rFonts w:ascii="Georgia" w:hAnsi="Georgia"/>
          <w:sz w:val="24"/>
          <w:szCs w:val="24"/>
        </w:rPr>
      </w:pPr>
      <w:r w:rsidRPr="008D30B8">
        <w:rPr>
          <w:rFonts w:ascii="Georgia" w:hAnsi="Georgia"/>
          <w:sz w:val="24"/>
          <w:szCs w:val="24"/>
        </w:rPr>
        <w:t>La faisabilité du projet ( avoir un lieu d’intervention défini lors du dépôt du dossier ainsi que les intervenants)</w:t>
      </w:r>
    </w:p>
    <w:p w:rsidR="008D30B8" w:rsidRPr="008D30B8" w:rsidRDefault="008D30B8" w:rsidP="00725E19">
      <w:pPr>
        <w:pStyle w:val="Normal1"/>
        <w:numPr>
          <w:ilvl w:val="0"/>
          <w:numId w:val="35"/>
        </w:numPr>
        <w:spacing w:line="360" w:lineRule="auto"/>
        <w:jc w:val="both"/>
        <w:rPr>
          <w:rFonts w:ascii="Georgia" w:hAnsi="Georgia"/>
          <w:sz w:val="24"/>
          <w:szCs w:val="24"/>
        </w:rPr>
      </w:pPr>
      <w:r w:rsidRPr="008D30B8">
        <w:rPr>
          <w:rFonts w:ascii="Georgia" w:hAnsi="Georgia"/>
          <w:sz w:val="24"/>
          <w:szCs w:val="24"/>
        </w:rPr>
        <w:t>La mobilité ( le transport)</w:t>
      </w:r>
    </w:p>
    <w:p w:rsidR="008D30B8" w:rsidRPr="008D30B8" w:rsidRDefault="008D30B8" w:rsidP="00725E19">
      <w:pPr>
        <w:pStyle w:val="Normal1"/>
        <w:spacing w:line="360" w:lineRule="auto"/>
        <w:jc w:val="both"/>
        <w:rPr>
          <w:rFonts w:ascii="Georgia" w:hAnsi="Georgia"/>
          <w:sz w:val="24"/>
          <w:szCs w:val="24"/>
        </w:rPr>
      </w:pPr>
    </w:p>
    <w:p w:rsidR="009B08D6" w:rsidRPr="008D30B8" w:rsidRDefault="008D30B8" w:rsidP="00725E19">
      <w:pPr>
        <w:pStyle w:val="Normal1"/>
        <w:spacing w:line="360" w:lineRule="auto"/>
        <w:jc w:val="both"/>
        <w:rPr>
          <w:rFonts w:ascii="Georgia" w:hAnsi="Georgia"/>
          <w:sz w:val="24"/>
          <w:szCs w:val="24"/>
        </w:rPr>
      </w:pPr>
      <w:r w:rsidRPr="008D30B8">
        <w:rPr>
          <w:rFonts w:ascii="Georgia" w:hAnsi="Georgia"/>
          <w:sz w:val="24"/>
          <w:szCs w:val="24"/>
        </w:rPr>
        <w:t>Critères d’exclusion :</w:t>
      </w:r>
    </w:p>
    <w:p w:rsidR="008D30B8" w:rsidRDefault="008D30B8" w:rsidP="00725E19">
      <w:pPr>
        <w:pStyle w:val="Normal1"/>
        <w:numPr>
          <w:ilvl w:val="0"/>
          <w:numId w:val="36"/>
        </w:numPr>
        <w:spacing w:line="360" w:lineRule="auto"/>
        <w:jc w:val="both"/>
        <w:rPr>
          <w:rFonts w:ascii="Georgia" w:hAnsi="Georgia"/>
          <w:sz w:val="24"/>
          <w:szCs w:val="24"/>
        </w:rPr>
      </w:pPr>
      <w:r w:rsidRPr="008D30B8">
        <w:rPr>
          <w:rFonts w:ascii="Georgia" w:hAnsi="Georgia"/>
          <w:sz w:val="24"/>
          <w:szCs w:val="24"/>
        </w:rPr>
        <w:t>Dépassement de la date butoir de dépôt de dossier</w:t>
      </w:r>
    </w:p>
    <w:p w:rsidR="000D0221" w:rsidRPr="008D30B8" w:rsidRDefault="000D0221" w:rsidP="00725E19">
      <w:pPr>
        <w:pStyle w:val="Normal1"/>
        <w:numPr>
          <w:ilvl w:val="0"/>
          <w:numId w:val="36"/>
        </w:numPr>
        <w:spacing w:line="360" w:lineRule="auto"/>
        <w:jc w:val="both"/>
        <w:rPr>
          <w:rFonts w:ascii="Georgia" w:hAnsi="Georgia"/>
          <w:sz w:val="24"/>
          <w:szCs w:val="24"/>
        </w:rPr>
      </w:pPr>
      <w:r>
        <w:rPr>
          <w:rFonts w:ascii="Georgia" w:hAnsi="Georgia"/>
          <w:sz w:val="24"/>
          <w:szCs w:val="24"/>
        </w:rPr>
        <w:t>Non-conformité avec le cahier des charges</w:t>
      </w:r>
    </w:p>
    <w:p w:rsidR="008D30B8" w:rsidRPr="008D30B8" w:rsidRDefault="008D30B8" w:rsidP="00725E19">
      <w:pPr>
        <w:pStyle w:val="Normal1"/>
        <w:numPr>
          <w:ilvl w:val="0"/>
          <w:numId w:val="36"/>
        </w:numPr>
        <w:spacing w:line="360" w:lineRule="auto"/>
        <w:jc w:val="both"/>
        <w:rPr>
          <w:rFonts w:ascii="Georgia" w:hAnsi="Georgia"/>
          <w:sz w:val="24"/>
          <w:szCs w:val="24"/>
        </w:rPr>
      </w:pPr>
      <w:r w:rsidRPr="008D30B8">
        <w:rPr>
          <w:rFonts w:ascii="Georgia" w:hAnsi="Georgia"/>
          <w:sz w:val="24"/>
          <w:szCs w:val="24"/>
        </w:rPr>
        <w:t>Dossier de candidature incomplet</w:t>
      </w:r>
    </w:p>
    <w:p w:rsidR="008D30B8" w:rsidRPr="008D30B8" w:rsidRDefault="009B08D6" w:rsidP="00725E19">
      <w:pPr>
        <w:pStyle w:val="Normal1"/>
        <w:numPr>
          <w:ilvl w:val="0"/>
          <w:numId w:val="36"/>
        </w:numPr>
        <w:spacing w:line="360" w:lineRule="auto"/>
        <w:jc w:val="both"/>
        <w:rPr>
          <w:rFonts w:ascii="Georgia" w:hAnsi="Georgia"/>
          <w:sz w:val="24"/>
          <w:szCs w:val="24"/>
        </w:rPr>
      </w:pPr>
      <w:r>
        <w:rPr>
          <w:rFonts w:ascii="Georgia" w:hAnsi="Georgia"/>
          <w:sz w:val="24"/>
          <w:szCs w:val="24"/>
        </w:rPr>
        <w:t>Siège social ou antenne en dehors du territoire de Corse</w:t>
      </w:r>
    </w:p>
    <w:p w:rsidR="008D30B8" w:rsidRPr="008D30B8" w:rsidRDefault="008D30B8" w:rsidP="00725E19">
      <w:pPr>
        <w:pStyle w:val="Normal1"/>
        <w:numPr>
          <w:ilvl w:val="0"/>
          <w:numId w:val="36"/>
        </w:numPr>
        <w:spacing w:line="360" w:lineRule="auto"/>
        <w:jc w:val="both"/>
        <w:rPr>
          <w:rFonts w:ascii="Georgia" w:hAnsi="Georgia"/>
          <w:sz w:val="24"/>
          <w:szCs w:val="24"/>
        </w:rPr>
      </w:pPr>
      <w:r w:rsidRPr="008D30B8">
        <w:rPr>
          <w:rFonts w:ascii="Georgia" w:hAnsi="Georgia"/>
          <w:sz w:val="24"/>
          <w:szCs w:val="24"/>
        </w:rPr>
        <w:t>Les projets ayant pour objectif l’investissement et l’achat d’équipements</w:t>
      </w:r>
    </w:p>
    <w:p w:rsidR="008D30B8" w:rsidRPr="008D30B8" w:rsidRDefault="008D30B8" w:rsidP="00725E19">
      <w:pPr>
        <w:pStyle w:val="Normal1"/>
        <w:numPr>
          <w:ilvl w:val="0"/>
          <w:numId w:val="36"/>
        </w:numPr>
        <w:spacing w:line="360" w:lineRule="auto"/>
        <w:jc w:val="both"/>
        <w:rPr>
          <w:rFonts w:ascii="Georgia" w:hAnsi="Georgia"/>
          <w:sz w:val="24"/>
          <w:szCs w:val="24"/>
        </w:rPr>
      </w:pPr>
      <w:r w:rsidRPr="008D30B8">
        <w:rPr>
          <w:rFonts w:ascii="Georgia" w:hAnsi="Georgia"/>
          <w:sz w:val="24"/>
          <w:szCs w:val="24"/>
        </w:rPr>
        <w:t xml:space="preserve">Les demandes de financement relatives à des actions commerciales </w:t>
      </w:r>
    </w:p>
    <w:p w:rsidR="008D30B8" w:rsidRPr="008D30B8" w:rsidRDefault="008D30B8" w:rsidP="00725E19">
      <w:pPr>
        <w:pStyle w:val="Normal1"/>
        <w:spacing w:line="360" w:lineRule="auto"/>
        <w:jc w:val="both"/>
        <w:rPr>
          <w:rFonts w:ascii="Georgia" w:hAnsi="Georgia"/>
          <w:sz w:val="24"/>
          <w:szCs w:val="24"/>
        </w:rPr>
      </w:pPr>
    </w:p>
    <w:p w:rsidR="00725E19" w:rsidRDefault="008D30B8" w:rsidP="00725E19">
      <w:pPr>
        <w:pStyle w:val="Normal1"/>
        <w:spacing w:line="360" w:lineRule="auto"/>
        <w:jc w:val="both"/>
        <w:rPr>
          <w:rFonts w:ascii="Georgia" w:hAnsi="Georgia"/>
          <w:sz w:val="24"/>
          <w:szCs w:val="24"/>
        </w:rPr>
      </w:pPr>
      <w:r w:rsidRPr="008D30B8">
        <w:rPr>
          <w:rFonts w:ascii="Georgia" w:hAnsi="Georgia"/>
          <w:sz w:val="24"/>
          <w:szCs w:val="24"/>
        </w:rPr>
        <w:t>Le dossier est téléchargeable sur le site interne</w:t>
      </w:r>
      <w:r w:rsidR="00725E19">
        <w:rPr>
          <w:rFonts w:ascii="Georgia" w:hAnsi="Georgia"/>
          <w:sz w:val="24"/>
          <w:szCs w:val="24"/>
        </w:rPr>
        <w:t>t de là Collectivité de Corse :</w:t>
      </w:r>
    </w:p>
    <w:p w:rsidR="00725E19" w:rsidRDefault="00725E19" w:rsidP="00725E19">
      <w:pPr>
        <w:pStyle w:val="Normal1"/>
        <w:spacing w:line="360" w:lineRule="auto"/>
        <w:jc w:val="both"/>
        <w:rPr>
          <w:rFonts w:ascii="Georgia" w:hAnsi="Georgia"/>
          <w:sz w:val="24"/>
          <w:szCs w:val="24"/>
        </w:rPr>
      </w:pPr>
    </w:p>
    <w:p w:rsidR="008D30B8" w:rsidRPr="008D30B8" w:rsidRDefault="00D43E5C" w:rsidP="00725E19">
      <w:pPr>
        <w:pStyle w:val="Normal1"/>
        <w:spacing w:line="360" w:lineRule="auto"/>
        <w:jc w:val="center"/>
        <w:rPr>
          <w:rFonts w:ascii="Georgia" w:hAnsi="Georgia"/>
          <w:sz w:val="24"/>
          <w:szCs w:val="24"/>
        </w:rPr>
      </w:pPr>
      <w:hyperlink r:id="rId8" w:history="1">
        <w:r w:rsidR="000657FC" w:rsidRPr="00DC4D2A">
          <w:rPr>
            <w:rStyle w:val="Lienhypertexte"/>
            <w:rFonts w:ascii="Georgia" w:hAnsi="Georgia"/>
            <w:sz w:val="24"/>
            <w:szCs w:val="24"/>
          </w:rPr>
          <w:t>www.isula.corsica</w:t>
        </w:r>
      </w:hyperlink>
    </w:p>
    <w:p w:rsidR="000E674F" w:rsidRPr="001D37D9" w:rsidRDefault="000E674F" w:rsidP="00725E19">
      <w:pPr>
        <w:spacing w:line="360" w:lineRule="auto"/>
        <w:jc w:val="both"/>
        <w:rPr>
          <w:rFonts w:ascii="Georgia" w:hAnsi="Georgia"/>
        </w:rPr>
      </w:pPr>
    </w:p>
    <w:p w:rsidR="000E674F" w:rsidRPr="00947497" w:rsidRDefault="009B08D6" w:rsidP="00725E19">
      <w:pPr>
        <w:spacing w:after="200" w:line="360" w:lineRule="auto"/>
        <w:jc w:val="both"/>
        <w:rPr>
          <w:rFonts w:ascii="Georgia" w:hAnsi="Georgia"/>
          <w:b/>
          <w:u w:val="single"/>
        </w:rPr>
      </w:pPr>
      <w:r>
        <w:rPr>
          <w:rFonts w:ascii="Georgia" w:hAnsi="Georgia"/>
        </w:rPr>
        <w:t>L</w:t>
      </w:r>
      <w:r w:rsidR="000E674F" w:rsidRPr="001D37D9">
        <w:rPr>
          <w:rFonts w:ascii="Georgia" w:hAnsi="Georgia"/>
        </w:rPr>
        <w:t xml:space="preserve">es candidatures devront être adressées à la Collectivité de </w:t>
      </w:r>
      <w:r w:rsidR="000E674F" w:rsidRPr="000657FC">
        <w:rPr>
          <w:rFonts w:ascii="Georgia" w:hAnsi="Georgia"/>
        </w:rPr>
        <w:t xml:space="preserve">Corse, </w:t>
      </w:r>
      <w:r w:rsidR="000E674F" w:rsidRPr="000657FC">
        <w:rPr>
          <w:rFonts w:ascii="Georgia" w:hAnsi="Georgia"/>
          <w:b/>
          <w:u w:val="single"/>
        </w:rPr>
        <w:t>au plus tar</w:t>
      </w:r>
      <w:r w:rsidR="00947497" w:rsidRPr="000657FC">
        <w:rPr>
          <w:rFonts w:ascii="Georgia" w:hAnsi="Georgia"/>
          <w:b/>
          <w:u w:val="single"/>
        </w:rPr>
        <w:t xml:space="preserve">d le </w:t>
      </w:r>
      <w:r w:rsidR="00CC42FE" w:rsidRPr="000657FC">
        <w:rPr>
          <w:rFonts w:ascii="Georgia" w:hAnsi="Georgia"/>
          <w:b/>
          <w:u w:val="single"/>
        </w:rPr>
        <w:t>1</w:t>
      </w:r>
      <w:r w:rsidR="00CC42FE" w:rsidRPr="000657FC">
        <w:rPr>
          <w:rFonts w:ascii="Georgia" w:hAnsi="Georgia"/>
          <w:b/>
          <w:u w:val="single"/>
          <w:vertAlign w:val="superscript"/>
        </w:rPr>
        <w:t>er</w:t>
      </w:r>
      <w:r w:rsidR="00CC42FE" w:rsidRPr="000657FC">
        <w:rPr>
          <w:rFonts w:ascii="Georgia" w:hAnsi="Georgia"/>
          <w:b/>
          <w:u w:val="single"/>
        </w:rPr>
        <w:t xml:space="preserve"> octobre</w:t>
      </w:r>
      <w:r w:rsidR="00947497" w:rsidRPr="000657FC">
        <w:rPr>
          <w:rFonts w:ascii="Georgia" w:hAnsi="Georgia"/>
          <w:b/>
          <w:u w:val="single"/>
        </w:rPr>
        <w:t xml:space="preserve"> 2020 </w:t>
      </w:r>
      <w:r w:rsidR="005E0924">
        <w:rPr>
          <w:rFonts w:ascii="Georgia" w:hAnsi="Georgia"/>
          <w:b/>
          <w:u w:val="single"/>
        </w:rPr>
        <w:t xml:space="preserve">à 12 h 00 </w:t>
      </w:r>
      <w:bookmarkStart w:id="0" w:name="_GoBack"/>
      <w:bookmarkEnd w:id="0"/>
      <w:r w:rsidR="000E674F" w:rsidRPr="000657FC">
        <w:rPr>
          <w:rFonts w:ascii="Georgia" w:hAnsi="Georgia"/>
        </w:rPr>
        <w:t>selon les modalités suivantes :</w:t>
      </w:r>
    </w:p>
    <w:p w:rsidR="000E674F" w:rsidRPr="001D37D9" w:rsidRDefault="000E674F" w:rsidP="00725E19">
      <w:pPr>
        <w:spacing w:line="360" w:lineRule="auto"/>
        <w:jc w:val="both"/>
        <w:rPr>
          <w:rFonts w:ascii="Georgia" w:hAnsi="Georgia"/>
        </w:rPr>
      </w:pPr>
      <w:r w:rsidRPr="001D37D9">
        <w:rPr>
          <w:rFonts w:ascii="Georgia" w:hAnsi="Georgia"/>
        </w:rPr>
        <w:tab/>
      </w:r>
      <w:r w:rsidRPr="001D37D9">
        <w:rPr>
          <w:rFonts w:ascii="Georgia" w:hAnsi="Georgia" w:cs="Courier New"/>
        </w:rPr>
        <w:t>▪</w:t>
      </w:r>
      <w:r w:rsidRPr="001D37D9">
        <w:rPr>
          <w:rFonts w:ascii="Georgia" w:hAnsi="Georgia"/>
        </w:rPr>
        <w:t xml:space="preserve"> </w:t>
      </w:r>
      <w:r w:rsidRPr="001D37D9">
        <w:rPr>
          <w:rFonts w:ascii="Georgia" w:hAnsi="Georgia"/>
          <w:b/>
          <w:i/>
        </w:rPr>
        <w:t>Envoi par courrier recommandé avec accusé de réception</w:t>
      </w:r>
      <w:r w:rsidRPr="001D37D9">
        <w:rPr>
          <w:rFonts w:ascii="Georgia" w:hAnsi="Georgia"/>
        </w:rPr>
        <w:t xml:space="preserve"> (le cachet de la poste faisant foi), à l’adresse suivante :</w:t>
      </w:r>
    </w:p>
    <w:p w:rsidR="000E674F" w:rsidRPr="001D37D9" w:rsidRDefault="000E674F" w:rsidP="00725E19">
      <w:pPr>
        <w:spacing w:line="360" w:lineRule="auto"/>
        <w:jc w:val="both"/>
        <w:rPr>
          <w:rFonts w:ascii="Georgia" w:hAnsi="Georgia"/>
        </w:rPr>
      </w:pPr>
      <w:r w:rsidRPr="001D37D9">
        <w:rPr>
          <w:rFonts w:ascii="Georgia" w:hAnsi="Georgia"/>
        </w:rPr>
        <w:tab/>
      </w:r>
      <w:r w:rsidRPr="001D37D9">
        <w:rPr>
          <w:rFonts w:ascii="Georgia" w:hAnsi="Georgia"/>
        </w:rPr>
        <w:tab/>
      </w:r>
      <w:r w:rsidRPr="001D37D9">
        <w:rPr>
          <w:rFonts w:ascii="Georgia" w:hAnsi="Georgia"/>
        </w:rPr>
        <w:tab/>
        <w:t>Hôtel de la Collectivité</w:t>
      </w:r>
      <w:r>
        <w:rPr>
          <w:rFonts w:ascii="Georgia" w:hAnsi="Georgia"/>
        </w:rPr>
        <w:t xml:space="preserve"> de Corse</w:t>
      </w:r>
    </w:p>
    <w:p w:rsidR="000E674F" w:rsidRPr="001D37D9" w:rsidRDefault="000E674F" w:rsidP="00725E19">
      <w:pPr>
        <w:spacing w:line="360" w:lineRule="auto"/>
        <w:jc w:val="both"/>
        <w:rPr>
          <w:rFonts w:ascii="Georgia" w:hAnsi="Georgia"/>
        </w:rPr>
      </w:pPr>
      <w:r w:rsidRPr="001D37D9">
        <w:rPr>
          <w:rFonts w:ascii="Georgia" w:hAnsi="Georgia"/>
        </w:rPr>
        <w:tab/>
      </w:r>
      <w:r w:rsidRPr="001D37D9">
        <w:rPr>
          <w:rFonts w:ascii="Georgia" w:hAnsi="Georgia"/>
        </w:rPr>
        <w:tab/>
      </w:r>
      <w:r w:rsidRPr="001D37D9">
        <w:rPr>
          <w:rFonts w:ascii="Georgia" w:hAnsi="Georgia"/>
        </w:rPr>
        <w:tab/>
        <w:t>Secrétariat de la Conférence des financeurs</w:t>
      </w:r>
    </w:p>
    <w:p w:rsidR="000E674F" w:rsidRPr="001D37D9" w:rsidRDefault="00947497" w:rsidP="00725E19">
      <w:pPr>
        <w:spacing w:line="360" w:lineRule="auto"/>
        <w:jc w:val="both"/>
        <w:rPr>
          <w:rFonts w:ascii="Georgia" w:hAnsi="Georgia"/>
        </w:rPr>
      </w:pPr>
      <w:r>
        <w:rPr>
          <w:rFonts w:ascii="Georgia" w:hAnsi="Georgia"/>
        </w:rPr>
        <w:tab/>
      </w:r>
      <w:r>
        <w:rPr>
          <w:rFonts w:ascii="Georgia" w:hAnsi="Georgia"/>
        </w:rPr>
        <w:tab/>
      </w:r>
      <w:r>
        <w:rPr>
          <w:rFonts w:ascii="Georgia" w:hAnsi="Georgia"/>
        </w:rPr>
        <w:tab/>
        <w:t xml:space="preserve">7 Cours Grandval </w:t>
      </w:r>
    </w:p>
    <w:p w:rsidR="000E674F" w:rsidRDefault="00947497" w:rsidP="00725E19">
      <w:pPr>
        <w:spacing w:line="360" w:lineRule="auto"/>
        <w:jc w:val="both"/>
        <w:rPr>
          <w:rFonts w:ascii="Georgia" w:hAnsi="Georgia"/>
        </w:rPr>
      </w:pPr>
      <w:r>
        <w:rPr>
          <w:rFonts w:ascii="Georgia" w:hAnsi="Georgia"/>
        </w:rPr>
        <w:tab/>
      </w:r>
      <w:r>
        <w:rPr>
          <w:rFonts w:ascii="Georgia" w:hAnsi="Georgia"/>
        </w:rPr>
        <w:tab/>
      </w:r>
      <w:r>
        <w:rPr>
          <w:rFonts w:ascii="Georgia" w:hAnsi="Georgia"/>
        </w:rPr>
        <w:tab/>
        <w:t xml:space="preserve">20 000 AIACCIU </w:t>
      </w:r>
    </w:p>
    <w:p w:rsidR="00725E19" w:rsidRPr="001D37D9" w:rsidRDefault="00725E19" w:rsidP="00725E19">
      <w:pPr>
        <w:spacing w:line="360" w:lineRule="auto"/>
        <w:jc w:val="both"/>
        <w:rPr>
          <w:rFonts w:ascii="Georgia" w:hAnsi="Georgia"/>
        </w:rPr>
      </w:pPr>
    </w:p>
    <w:p w:rsidR="000E674F" w:rsidRDefault="000E674F" w:rsidP="00725E19">
      <w:pPr>
        <w:spacing w:line="360" w:lineRule="auto"/>
        <w:jc w:val="both"/>
        <w:rPr>
          <w:rFonts w:ascii="Georgia" w:hAnsi="Georgia"/>
          <w:b/>
          <w:sz w:val="16"/>
          <w:szCs w:val="16"/>
          <w:u w:val="single"/>
        </w:rPr>
      </w:pPr>
      <w:r w:rsidRPr="001D37D9">
        <w:rPr>
          <w:rFonts w:ascii="Georgia" w:hAnsi="Georgia"/>
        </w:rPr>
        <w:tab/>
      </w:r>
      <w:r w:rsidRPr="001D37D9">
        <w:rPr>
          <w:rFonts w:ascii="Georgia" w:hAnsi="Georgia"/>
          <w:b/>
          <w:u w:val="single"/>
        </w:rPr>
        <w:t>ET</w:t>
      </w:r>
    </w:p>
    <w:p w:rsidR="005C6BC3" w:rsidRPr="005C6BC3" w:rsidRDefault="005C6BC3" w:rsidP="00725E19">
      <w:pPr>
        <w:spacing w:line="360" w:lineRule="auto"/>
        <w:jc w:val="both"/>
        <w:rPr>
          <w:rFonts w:ascii="Georgia" w:hAnsi="Georgia"/>
          <w:b/>
          <w:sz w:val="16"/>
          <w:szCs w:val="16"/>
          <w:u w:val="single"/>
        </w:rPr>
      </w:pPr>
    </w:p>
    <w:p w:rsidR="000E674F" w:rsidRPr="00D8003F" w:rsidRDefault="000E674F" w:rsidP="00725E19">
      <w:pPr>
        <w:spacing w:line="360" w:lineRule="auto"/>
        <w:jc w:val="both"/>
        <w:rPr>
          <w:rFonts w:ascii="Georgia" w:hAnsi="Georgia"/>
        </w:rPr>
      </w:pPr>
      <w:r w:rsidRPr="001D37D9">
        <w:rPr>
          <w:rFonts w:ascii="Georgia" w:hAnsi="Georgia"/>
        </w:rPr>
        <w:tab/>
      </w:r>
      <w:r w:rsidRPr="00D8003F">
        <w:rPr>
          <w:rFonts w:ascii="Georgia" w:hAnsi="Georgia" w:cs="Courier New"/>
        </w:rPr>
        <w:t>▪</w:t>
      </w:r>
      <w:r w:rsidRPr="00D8003F">
        <w:rPr>
          <w:rFonts w:ascii="Georgia" w:hAnsi="Georgia"/>
        </w:rPr>
        <w:t xml:space="preserve"> </w:t>
      </w:r>
      <w:r w:rsidRPr="00D8003F">
        <w:rPr>
          <w:rFonts w:ascii="Georgia" w:hAnsi="Georgia"/>
          <w:b/>
          <w:i/>
        </w:rPr>
        <w:t>Envoi par courriel</w:t>
      </w:r>
      <w:r w:rsidRPr="00D8003F">
        <w:rPr>
          <w:rFonts w:ascii="Georgia" w:hAnsi="Georgia"/>
          <w:b/>
        </w:rPr>
        <w:t>,</w:t>
      </w:r>
      <w:r w:rsidRPr="00D8003F">
        <w:rPr>
          <w:rFonts w:ascii="Georgia" w:hAnsi="Georgia"/>
        </w:rPr>
        <w:t xml:space="preserve"> l’adresse suivante :</w:t>
      </w:r>
    </w:p>
    <w:p w:rsidR="000E674F" w:rsidRPr="00D8003F" w:rsidRDefault="000E674F" w:rsidP="00725E19">
      <w:pPr>
        <w:spacing w:line="360" w:lineRule="auto"/>
        <w:jc w:val="both"/>
        <w:rPr>
          <w:rFonts w:ascii="Georgia" w:hAnsi="Georgia"/>
        </w:rPr>
      </w:pPr>
      <w:r w:rsidRPr="00D8003F">
        <w:rPr>
          <w:rFonts w:ascii="Georgia" w:hAnsi="Georgia"/>
        </w:rPr>
        <w:tab/>
      </w:r>
      <w:r w:rsidRPr="00D8003F">
        <w:rPr>
          <w:rFonts w:ascii="Georgia" w:hAnsi="Georgia"/>
        </w:rPr>
        <w:tab/>
      </w:r>
      <w:r w:rsidRPr="00D8003F">
        <w:rPr>
          <w:rFonts w:ascii="Georgia" w:hAnsi="Georgia"/>
        </w:rPr>
        <w:tab/>
      </w:r>
      <w:hyperlink r:id="rId9" w:history="1">
        <w:r w:rsidRPr="00D8003F">
          <w:rPr>
            <w:rStyle w:val="Lienhypertexte"/>
            <w:rFonts w:ascii="Georgia" w:hAnsi="Georgia"/>
            <w:color w:val="auto"/>
          </w:rPr>
          <w:t>conferencedesfinanceurs@</w:t>
        </w:r>
      </w:hyperlink>
      <w:r w:rsidRPr="00D8003F">
        <w:rPr>
          <w:rStyle w:val="Lienhypertexte"/>
          <w:rFonts w:ascii="Georgia" w:hAnsi="Georgia"/>
          <w:color w:val="auto"/>
        </w:rPr>
        <w:t>isula.corsica</w:t>
      </w:r>
      <w:r w:rsidRPr="00D8003F">
        <w:rPr>
          <w:rFonts w:ascii="Georgia" w:hAnsi="Georgia"/>
        </w:rPr>
        <w:t xml:space="preserve"> </w:t>
      </w:r>
    </w:p>
    <w:p w:rsidR="000E674F" w:rsidRPr="001D37D9" w:rsidRDefault="000E674F" w:rsidP="00725E19">
      <w:pPr>
        <w:spacing w:line="360" w:lineRule="auto"/>
        <w:jc w:val="both"/>
        <w:rPr>
          <w:rFonts w:ascii="Georgia" w:hAnsi="Georgia"/>
        </w:rPr>
      </w:pPr>
    </w:p>
    <w:p w:rsidR="000E674F" w:rsidRPr="00D92AFD" w:rsidRDefault="000E674F" w:rsidP="00725E19">
      <w:pPr>
        <w:spacing w:after="200" w:line="360" w:lineRule="auto"/>
        <w:jc w:val="both"/>
        <w:rPr>
          <w:rFonts w:ascii="Georgia" w:hAnsi="Georgia"/>
        </w:rPr>
      </w:pPr>
      <w:r w:rsidRPr="001D37D9">
        <w:rPr>
          <w:rFonts w:ascii="Georgia" w:hAnsi="Georgia"/>
        </w:rPr>
        <w:t>Dès réception du dossier, un accusé de réception vous sera transmis par e-mail.</w:t>
      </w:r>
    </w:p>
    <w:p w:rsidR="000E674F" w:rsidRDefault="000E674F" w:rsidP="00725E19">
      <w:pPr>
        <w:spacing w:after="200" w:line="360" w:lineRule="auto"/>
        <w:jc w:val="both"/>
        <w:rPr>
          <w:rFonts w:ascii="Georgia" w:hAnsi="Georgia"/>
        </w:rPr>
      </w:pPr>
      <w:r w:rsidRPr="001D37D9">
        <w:rPr>
          <w:rFonts w:ascii="Georgia" w:hAnsi="Georgia"/>
        </w:rPr>
        <w:t xml:space="preserve">Les projets seront analysés et </w:t>
      </w:r>
      <w:r>
        <w:rPr>
          <w:rFonts w:ascii="Georgia" w:hAnsi="Georgia"/>
        </w:rPr>
        <w:t>évalués</w:t>
      </w:r>
      <w:r w:rsidRPr="001D37D9">
        <w:rPr>
          <w:rFonts w:ascii="Georgia" w:hAnsi="Georgia"/>
        </w:rPr>
        <w:t>, par les services de la Collectivité de Corse, au regard des critères définis supra.</w:t>
      </w:r>
      <w:r>
        <w:rPr>
          <w:rFonts w:ascii="Georgia" w:hAnsi="Georgia"/>
        </w:rPr>
        <w:t xml:space="preserve"> </w:t>
      </w:r>
      <w:r w:rsidR="00947497">
        <w:rPr>
          <w:rFonts w:ascii="Georgia" w:hAnsi="Georgia"/>
        </w:rPr>
        <w:t>Une commission d’analyse et de sélection des projets</w:t>
      </w:r>
      <w:r w:rsidRPr="001D37D9">
        <w:rPr>
          <w:rFonts w:ascii="Georgia" w:hAnsi="Georgia"/>
        </w:rPr>
        <w:t xml:space="preserve"> se réunira afin d’analyser les candidatures et </w:t>
      </w:r>
      <w:r w:rsidR="00947497">
        <w:rPr>
          <w:rFonts w:ascii="Georgia" w:hAnsi="Georgia"/>
        </w:rPr>
        <w:t>la pertinence des propositions. Cette commission rendra un avis consultatif</w:t>
      </w:r>
      <w:r w:rsidR="005C68F1">
        <w:rPr>
          <w:rFonts w:ascii="Georgia" w:hAnsi="Georgia"/>
        </w:rPr>
        <w:t>.</w:t>
      </w:r>
    </w:p>
    <w:p w:rsidR="000E674F" w:rsidRPr="001D37D9" w:rsidRDefault="000E674F" w:rsidP="00725E19">
      <w:pPr>
        <w:spacing w:after="200" w:line="360" w:lineRule="auto"/>
        <w:jc w:val="both"/>
        <w:rPr>
          <w:rFonts w:ascii="Georgia" w:hAnsi="Georgia"/>
        </w:rPr>
      </w:pPr>
      <w:r>
        <w:rPr>
          <w:rFonts w:ascii="Georgia" w:hAnsi="Georgia"/>
        </w:rPr>
        <w:t>Une négociation</w:t>
      </w:r>
      <w:r w:rsidR="005C68F1">
        <w:rPr>
          <w:rFonts w:ascii="Georgia" w:hAnsi="Georgia"/>
        </w:rPr>
        <w:t xml:space="preserve"> pourra</w:t>
      </w:r>
      <w:r>
        <w:rPr>
          <w:rFonts w:ascii="Georgia" w:hAnsi="Georgia"/>
        </w:rPr>
        <w:t xml:space="preserve"> inte</w:t>
      </w:r>
      <w:r w:rsidR="00947497">
        <w:rPr>
          <w:rFonts w:ascii="Georgia" w:hAnsi="Georgia"/>
        </w:rPr>
        <w:t>rv</w:t>
      </w:r>
      <w:r w:rsidR="005C68F1">
        <w:rPr>
          <w:rFonts w:ascii="Georgia" w:hAnsi="Georgia"/>
        </w:rPr>
        <w:t>enir</w:t>
      </w:r>
      <w:r w:rsidR="00947497">
        <w:rPr>
          <w:rFonts w:ascii="Georgia" w:hAnsi="Georgia"/>
        </w:rPr>
        <w:t xml:space="preserve"> individuellement avec chaque porteur de projets sélectionné</w:t>
      </w:r>
      <w:r>
        <w:rPr>
          <w:rFonts w:ascii="Georgia" w:hAnsi="Georgia"/>
        </w:rPr>
        <w:t xml:space="preserve"> afin de définir précisément les actions retenues et les modalités de mise en œuvre.</w:t>
      </w:r>
    </w:p>
    <w:p w:rsidR="000E674F" w:rsidRDefault="00300F9E" w:rsidP="00725E19">
      <w:pPr>
        <w:spacing w:after="200" w:line="360" w:lineRule="auto"/>
        <w:jc w:val="both"/>
        <w:rPr>
          <w:rFonts w:ascii="Georgia" w:hAnsi="Georgia"/>
        </w:rPr>
      </w:pPr>
      <w:r>
        <w:rPr>
          <w:rFonts w:ascii="Georgia" w:hAnsi="Georgia"/>
        </w:rPr>
        <w:t xml:space="preserve">Le nombre de projets retenus </w:t>
      </w:r>
      <w:r w:rsidR="000E674F" w:rsidRPr="001D37D9">
        <w:rPr>
          <w:rFonts w:ascii="Georgia" w:hAnsi="Georgia"/>
        </w:rPr>
        <w:t>tiendra compte de l’enveloppe financière globale prévisionnelle aff</w:t>
      </w:r>
      <w:r>
        <w:rPr>
          <w:rFonts w:ascii="Georgia" w:hAnsi="Georgia"/>
        </w:rPr>
        <w:t>ectée au titre de la période</w:t>
      </w:r>
      <w:r w:rsidR="00947497">
        <w:rPr>
          <w:rFonts w:ascii="Georgia" w:hAnsi="Georgia"/>
        </w:rPr>
        <w:t xml:space="preserve"> 2021/2022</w:t>
      </w:r>
      <w:r w:rsidR="000E674F" w:rsidRPr="001D37D9">
        <w:rPr>
          <w:rFonts w:ascii="Georgia" w:hAnsi="Georgia"/>
        </w:rPr>
        <w:t>.</w:t>
      </w:r>
    </w:p>
    <w:p w:rsidR="000E674F" w:rsidRPr="001D37D9" w:rsidRDefault="000E674F" w:rsidP="00725E19">
      <w:pPr>
        <w:spacing w:after="200" w:line="360" w:lineRule="auto"/>
        <w:jc w:val="both"/>
        <w:rPr>
          <w:rFonts w:ascii="Georgia" w:hAnsi="Georgia"/>
        </w:rPr>
      </w:pPr>
      <w:r w:rsidRPr="001D37D9">
        <w:rPr>
          <w:rFonts w:ascii="Georgia" w:hAnsi="Georgia"/>
        </w:rPr>
        <w:t>Des conventions de partenariat</w:t>
      </w:r>
      <w:r>
        <w:rPr>
          <w:rFonts w:ascii="Georgia" w:hAnsi="Georgia"/>
        </w:rPr>
        <w:t>s</w:t>
      </w:r>
      <w:r w:rsidRPr="001D37D9">
        <w:rPr>
          <w:rFonts w:ascii="Georgia" w:hAnsi="Georgia"/>
        </w:rPr>
        <w:t xml:space="preserve"> entre la Collectivité de Corse et les candidats retenus seront co</w:t>
      </w:r>
      <w:r w:rsidR="00947497">
        <w:rPr>
          <w:rFonts w:ascii="Georgia" w:hAnsi="Georgia"/>
        </w:rPr>
        <w:t>nclues avant le 31 décembre 2020</w:t>
      </w:r>
      <w:r w:rsidRPr="001D37D9">
        <w:rPr>
          <w:rFonts w:ascii="Georgia" w:hAnsi="Georgia"/>
        </w:rPr>
        <w:t>.</w:t>
      </w:r>
    </w:p>
    <w:p w:rsidR="009B08D6" w:rsidRDefault="009B08D6" w:rsidP="00725E19">
      <w:pPr>
        <w:spacing w:line="360" w:lineRule="auto"/>
        <w:jc w:val="both"/>
        <w:rPr>
          <w:rFonts w:ascii="Georgia" w:hAnsi="Georgia"/>
        </w:rPr>
      </w:pPr>
    </w:p>
    <w:p w:rsidR="000E674F" w:rsidRPr="000657FC" w:rsidRDefault="000E674F" w:rsidP="00725E19">
      <w:pPr>
        <w:spacing w:line="360" w:lineRule="auto"/>
        <w:jc w:val="center"/>
        <w:rPr>
          <w:rFonts w:ascii="Georgia" w:hAnsi="Georgia"/>
          <w:b/>
          <w:bCs/>
          <w:u w:val="single"/>
        </w:rPr>
      </w:pPr>
      <w:r w:rsidRPr="000657FC">
        <w:rPr>
          <w:rFonts w:ascii="Georgia" w:hAnsi="Georgia"/>
          <w:b/>
          <w:bCs/>
          <w:u w:val="single"/>
        </w:rPr>
        <w:t>Pour des informations complémentaires, vous pouvez contacter :</w:t>
      </w:r>
    </w:p>
    <w:p w:rsidR="000657FC" w:rsidRDefault="000657FC" w:rsidP="00725E19">
      <w:pPr>
        <w:spacing w:line="360" w:lineRule="auto"/>
        <w:jc w:val="center"/>
        <w:rPr>
          <w:rFonts w:ascii="Georgia" w:hAnsi="Georgia"/>
        </w:rPr>
      </w:pPr>
    </w:p>
    <w:p w:rsidR="00947497" w:rsidRPr="000657FC" w:rsidRDefault="00947497" w:rsidP="00725E19">
      <w:pPr>
        <w:pStyle w:val="Paragraphedeliste"/>
        <w:numPr>
          <w:ilvl w:val="0"/>
          <w:numId w:val="39"/>
        </w:numPr>
        <w:spacing w:line="360" w:lineRule="auto"/>
        <w:jc w:val="center"/>
        <w:rPr>
          <w:rFonts w:ascii="Georgia" w:hAnsi="Georgia"/>
        </w:rPr>
      </w:pPr>
      <w:r w:rsidRPr="000657FC">
        <w:rPr>
          <w:rFonts w:ascii="Georgia" w:hAnsi="Georgia"/>
        </w:rPr>
        <w:t>Pour le Pumonte/Corse-du-Sud</w:t>
      </w:r>
    </w:p>
    <w:p w:rsidR="000E674F" w:rsidRPr="00947497" w:rsidRDefault="000E674F" w:rsidP="00725E19">
      <w:pPr>
        <w:spacing w:line="360" w:lineRule="auto"/>
        <w:jc w:val="center"/>
        <w:rPr>
          <w:rFonts w:ascii="Georgia" w:hAnsi="Georgia"/>
          <w:lang w:val="en-US"/>
        </w:rPr>
      </w:pPr>
      <w:r w:rsidRPr="00947497">
        <w:rPr>
          <w:rFonts w:ascii="Georgia" w:hAnsi="Georgia"/>
          <w:lang w:val="en-US"/>
        </w:rPr>
        <w:t xml:space="preserve">Madame </w:t>
      </w:r>
      <w:r w:rsidR="00947497" w:rsidRPr="00947497">
        <w:rPr>
          <w:rFonts w:ascii="Georgia" w:hAnsi="Georgia"/>
          <w:lang w:val="en-US"/>
        </w:rPr>
        <w:t>Anghjula Dea Andreotti/Madame Saveria Durand</w:t>
      </w:r>
    </w:p>
    <w:p w:rsidR="000E674F" w:rsidRPr="00D8003F" w:rsidRDefault="000E674F" w:rsidP="00725E19">
      <w:pPr>
        <w:spacing w:line="360" w:lineRule="auto"/>
        <w:jc w:val="center"/>
        <w:rPr>
          <w:rFonts w:ascii="Georgia" w:hAnsi="Georgia"/>
        </w:rPr>
      </w:pPr>
      <w:r w:rsidRPr="00D8003F">
        <w:rPr>
          <w:rFonts w:ascii="Georgia" w:hAnsi="Georgia"/>
        </w:rPr>
        <w:t xml:space="preserve">E-mail : </w:t>
      </w:r>
      <w:r w:rsidR="001470C6">
        <w:rPr>
          <w:rFonts w:ascii="Georgia" w:hAnsi="Georgia"/>
        </w:rPr>
        <w:t>conferencedesfinanceurs</w:t>
      </w:r>
      <w:r w:rsidR="009667B8">
        <w:rPr>
          <w:rFonts w:ascii="Georgia" w:hAnsi="Georgia"/>
        </w:rPr>
        <w:t>@isula.corsica</w:t>
      </w:r>
    </w:p>
    <w:p w:rsidR="00947497" w:rsidRDefault="000E674F" w:rsidP="00725E19">
      <w:pPr>
        <w:spacing w:line="360" w:lineRule="auto"/>
        <w:jc w:val="center"/>
        <w:rPr>
          <w:rFonts w:ascii="Georgia" w:hAnsi="Georgia"/>
        </w:rPr>
      </w:pPr>
      <w:r w:rsidRPr="001D37D9">
        <w:rPr>
          <w:rFonts w:ascii="Georgia" w:hAnsi="Georgia"/>
        </w:rPr>
        <w:t>Numé</w:t>
      </w:r>
      <w:r w:rsidR="00947497">
        <w:rPr>
          <w:rFonts w:ascii="Georgia" w:hAnsi="Georgia"/>
        </w:rPr>
        <w:t>ro de téléphone : 04 95 29 82 68/04 95 29 83 35</w:t>
      </w:r>
    </w:p>
    <w:p w:rsidR="009B08D6" w:rsidRDefault="009B08D6" w:rsidP="00725E19">
      <w:pPr>
        <w:spacing w:line="360" w:lineRule="auto"/>
        <w:jc w:val="center"/>
        <w:rPr>
          <w:rFonts w:ascii="Georgia" w:hAnsi="Georgia"/>
        </w:rPr>
      </w:pPr>
    </w:p>
    <w:p w:rsidR="009B08D6" w:rsidRDefault="009B08D6" w:rsidP="00725E19">
      <w:pPr>
        <w:spacing w:line="360" w:lineRule="auto"/>
        <w:jc w:val="center"/>
        <w:rPr>
          <w:rFonts w:ascii="Georgia" w:hAnsi="Georgia"/>
        </w:rPr>
      </w:pPr>
    </w:p>
    <w:p w:rsidR="000E674F" w:rsidRPr="000657FC" w:rsidRDefault="00947497" w:rsidP="00725E19">
      <w:pPr>
        <w:pStyle w:val="Paragraphedeliste"/>
        <w:numPr>
          <w:ilvl w:val="0"/>
          <w:numId w:val="39"/>
        </w:numPr>
        <w:spacing w:line="360" w:lineRule="auto"/>
        <w:jc w:val="center"/>
        <w:rPr>
          <w:rFonts w:ascii="Georgia" w:hAnsi="Georgia"/>
        </w:rPr>
      </w:pPr>
      <w:r w:rsidRPr="000657FC">
        <w:rPr>
          <w:rFonts w:ascii="Georgia" w:hAnsi="Georgia"/>
        </w:rPr>
        <w:t>Pour le Cismonte/Haute-Corse</w:t>
      </w:r>
    </w:p>
    <w:p w:rsidR="00CC42FE" w:rsidRDefault="00CC42FE" w:rsidP="00725E19">
      <w:pPr>
        <w:spacing w:line="360" w:lineRule="auto"/>
        <w:jc w:val="center"/>
        <w:rPr>
          <w:rFonts w:ascii="Georgia" w:hAnsi="Georgia"/>
        </w:rPr>
      </w:pPr>
      <w:r>
        <w:rPr>
          <w:rFonts w:ascii="Georgia" w:hAnsi="Georgia"/>
        </w:rPr>
        <w:t>Madame Patricia Guerrini</w:t>
      </w:r>
    </w:p>
    <w:p w:rsidR="00947497" w:rsidRDefault="00947497" w:rsidP="00725E19">
      <w:pPr>
        <w:spacing w:line="360" w:lineRule="auto"/>
        <w:jc w:val="center"/>
        <w:rPr>
          <w:rFonts w:ascii="Georgia" w:hAnsi="Georgia"/>
        </w:rPr>
      </w:pPr>
      <w:r>
        <w:rPr>
          <w:rFonts w:ascii="Georgia" w:hAnsi="Georgia"/>
        </w:rPr>
        <w:t xml:space="preserve">E-mail : </w:t>
      </w:r>
      <w:hyperlink r:id="rId10" w:history="1">
        <w:r w:rsidRPr="009B08D6">
          <w:rPr>
            <w:rStyle w:val="Lienhypertexte"/>
            <w:rFonts w:ascii="Georgia" w:hAnsi="Georgia"/>
            <w:color w:val="auto"/>
            <w:u w:val="none"/>
          </w:rPr>
          <w:t>conferencedesfinanceurs@isula.corsica</w:t>
        </w:r>
      </w:hyperlink>
    </w:p>
    <w:p w:rsidR="005C6BC3" w:rsidRDefault="00947497" w:rsidP="005C6BC3">
      <w:pPr>
        <w:spacing w:line="360" w:lineRule="auto"/>
        <w:jc w:val="center"/>
        <w:rPr>
          <w:rFonts w:ascii="Georgia" w:hAnsi="Georgia"/>
        </w:rPr>
      </w:pPr>
      <w:r>
        <w:rPr>
          <w:rFonts w:ascii="Georgia" w:hAnsi="Georgia"/>
        </w:rPr>
        <w:t>Numéro de téléphone : 04 95 55 05 8</w:t>
      </w:r>
      <w:r w:rsidR="005C6BC3">
        <w:rPr>
          <w:rFonts w:ascii="Georgia" w:hAnsi="Georgia"/>
        </w:rPr>
        <w:t>0</w:t>
      </w:r>
    </w:p>
    <w:p w:rsidR="005C6BC3" w:rsidRDefault="005C6BC3" w:rsidP="005C6BC3">
      <w:pPr>
        <w:spacing w:line="360" w:lineRule="auto"/>
        <w:jc w:val="center"/>
        <w:rPr>
          <w:rFonts w:ascii="Georgia" w:hAnsi="Georgia"/>
        </w:rPr>
      </w:pPr>
    </w:p>
    <w:p w:rsidR="00EC3AEB" w:rsidRDefault="00EC3AEB" w:rsidP="005C6BC3">
      <w:pPr>
        <w:spacing w:line="360" w:lineRule="auto"/>
        <w:jc w:val="both"/>
        <w:rPr>
          <w:rFonts w:ascii="Georgia" w:hAnsi="Georgia"/>
        </w:rPr>
      </w:pPr>
      <w:r>
        <w:rPr>
          <w:rFonts w:ascii="Georgia" w:hAnsi="Georgia"/>
        </w:rPr>
        <w:br w:type="page"/>
      </w:r>
    </w:p>
    <w:p w:rsidR="00EC3AEB" w:rsidRPr="00EC3AEB" w:rsidRDefault="00EC3AEB" w:rsidP="00EC3AEB">
      <w:pPr>
        <w:pStyle w:val="En-tte"/>
        <w:jc w:val="center"/>
        <w:rPr>
          <w:rFonts w:asciiTheme="majorHAnsi" w:hAnsiTheme="majorHAnsi"/>
          <w:b/>
          <w:sz w:val="16"/>
          <w:szCs w:val="16"/>
        </w:rPr>
      </w:pPr>
    </w:p>
    <w:p w:rsidR="00EC3AEB" w:rsidRDefault="009D52FA" w:rsidP="00EC3AEB">
      <w:pPr>
        <w:pStyle w:val="En-tte"/>
        <w:jc w:val="center"/>
        <w:rPr>
          <w:rFonts w:asciiTheme="majorHAnsi" w:hAnsiTheme="majorHAnsi"/>
          <w:b/>
          <w:sz w:val="22"/>
          <w:szCs w:val="22"/>
        </w:rPr>
      </w:pPr>
      <w:r>
        <w:rPr>
          <w:rFonts w:asciiTheme="majorHAnsi" w:hAnsiTheme="majorHAnsi"/>
          <w:b/>
          <w:sz w:val="22"/>
          <w:szCs w:val="22"/>
        </w:rPr>
        <w:t xml:space="preserve">Annexe 1 </w:t>
      </w:r>
      <w:r w:rsidR="00EC3AEB" w:rsidRPr="000B2A29">
        <w:rPr>
          <w:rFonts w:asciiTheme="majorHAnsi" w:hAnsiTheme="majorHAnsi"/>
          <w:b/>
          <w:sz w:val="22"/>
          <w:szCs w:val="22"/>
        </w:rPr>
        <w:t>appel à projet</w:t>
      </w:r>
      <w:r>
        <w:rPr>
          <w:rFonts w:asciiTheme="majorHAnsi" w:hAnsiTheme="majorHAnsi"/>
          <w:b/>
          <w:sz w:val="22"/>
          <w:szCs w:val="22"/>
        </w:rPr>
        <w:t>s</w:t>
      </w:r>
      <w:r w:rsidR="00EC3AEB" w:rsidRPr="000B2A29">
        <w:rPr>
          <w:rFonts w:asciiTheme="majorHAnsi" w:hAnsiTheme="majorHAnsi"/>
          <w:b/>
          <w:sz w:val="22"/>
          <w:szCs w:val="22"/>
        </w:rPr>
        <w:t xml:space="preserve"> «Bien </w:t>
      </w:r>
      <w:r w:rsidR="0066424D">
        <w:rPr>
          <w:rFonts w:asciiTheme="majorHAnsi" w:hAnsiTheme="majorHAnsi"/>
          <w:b/>
          <w:sz w:val="22"/>
          <w:szCs w:val="22"/>
        </w:rPr>
        <w:t>vieillir en Corse »  – Fiche action</w:t>
      </w:r>
    </w:p>
    <w:p w:rsidR="00EC3AEB" w:rsidRPr="00EC3AEB" w:rsidRDefault="00EC3AEB" w:rsidP="00EC3AEB">
      <w:pPr>
        <w:pStyle w:val="En-tte"/>
        <w:jc w:val="center"/>
        <w:rPr>
          <w:rFonts w:asciiTheme="majorHAnsi" w:hAnsiTheme="majorHAnsi"/>
          <w:b/>
          <w:sz w:val="16"/>
          <w:szCs w:val="16"/>
        </w:rPr>
      </w:pPr>
    </w:p>
    <w:p w:rsidR="00EC3AEB" w:rsidRDefault="00EC3AEB" w:rsidP="00EC3AEB">
      <w:pPr>
        <w:rPr>
          <w:rFonts w:asciiTheme="majorHAnsi" w:hAnsiTheme="majorHAnsi"/>
          <w:i/>
          <w:sz w:val="18"/>
          <w:szCs w:val="18"/>
        </w:rPr>
      </w:pPr>
      <w:r w:rsidRPr="00EC3AEB">
        <w:rPr>
          <w:rFonts w:asciiTheme="majorHAnsi" w:hAnsiTheme="majorHAnsi"/>
          <w:i/>
          <w:sz w:val="18"/>
          <w:szCs w:val="18"/>
        </w:rPr>
        <w:t xml:space="preserve">NB : Chaque candidat doit compléter </w:t>
      </w:r>
      <w:r w:rsidR="003F71F5">
        <w:rPr>
          <w:rFonts w:asciiTheme="majorHAnsi" w:hAnsiTheme="majorHAnsi"/>
          <w:b/>
          <w:i/>
          <w:sz w:val="18"/>
          <w:szCs w:val="18"/>
          <w:u w:val="single"/>
        </w:rPr>
        <w:t>une fiche</w:t>
      </w:r>
      <w:r w:rsidRPr="00911896">
        <w:rPr>
          <w:rFonts w:asciiTheme="majorHAnsi" w:hAnsiTheme="majorHAnsi"/>
          <w:b/>
          <w:i/>
          <w:sz w:val="18"/>
          <w:szCs w:val="18"/>
          <w:u w:val="single"/>
        </w:rPr>
        <w:t xml:space="preserve"> par </w:t>
      </w:r>
      <w:r w:rsidR="0066424D">
        <w:rPr>
          <w:rFonts w:asciiTheme="majorHAnsi" w:hAnsiTheme="majorHAnsi"/>
          <w:b/>
          <w:i/>
          <w:sz w:val="18"/>
          <w:szCs w:val="18"/>
          <w:u w:val="single"/>
        </w:rPr>
        <w:t xml:space="preserve">action proposée et par </w:t>
      </w:r>
      <w:r w:rsidRPr="00911896">
        <w:rPr>
          <w:rFonts w:asciiTheme="majorHAnsi" w:hAnsiTheme="majorHAnsi"/>
          <w:b/>
          <w:i/>
          <w:sz w:val="18"/>
          <w:szCs w:val="18"/>
          <w:u w:val="single"/>
        </w:rPr>
        <w:t>territoire de proximité</w:t>
      </w:r>
      <w:r w:rsidRPr="00EC3AEB">
        <w:rPr>
          <w:rFonts w:asciiTheme="majorHAnsi" w:hAnsiTheme="majorHAnsi"/>
          <w:i/>
          <w:sz w:val="18"/>
          <w:szCs w:val="18"/>
        </w:rPr>
        <w:t xml:space="preserve"> sur lequel il propose un projet</w:t>
      </w:r>
    </w:p>
    <w:p w:rsidR="009B08D6" w:rsidRPr="000B2A29" w:rsidRDefault="009B08D6" w:rsidP="009B08D6">
      <w:pPr>
        <w:rPr>
          <w:rFonts w:asciiTheme="majorHAnsi" w:hAnsiTheme="majorHAnsi"/>
          <w:b/>
          <w:i/>
        </w:rPr>
      </w:pPr>
    </w:p>
    <w:tbl>
      <w:tblPr>
        <w:tblStyle w:val="Grilledutableau"/>
        <w:tblW w:w="0" w:type="auto"/>
        <w:tblInd w:w="-318" w:type="dxa"/>
        <w:tblLook w:val="04A0"/>
      </w:tblPr>
      <w:tblGrid>
        <w:gridCol w:w="3482"/>
        <w:gridCol w:w="6122"/>
      </w:tblGrid>
      <w:tr w:rsidR="009B08D6" w:rsidRPr="000B2A29" w:rsidTr="009B08D6">
        <w:trPr>
          <w:trHeight w:val="606"/>
        </w:trPr>
        <w:tc>
          <w:tcPr>
            <w:tcW w:w="3828" w:type="dxa"/>
            <w:shd w:val="clear" w:color="auto" w:fill="auto"/>
          </w:tcPr>
          <w:p w:rsidR="009B08D6" w:rsidRPr="000B2A29" w:rsidRDefault="009B08D6" w:rsidP="009B08D6">
            <w:pPr>
              <w:shd w:val="clear" w:color="auto" w:fill="FFFFFF" w:themeFill="background1"/>
              <w:rPr>
                <w:rFonts w:asciiTheme="majorHAnsi" w:hAnsiTheme="majorHAnsi"/>
                <w:sz w:val="18"/>
                <w:szCs w:val="18"/>
              </w:rPr>
            </w:pPr>
            <w:r w:rsidRPr="00E734C5">
              <w:rPr>
                <w:rFonts w:asciiTheme="majorHAnsi" w:hAnsiTheme="majorHAnsi"/>
                <w:b/>
                <w:color w:val="31849B" w:themeColor="accent5" w:themeShade="BF"/>
                <w:sz w:val="18"/>
                <w:szCs w:val="18"/>
              </w:rPr>
              <w:t>Identification du porteur de projet</w:t>
            </w:r>
            <w:r w:rsidRPr="00E734C5">
              <w:rPr>
                <w:rFonts w:asciiTheme="majorHAnsi" w:hAnsiTheme="majorHAnsi"/>
                <w:color w:val="31849B" w:themeColor="accent5" w:themeShade="BF"/>
                <w:sz w:val="18"/>
                <w:szCs w:val="18"/>
              </w:rPr>
              <w:t> </w:t>
            </w:r>
            <w:r w:rsidRPr="000B2A29">
              <w:rPr>
                <w:rFonts w:asciiTheme="majorHAnsi" w:hAnsiTheme="majorHAnsi"/>
                <w:sz w:val="18"/>
                <w:szCs w:val="18"/>
              </w:rPr>
              <w:t xml:space="preserve">: </w:t>
            </w:r>
            <w:r w:rsidRPr="000B2A29">
              <w:rPr>
                <w:rFonts w:asciiTheme="majorHAnsi" w:hAnsiTheme="majorHAnsi"/>
                <w:i/>
                <w:sz w:val="18"/>
                <w:szCs w:val="18"/>
              </w:rPr>
              <w:t>(Adresse, téléphone, courriel</w:t>
            </w:r>
            <w:r>
              <w:rPr>
                <w:rFonts w:asciiTheme="majorHAnsi" w:hAnsiTheme="majorHAnsi"/>
                <w:i/>
                <w:sz w:val="18"/>
                <w:szCs w:val="18"/>
              </w:rPr>
              <w:t>, N° SIRET/SIREN)</w:t>
            </w:r>
            <w:r w:rsidRPr="000B2A29">
              <w:rPr>
                <w:rFonts w:asciiTheme="majorHAnsi" w:hAnsiTheme="majorHAnsi"/>
                <w:i/>
                <w:sz w:val="18"/>
                <w:szCs w:val="18"/>
              </w:rPr>
              <w:t>)</w:t>
            </w:r>
          </w:p>
        </w:tc>
        <w:tc>
          <w:tcPr>
            <w:tcW w:w="7088" w:type="dxa"/>
          </w:tcPr>
          <w:p w:rsidR="009B08D6" w:rsidRDefault="009B08D6" w:rsidP="009B08D6">
            <w:pPr>
              <w:shd w:val="clear" w:color="auto" w:fill="FFFFFF" w:themeFill="background1"/>
              <w:rPr>
                <w:rFonts w:asciiTheme="majorHAnsi" w:hAnsiTheme="majorHAnsi"/>
                <w:sz w:val="18"/>
                <w:szCs w:val="18"/>
              </w:rPr>
            </w:pPr>
          </w:p>
          <w:p w:rsidR="009B08D6" w:rsidRDefault="009B08D6" w:rsidP="009B08D6">
            <w:pPr>
              <w:shd w:val="clear" w:color="auto" w:fill="FFFFFF" w:themeFill="background1"/>
              <w:rPr>
                <w:rFonts w:asciiTheme="majorHAnsi" w:hAnsiTheme="majorHAnsi"/>
                <w:sz w:val="18"/>
                <w:szCs w:val="18"/>
              </w:rPr>
            </w:pPr>
          </w:p>
          <w:p w:rsidR="009B08D6" w:rsidRDefault="009B08D6" w:rsidP="009B08D6">
            <w:pPr>
              <w:shd w:val="clear" w:color="auto" w:fill="FFFFFF" w:themeFill="background1"/>
              <w:rPr>
                <w:rFonts w:asciiTheme="majorHAnsi" w:hAnsiTheme="majorHAnsi"/>
                <w:sz w:val="18"/>
                <w:szCs w:val="18"/>
              </w:rPr>
            </w:pPr>
          </w:p>
          <w:p w:rsidR="009B08D6" w:rsidRPr="000B2A29" w:rsidRDefault="009B08D6" w:rsidP="009B08D6">
            <w:pPr>
              <w:shd w:val="clear" w:color="auto" w:fill="FFFFFF" w:themeFill="background1"/>
              <w:rPr>
                <w:rFonts w:asciiTheme="majorHAnsi" w:hAnsiTheme="majorHAnsi"/>
                <w:sz w:val="18"/>
                <w:szCs w:val="18"/>
              </w:rPr>
            </w:pPr>
          </w:p>
        </w:tc>
      </w:tr>
      <w:tr w:rsidR="009B08D6" w:rsidRPr="000B2A29" w:rsidTr="009451EF">
        <w:trPr>
          <w:trHeight w:val="572"/>
        </w:trPr>
        <w:tc>
          <w:tcPr>
            <w:tcW w:w="3828" w:type="dxa"/>
            <w:tcBorders>
              <w:bottom w:val="single" w:sz="4" w:space="0" w:color="auto"/>
            </w:tcBorders>
          </w:tcPr>
          <w:p w:rsidR="009B08D6" w:rsidRPr="000B2A29" w:rsidRDefault="009B08D6" w:rsidP="009B08D6">
            <w:pPr>
              <w:shd w:val="clear" w:color="auto" w:fill="FFFFFF" w:themeFill="background1"/>
              <w:rPr>
                <w:rFonts w:asciiTheme="majorHAnsi" w:hAnsiTheme="majorHAnsi"/>
                <w:sz w:val="18"/>
                <w:szCs w:val="18"/>
              </w:rPr>
            </w:pPr>
            <w:r w:rsidRPr="00E734C5">
              <w:rPr>
                <w:rFonts w:asciiTheme="majorHAnsi" w:hAnsiTheme="majorHAnsi"/>
                <w:b/>
                <w:color w:val="31849B" w:themeColor="accent5" w:themeShade="BF"/>
                <w:sz w:val="18"/>
                <w:szCs w:val="18"/>
              </w:rPr>
              <w:t>Personne référente</w:t>
            </w:r>
            <w:r w:rsidRPr="00E734C5">
              <w:rPr>
                <w:rFonts w:asciiTheme="majorHAnsi" w:hAnsiTheme="majorHAnsi"/>
                <w:color w:val="31849B" w:themeColor="accent5" w:themeShade="BF"/>
                <w:sz w:val="18"/>
                <w:szCs w:val="18"/>
              </w:rPr>
              <w:t> </w:t>
            </w:r>
            <w:r w:rsidRPr="000B2A29">
              <w:rPr>
                <w:rFonts w:asciiTheme="majorHAnsi" w:hAnsiTheme="majorHAnsi"/>
                <w:sz w:val="18"/>
                <w:szCs w:val="18"/>
              </w:rPr>
              <w:t>:</w:t>
            </w:r>
          </w:p>
          <w:p w:rsidR="009B08D6" w:rsidRPr="000B2A29" w:rsidRDefault="009B08D6" w:rsidP="009B08D6">
            <w:pPr>
              <w:shd w:val="clear" w:color="auto" w:fill="FFFFFF" w:themeFill="background1"/>
              <w:rPr>
                <w:rFonts w:asciiTheme="majorHAnsi" w:hAnsiTheme="majorHAnsi"/>
                <w:i/>
                <w:sz w:val="18"/>
                <w:szCs w:val="18"/>
              </w:rPr>
            </w:pPr>
            <w:r w:rsidRPr="000B2A29">
              <w:rPr>
                <w:rFonts w:asciiTheme="majorHAnsi" w:hAnsiTheme="majorHAnsi"/>
                <w:i/>
                <w:sz w:val="18"/>
                <w:szCs w:val="18"/>
              </w:rPr>
              <w:t>(Nom, fonction, téléphone, courriel)</w:t>
            </w:r>
          </w:p>
          <w:p w:rsidR="009B08D6" w:rsidRPr="000B2A29" w:rsidRDefault="009B08D6" w:rsidP="009B08D6">
            <w:pPr>
              <w:shd w:val="clear" w:color="auto" w:fill="FFFFFF" w:themeFill="background1"/>
              <w:rPr>
                <w:rFonts w:asciiTheme="majorHAnsi" w:hAnsiTheme="majorHAnsi"/>
                <w:sz w:val="18"/>
                <w:szCs w:val="18"/>
              </w:rPr>
            </w:pPr>
          </w:p>
        </w:tc>
        <w:tc>
          <w:tcPr>
            <w:tcW w:w="7088" w:type="dxa"/>
            <w:tcBorders>
              <w:bottom w:val="single" w:sz="4" w:space="0" w:color="auto"/>
            </w:tcBorders>
          </w:tcPr>
          <w:p w:rsidR="009B08D6" w:rsidRDefault="009B08D6" w:rsidP="009B08D6">
            <w:pPr>
              <w:shd w:val="clear" w:color="auto" w:fill="FFFFFF" w:themeFill="background1"/>
              <w:rPr>
                <w:rFonts w:asciiTheme="majorHAnsi" w:hAnsiTheme="majorHAnsi"/>
                <w:sz w:val="18"/>
                <w:szCs w:val="18"/>
              </w:rPr>
            </w:pPr>
          </w:p>
          <w:p w:rsidR="009B08D6" w:rsidRDefault="009B08D6" w:rsidP="009B08D6">
            <w:pPr>
              <w:shd w:val="clear" w:color="auto" w:fill="FFFFFF" w:themeFill="background1"/>
              <w:rPr>
                <w:rFonts w:asciiTheme="majorHAnsi" w:hAnsiTheme="majorHAnsi"/>
                <w:sz w:val="18"/>
                <w:szCs w:val="18"/>
              </w:rPr>
            </w:pPr>
          </w:p>
          <w:p w:rsidR="009B08D6" w:rsidRDefault="009B08D6" w:rsidP="009B08D6">
            <w:pPr>
              <w:shd w:val="clear" w:color="auto" w:fill="FFFFFF" w:themeFill="background1"/>
              <w:rPr>
                <w:rFonts w:asciiTheme="majorHAnsi" w:hAnsiTheme="majorHAnsi"/>
                <w:sz w:val="18"/>
                <w:szCs w:val="18"/>
              </w:rPr>
            </w:pPr>
          </w:p>
          <w:p w:rsidR="009B08D6" w:rsidRPr="000B2A29" w:rsidRDefault="009B08D6" w:rsidP="009B08D6">
            <w:pPr>
              <w:shd w:val="clear" w:color="auto" w:fill="FFFFFF" w:themeFill="background1"/>
              <w:rPr>
                <w:rFonts w:asciiTheme="majorHAnsi" w:hAnsiTheme="majorHAnsi"/>
                <w:sz w:val="18"/>
                <w:szCs w:val="18"/>
              </w:rPr>
            </w:pPr>
          </w:p>
        </w:tc>
      </w:tr>
    </w:tbl>
    <w:p w:rsidR="009B08D6" w:rsidRDefault="009B08D6" w:rsidP="009B08D6">
      <w:pPr>
        <w:shd w:val="clear" w:color="auto" w:fill="FFFFFF" w:themeFill="background1"/>
        <w:rPr>
          <w:rFonts w:asciiTheme="majorHAnsi" w:hAnsiTheme="majorHAnsi"/>
          <w:sz w:val="18"/>
          <w:szCs w:val="18"/>
        </w:rPr>
      </w:pPr>
    </w:p>
    <w:p w:rsidR="009B08D6" w:rsidRPr="000B2A29" w:rsidRDefault="009B08D6" w:rsidP="009B08D6">
      <w:pPr>
        <w:shd w:val="clear" w:color="auto" w:fill="FFFFFF" w:themeFill="background1"/>
        <w:rPr>
          <w:rFonts w:asciiTheme="majorHAnsi" w:hAnsiTheme="majorHAnsi"/>
          <w:sz w:val="18"/>
          <w:szCs w:val="18"/>
        </w:rPr>
      </w:pPr>
    </w:p>
    <w:tbl>
      <w:tblPr>
        <w:tblStyle w:val="Grilledutableau"/>
        <w:tblW w:w="0" w:type="auto"/>
        <w:tblInd w:w="-318" w:type="dxa"/>
        <w:tblLook w:val="04A0"/>
      </w:tblPr>
      <w:tblGrid>
        <w:gridCol w:w="3465"/>
        <w:gridCol w:w="6139"/>
      </w:tblGrid>
      <w:tr w:rsidR="009B08D6" w:rsidRPr="000B2A29" w:rsidTr="009451EF">
        <w:trPr>
          <w:trHeight w:val="778"/>
        </w:trPr>
        <w:tc>
          <w:tcPr>
            <w:tcW w:w="3828" w:type="dxa"/>
            <w:tcBorders>
              <w:bottom w:val="single" w:sz="4" w:space="0" w:color="auto"/>
            </w:tcBorders>
            <w:shd w:val="clear" w:color="auto" w:fill="FFFFFF" w:themeFill="background1"/>
          </w:tcPr>
          <w:p w:rsidR="009B08D6" w:rsidRDefault="009B08D6" w:rsidP="009B08D6">
            <w:pPr>
              <w:shd w:val="clear" w:color="auto" w:fill="FFFFFF" w:themeFill="background1"/>
              <w:rPr>
                <w:rFonts w:asciiTheme="majorHAnsi" w:hAnsiTheme="majorHAnsi"/>
                <w:b/>
                <w:color w:val="31849B" w:themeColor="accent5" w:themeShade="BF"/>
                <w:sz w:val="18"/>
                <w:szCs w:val="18"/>
              </w:rPr>
            </w:pPr>
            <w:r>
              <w:rPr>
                <w:rFonts w:asciiTheme="majorHAnsi" w:hAnsiTheme="majorHAnsi"/>
                <w:b/>
                <w:color w:val="31849B" w:themeColor="accent5" w:themeShade="BF"/>
                <w:sz w:val="18"/>
                <w:szCs w:val="18"/>
              </w:rPr>
              <w:t>Localisation du projet</w:t>
            </w:r>
          </w:p>
          <w:p w:rsidR="009B08D6" w:rsidRDefault="009B08D6" w:rsidP="009B08D6">
            <w:pPr>
              <w:shd w:val="clear" w:color="auto" w:fill="FFFFFF" w:themeFill="background1"/>
              <w:rPr>
                <w:rFonts w:asciiTheme="majorHAnsi" w:hAnsiTheme="majorHAnsi"/>
                <w:i/>
                <w:sz w:val="18"/>
                <w:szCs w:val="18"/>
              </w:rPr>
            </w:pPr>
            <w:r w:rsidRPr="000B2A29">
              <w:rPr>
                <w:sz w:val="18"/>
                <w:szCs w:val="18"/>
              </w:rPr>
              <w:t>▪</w:t>
            </w:r>
            <w:r w:rsidRPr="000B2A29">
              <w:rPr>
                <w:rFonts w:asciiTheme="majorHAnsi" w:hAnsiTheme="majorHAnsi"/>
                <w:sz w:val="18"/>
                <w:szCs w:val="18"/>
              </w:rPr>
              <w:t xml:space="preserve"> </w:t>
            </w:r>
            <w:r>
              <w:rPr>
                <w:rFonts w:asciiTheme="majorHAnsi" w:hAnsiTheme="majorHAnsi"/>
                <w:sz w:val="18"/>
                <w:szCs w:val="18"/>
              </w:rPr>
              <w:t xml:space="preserve">Territoire de proximité </w:t>
            </w:r>
            <w:r w:rsidRPr="000B2A29">
              <w:rPr>
                <w:rFonts w:asciiTheme="majorHAnsi" w:hAnsiTheme="majorHAnsi"/>
                <w:i/>
                <w:sz w:val="18"/>
                <w:szCs w:val="18"/>
              </w:rPr>
              <w:t>(</w:t>
            </w:r>
            <w:r w:rsidRPr="0066424D">
              <w:rPr>
                <w:rFonts w:asciiTheme="majorHAnsi" w:hAnsiTheme="majorHAnsi"/>
                <w:i/>
                <w:sz w:val="18"/>
                <w:szCs w:val="18"/>
              </w:rPr>
              <w:t xml:space="preserve">cf. annexe </w:t>
            </w:r>
            <w:r w:rsidR="0066424D" w:rsidRPr="0066424D">
              <w:rPr>
                <w:rFonts w:asciiTheme="majorHAnsi" w:hAnsiTheme="majorHAnsi"/>
                <w:i/>
                <w:sz w:val="18"/>
                <w:szCs w:val="18"/>
              </w:rPr>
              <w:t>n°</w:t>
            </w:r>
            <w:r w:rsidRPr="0066424D">
              <w:rPr>
                <w:rFonts w:asciiTheme="majorHAnsi" w:hAnsiTheme="majorHAnsi"/>
                <w:i/>
                <w:sz w:val="18"/>
                <w:szCs w:val="18"/>
              </w:rPr>
              <w:t>2)</w:t>
            </w:r>
          </w:p>
          <w:p w:rsidR="009B08D6" w:rsidRDefault="009B08D6" w:rsidP="009B08D6">
            <w:pPr>
              <w:shd w:val="clear" w:color="auto" w:fill="FFFFFF" w:themeFill="background1"/>
              <w:rPr>
                <w:rFonts w:asciiTheme="majorHAnsi" w:hAnsiTheme="majorHAnsi"/>
                <w:i/>
                <w:sz w:val="18"/>
                <w:szCs w:val="18"/>
              </w:rPr>
            </w:pPr>
          </w:p>
          <w:p w:rsidR="009B08D6" w:rsidRDefault="009B08D6" w:rsidP="009B08D6">
            <w:pPr>
              <w:shd w:val="clear" w:color="auto" w:fill="FFFFFF" w:themeFill="background1"/>
              <w:rPr>
                <w:rFonts w:asciiTheme="majorHAnsi" w:hAnsiTheme="majorHAnsi"/>
                <w:sz w:val="18"/>
                <w:szCs w:val="18"/>
              </w:rPr>
            </w:pPr>
            <w:r w:rsidRPr="000B2A29">
              <w:rPr>
                <w:sz w:val="18"/>
                <w:szCs w:val="18"/>
              </w:rPr>
              <w:t>▪</w:t>
            </w:r>
            <w:r w:rsidRPr="000B2A29">
              <w:rPr>
                <w:rFonts w:asciiTheme="majorHAnsi" w:hAnsiTheme="majorHAnsi"/>
                <w:sz w:val="18"/>
                <w:szCs w:val="18"/>
              </w:rPr>
              <w:t xml:space="preserve"> </w:t>
            </w:r>
            <w:r>
              <w:rPr>
                <w:rFonts w:asciiTheme="majorHAnsi" w:hAnsiTheme="majorHAnsi"/>
                <w:sz w:val="18"/>
                <w:szCs w:val="18"/>
              </w:rPr>
              <w:t>Commune ou se déroulera l’action</w:t>
            </w:r>
          </w:p>
          <w:p w:rsidR="009B08D6" w:rsidRDefault="009B08D6" w:rsidP="009B08D6">
            <w:pPr>
              <w:shd w:val="clear" w:color="auto" w:fill="FFFFFF" w:themeFill="background1"/>
              <w:rPr>
                <w:rFonts w:asciiTheme="majorHAnsi" w:hAnsiTheme="majorHAnsi"/>
                <w:sz w:val="18"/>
                <w:szCs w:val="18"/>
              </w:rPr>
            </w:pPr>
          </w:p>
          <w:p w:rsidR="009B08D6" w:rsidRPr="00BA3D12" w:rsidRDefault="009B08D6" w:rsidP="0066424D">
            <w:pPr>
              <w:shd w:val="clear" w:color="auto" w:fill="FFFFFF" w:themeFill="background1"/>
              <w:rPr>
                <w:rFonts w:asciiTheme="majorHAnsi" w:hAnsiTheme="majorHAnsi"/>
                <w:i/>
                <w:sz w:val="18"/>
                <w:szCs w:val="18"/>
              </w:rPr>
            </w:pPr>
            <w:r w:rsidRPr="000B2A29">
              <w:rPr>
                <w:sz w:val="18"/>
                <w:szCs w:val="18"/>
              </w:rPr>
              <w:t>▪</w:t>
            </w:r>
            <w:r w:rsidRPr="000B2A29">
              <w:rPr>
                <w:rFonts w:asciiTheme="majorHAnsi" w:hAnsiTheme="majorHAnsi"/>
                <w:sz w:val="18"/>
                <w:szCs w:val="18"/>
              </w:rPr>
              <w:t xml:space="preserve"> </w:t>
            </w:r>
            <w:r>
              <w:rPr>
                <w:rFonts w:asciiTheme="majorHAnsi" w:hAnsiTheme="majorHAnsi"/>
                <w:sz w:val="18"/>
                <w:szCs w:val="18"/>
              </w:rPr>
              <w:t>L’espace o</w:t>
            </w:r>
            <w:r w:rsidR="0066424D">
              <w:rPr>
                <w:rFonts w:asciiTheme="majorHAnsi" w:hAnsiTheme="majorHAnsi"/>
                <w:sz w:val="18"/>
                <w:szCs w:val="18"/>
              </w:rPr>
              <w:t>ù</w:t>
            </w:r>
            <w:r>
              <w:rPr>
                <w:rFonts w:asciiTheme="majorHAnsi" w:hAnsiTheme="majorHAnsi"/>
                <w:sz w:val="18"/>
                <w:szCs w:val="18"/>
              </w:rPr>
              <w:t xml:space="preserve"> se dérouleront les ateliers est-il déjà à votre disposition ? </w:t>
            </w:r>
            <w:r w:rsidRPr="000B2A29">
              <w:rPr>
                <w:rFonts w:asciiTheme="majorHAnsi" w:hAnsiTheme="majorHAnsi"/>
                <w:i/>
                <w:sz w:val="18"/>
                <w:szCs w:val="18"/>
              </w:rPr>
              <w:t>(</w:t>
            </w:r>
            <w:r>
              <w:rPr>
                <w:rFonts w:asciiTheme="majorHAnsi" w:hAnsiTheme="majorHAnsi"/>
                <w:i/>
                <w:sz w:val="18"/>
                <w:szCs w:val="18"/>
              </w:rPr>
              <w:t>si oui préciser le lieu et fournir une attestation. Si non, précisez l’avancée de vos démarches)</w:t>
            </w:r>
          </w:p>
        </w:tc>
        <w:tc>
          <w:tcPr>
            <w:tcW w:w="7096" w:type="dxa"/>
            <w:tcBorders>
              <w:bottom w:val="single" w:sz="4" w:space="0" w:color="auto"/>
            </w:tcBorders>
          </w:tcPr>
          <w:p w:rsidR="009B08D6" w:rsidRPr="000B2A29" w:rsidRDefault="009B08D6" w:rsidP="009B08D6">
            <w:pPr>
              <w:shd w:val="clear" w:color="auto" w:fill="FFFFFF" w:themeFill="background1"/>
              <w:rPr>
                <w:rFonts w:asciiTheme="majorHAnsi" w:hAnsiTheme="majorHAnsi"/>
                <w:sz w:val="18"/>
                <w:szCs w:val="18"/>
              </w:rPr>
            </w:pPr>
          </w:p>
        </w:tc>
      </w:tr>
    </w:tbl>
    <w:p w:rsidR="009B08D6" w:rsidRDefault="009B08D6" w:rsidP="009B08D6">
      <w:pPr>
        <w:shd w:val="clear" w:color="auto" w:fill="FFFFFF" w:themeFill="background1"/>
        <w:rPr>
          <w:rFonts w:asciiTheme="majorHAnsi" w:hAnsiTheme="majorHAnsi"/>
          <w:sz w:val="18"/>
          <w:szCs w:val="18"/>
        </w:rPr>
      </w:pPr>
    </w:p>
    <w:p w:rsidR="009B08D6" w:rsidRPr="000B2A29" w:rsidRDefault="009B08D6" w:rsidP="009B08D6">
      <w:pPr>
        <w:shd w:val="clear" w:color="auto" w:fill="FFFFFF" w:themeFill="background1"/>
        <w:rPr>
          <w:rFonts w:asciiTheme="majorHAnsi" w:hAnsiTheme="majorHAnsi"/>
          <w:sz w:val="18"/>
          <w:szCs w:val="18"/>
        </w:rPr>
      </w:pPr>
    </w:p>
    <w:tbl>
      <w:tblPr>
        <w:tblStyle w:val="Grilledutableau"/>
        <w:tblW w:w="0" w:type="auto"/>
        <w:tblInd w:w="-318" w:type="dxa"/>
        <w:tblLook w:val="04A0"/>
      </w:tblPr>
      <w:tblGrid>
        <w:gridCol w:w="3477"/>
        <w:gridCol w:w="6127"/>
      </w:tblGrid>
      <w:tr w:rsidR="009B08D6" w:rsidRPr="000B2A29" w:rsidTr="009B08D6">
        <w:trPr>
          <w:trHeight w:val="352"/>
        </w:trPr>
        <w:tc>
          <w:tcPr>
            <w:tcW w:w="3828" w:type="dxa"/>
            <w:shd w:val="clear" w:color="auto" w:fill="FFFFFF" w:themeFill="background1"/>
          </w:tcPr>
          <w:p w:rsidR="009B08D6" w:rsidRPr="000B2A29" w:rsidRDefault="009B08D6" w:rsidP="009B08D6">
            <w:pPr>
              <w:shd w:val="clear" w:color="auto" w:fill="FFFFFF" w:themeFill="background1"/>
              <w:rPr>
                <w:rFonts w:asciiTheme="majorHAnsi" w:hAnsiTheme="majorHAnsi"/>
                <w:b/>
                <w:sz w:val="18"/>
                <w:szCs w:val="18"/>
              </w:rPr>
            </w:pPr>
            <w:r w:rsidRPr="00E734C5">
              <w:rPr>
                <w:rFonts w:asciiTheme="majorHAnsi" w:hAnsiTheme="majorHAnsi"/>
                <w:b/>
                <w:color w:val="31849B" w:themeColor="accent5" w:themeShade="BF"/>
                <w:sz w:val="18"/>
                <w:szCs w:val="18"/>
              </w:rPr>
              <w:t>Intitulé du projet </w:t>
            </w:r>
            <w:r w:rsidRPr="000B2A29">
              <w:rPr>
                <w:rFonts w:asciiTheme="majorHAnsi" w:hAnsiTheme="majorHAnsi"/>
                <w:b/>
                <w:sz w:val="18"/>
                <w:szCs w:val="18"/>
              </w:rPr>
              <w:t>:</w:t>
            </w:r>
          </w:p>
        </w:tc>
        <w:tc>
          <w:tcPr>
            <w:tcW w:w="7096" w:type="dxa"/>
          </w:tcPr>
          <w:p w:rsidR="009B08D6" w:rsidRPr="000B2A29" w:rsidRDefault="009B08D6" w:rsidP="009B08D6">
            <w:pPr>
              <w:shd w:val="clear" w:color="auto" w:fill="FFFFFF" w:themeFill="background1"/>
              <w:rPr>
                <w:rFonts w:asciiTheme="majorHAnsi" w:hAnsiTheme="majorHAnsi"/>
                <w:sz w:val="18"/>
                <w:szCs w:val="18"/>
              </w:rPr>
            </w:pPr>
          </w:p>
        </w:tc>
      </w:tr>
      <w:tr w:rsidR="009B08D6" w:rsidRPr="000B2A29" w:rsidTr="009B08D6">
        <w:tc>
          <w:tcPr>
            <w:tcW w:w="3828" w:type="dxa"/>
          </w:tcPr>
          <w:p w:rsidR="009B08D6" w:rsidRDefault="009B08D6" w:rsidP="009B08D6">
            <w:pPr>
              <w:shd w:val="clear" w:color="auto" w:fill="FFFFFF" w:themeFill="background1"/>
              <w:rPr>
                <w:rFonts w:asciiTheme="majorHAnsi" w:hAnsiTheme="majorHAnsi"/>
                <w:b/>
                <w:sz w:val="18"/>
                <w:szCs w:val="18"/>
              </w:rPr>
            </w:pPr>
            <w:r w:rsidRPr="00E734C5">
              <w:rPr>
                <w:rFonts w:asciiTheme="majorHAnsi" w:hAnsiTheme="majorHAnsi"/>
                <w:b/>
                <w:color w:val="31849B" w:themeColor="accent5" w:themeShade="BF"/>
                <w:sz w:val="18"/>
                <w:szCs w:val="18"/>
              </w:rPr>
              <w:t>Description du projet </w:t>
            </w:r>
            <w:r w:rsidRPr="000B2A29">
              <w:rPr>
                <w:rFonts w:asciiTheme="majorHAnsi" w:hAnsiTheme="majorHAnsi"/>
                <w:b/>
                <w:sz w:val="18"/>
                <w:szCs w:val="18"/>
              </w:rPr>
              <w:t>:</w:t>
            </w:r>
          </w:p>
          <w:p w:rsidR="008605E1" w:rsidRPr="000B2A29" w:rsidRDefault="008605E1" w:rsidP="009B08D6">
            <w:pPr>
              <w:shd w:val="clear" w:color="auto" w:fill="FFFFFF" w:themeFill="background1"/>
              <w:rPr>
                <w:rFonts w:asciiTheme="majorHAnsi" w:hAnsiTheme="majorHAnsi"/>
                <w:b/>
                <w:sz w:val="18"/>
                <w:szCs w:val="18"/>
              </w:rPr>
            </w:pPr>
          </w:p>
          <w:p w:rsidR="009B08D6" w:rsidRPr="000B2A29" w:rsidRDefault="009B08D6" w:rsidP="009B08D6">
            <w:pPr>
              <w:shd w:val="clear" w:color="auto" w:fill="FFFFFF" w:themeFill="background1"/>
              <w:rPr>
                <w:rFonts w:asciiTheme="majorHAnsi" w:hAnsiTheme="majorHAnsi"/>
                <w:i/>
                <w:sz w:val="18"/>
                <w:szCs w:val="18"/>
              </w:rPr>
            </w:pPr>
            <w:r w:rsidRPr="000B2A29">
              <w:rPr>
                <w:sz w:val="18"/>
                <w:szCs w:val="18"/>
              </w:rPr>
              <w:t>▪</w:t>
            </w:r>
            <w:r w:rsidRPr="000B2A29">
              <w:rPr>
                <w:rFonts w:asciiTheme="majorHAnsi" w:hAnsiTheme="majorHAnsi"/>
                <w:sz w:val="18"/>
                <w:szCs w:val="18"/>
              </w:rPr>
              <w:t xml:space="preserve"> Type (s) d</w:t>
            </w:r>
            <w:r w:rsidRPr="000B2A29">
              <w:rPr>
                <w:rFonts w:asciiTheme="majorHAnsi" w:hAnsiTheme="majorHAnsi" w:cs="Cambria"/>
                <w:sz w:val="18"/>
                <w:szCs w:val="18"/>
              </w:rPr>
              <w:t>’</w:t>
            </w:r>
            <w:r w:rsidRPr="000B2A29">
              <w:rPr>
                <w:rFonts w:asciiTheme="majorHAnsi" w:hAnsiTheme="majorHAnsi"/>
                <w:sz w:val="18"/>
                <w:szCs w:val="18"/>
              </w:rPr>
              <w:t xml:space="preserve">action </w:t>
            </w:r>
            <w:r w:rsidRPr="000B2A29">
              <w:rPr>
                <w:rFonts w:asciiTheme="majorHAnsi" w:hAnsiTheme="majorHAnsi"/>
                <w:i/>
                <w:sz w:val="18"/>
                <w:szCs w:val="18"/>
              </w:rPr>
              <w:t>(actions collectives et/ou forum d’information)</w:t>
            </w:r>
          </w:p>
          <w:p w:rsidR="009B08D6" w:rsidRPr="000B2A29" w:rsidRDefault="009B08D6" w:rsidP="009B08D6">
            <w:pPr>
              <w:shd w:val="clear" w:color="auto" w:fill="FFFFFF" w:themeFill="background1"/>
              <w:rPr>
                <w:rFonts w:asciiTheme="majorHAnsi" w:hAnsiTheme="majorHAnsi"/>
                <w:sz w:val="16"/>
                <w:szCs w:val="16"/>
              </w:rPr>
            </w:pPr>
          </w:p>
          <w:p w:rsidR="009B08D6" w:rsidRDefault="009B08D6" w:rsidP="009B08D6">
            <w:pPr>
              <w:shd w:val="clear" w:color="auto" w:fill="FFFFFF" w:themeFill="background1"/>
              <w:rPr>
                <w:rFonts w:asciiTheme="majorHAnsi" w:hAnsiTheme="majorHAnsi"/>
                <w:sz w:val="18"/>
                <w:szCs w:val="18"/>
              </w:rPr>
            </w:pPr>
            <w:r w:rsidRPr="000B2A29">
              <w:rPr>
                <w:sz w:val="18"/>
                <w:szCs w:val="18"/>
              </w:rPr>
              <w:t>▪</w:t>
            </w:r>
            <w:r w:rsidRPr="000B2A29">
              <w:rPr>
                <w:rFonts w:asciiTheme="majorHAnsi" w:hAnsiTheme="majorHAnsi"/>
                <w:sz w:val="18"/>
                <w:szCs w:val="18"/>
              </w:rPr>
              <w:t xml:space="preserve"> Th</w:t>
            </w:r>
            <w:r w:rsidRPr="000B2A29">
              <w:rPr>
                <w:rFonts w:asciiTheme="majorHAnsi" w:hAnsiTheme="majorHAnsi" w:cs="Cambria"/>
                <w:sz w:val="18"/>
                <w:szCs w:val="18"/>
              </w:rPr>
              <w:t>è</w:t>
            </w:r>
            <w:r w:rsidRPr="000B2A29">
              <w:rPr>
                <w:rFonts w:asciiTheme="majorHAnsi" w:hAnsiTheme="majorHAnsi"/>
                <w:sz w:val="18"/>
                <w:szCs w:val="18"/>
              </w:rPr>
              <w:t>me(s) des actions</w:t>
            </w:r>
          </w:p>
          <w:p w:rsidR="009B08D6" w:rsidRDefault="009B08D6" w:rsidP="009B08D6">
            <w:pPr>
              <w:shd w:val="clear" w:color="auto" w:fill="FFFFFF" w:themeFill="background1"/>
              <w:rPr>
                <w:rFonts w:asciiTheme="majorHAnsi" w:hAnsiTheme="majorHAnsi"/>
                <w:sz w:val="18"/>
                <w:szCs w:val="18"/>
              </w:rPr>
            </w:pPr>
          </w:p>
          <w:p w:rsidR="009B08D6" w:rsidRDefault="009B08D6" w:rsidP="009B08D6">
            <w:pPr>
              <w:shd w:val="clear" w:color="auto" w:fill="FFFFFF" w:themeFill="background1"/>
              <w:rPr>
                <w:rFonts w:asciiTheme="majorHAnsi" w:hAnsiTheme="majorHAnsi"/>
                <w:sz w:val="18"/>
                <w:szCs w:val="18"/>
              </w:rPr>
            </w:pPr>
            <w:r w:rsidRPr="000B2A29">
              <w:rPr>
                <w:sz w:val="18"/>
                <w:szCs w:val="18"/>
              </w:rPr>
              <w:t>▪</w:t>
            </w:r>
            <w:r w:rsidRPr="000B2A29">
              <w:rPr>
                <w:rFonts w:asciiTheme="majorHAnsi" w:hAnsiTheme="majorHAnsi"/>
                <w:sz w:val="18"/>
                <w:szCs w:val="18"/>
              </w:rPr>
              <w:t xml:space="preserve"> Objectif (s)</w:t>
            </w:r>
          </w:p>
          <w:p w:rsidR="009B08D6" w:rsidRDefault="009B08D6" w:rsidP="009B08D6">
            <w:pPr>
              <w:shd w:val="clear" w:color="auto" w:fill="FFFFFF" w:themeFill="background1"/>
              <w:rPr>
                <w:rFonts w:asciiTheme="majorHAnsi" w:hAnsiTheme="majorHAnsi"/>
                <w:sz w:val="18"/>
                <w:szCs w:val="18"/>
              </w:rPr>
            </w:pPr>
          </w:p>
          <w:p w:rsidR="009B08D6" w:rsidRDefault="009B08D6" w:rsidP="009B08D6">
            <w:pPr>
              <w:shd w:val="clear" w:color="auto" w:fill="FFFFFF" w:themeFill="background1"/>
              <w:rPr>
                <w:rFonts w:asciiTheme="majorHAnsi" w:hAnsiTheme="majorHAnsi"/>
                <w:i/>
                <w:sz w:val="18"/>
                <w:szCs w:val="18"/>
              </w:rPr>
            </w:pPr>
            <w:r w:rsidRPr="000B2A29">
              <w:rPr>
                <w:sz w:val="18"/>
                <w:szCs w:val="18"/>
              </w:rPr>
              <w:t>▪</w:t>
            </w:r>
            <w:r w:rsidRPr="009F65A1">
              <w:rPr>
                <w:rFonts w:asciiTheme="majorHAnsi" w:hAnsiTheme="majorHAnsi"/>
                <w:sz w:val="18"/>
                <w:szCs w:val="18"/>
              </w:rPr>
              <w:t>Avez-vous déjà un animateur</w:t>
            </w:r>
            <w:r>
              <w:rPr>
                <w:rFonts w:asciiTheme="majorHAnsi" w:hAnsiTheme="majorHAnsi"/>
                <w:sz w:val="18"/>
                <w:szCs w:val="18"/>
              </w:rPr>
              <w:t> ?</w:t>
            </w:r>
            <w:r w:rsidRPr="00AF2851">
              <w:rPr>
                <w:rFonts w:asciiTheme="majorHAnsi" w:hAnsiTheme="majorHAnsi"/>
                <w:sz w:val="18"/>
                <w:szCs w:val="18"/>
              </w:rPr>
              <w:t xml:space="preserve"> (</w:t>
            </w:r>
            <w:r w:rsidRPr="00AF2851">
              <w:rPr>
                <w:rFonts w:asciiTheme="majorHAnsi" w:hAnsiTheme="majorHAnsi"/>
                <w:i/>
                <w:sz w:val="18"/>
                <w:szCs w:val="18"/>
              </w:rPr>
              <w:t>si oui, quel est son profil. Si non, précisez l’avancée de vos</w:t>
            </w:r>
            <w:r>
              <w:rPr>
                <w:rFonts w:asciiTheme="majorHAnsi" w:hAnsiTheme="majorHAnsi"/>
                <w:i/>
                <w:sz w:val="18"/>
                <w:szCs w:val="18"/>
              </w:rPr>
              <w:t xml:space="preserve"> démarches)</w:t>
            </w:r>
          </w:p>
          <w:p w:rsidR="00792981" w:rsidRDefault="00792981" w:rsidP="00792981">
            <w:pPr>
              <w:shd w:val="clear" w:color="auto" w:fill="FFFFFF" w:themeFill="background1"/>
              <w:rPr>
                <w:rFonts w:asciiTheme="majorHAnsi" w:hAnsiTheme="majorHAnsi"/>
                <w:b/>
                <w:sz w:val="18"/>
                <w:szCs w:val="18"/>
              </w:rPr>
            </w:pPr>
          </w:p>
          <w:p w:rsidR="00792981" w:rsidRDefault="00792981" w:rsidP="00792981">
            <w:pPr>
              <w:shd w:val="clear" w:color="auto" w:fill="FFFFFF" w:themeFill="background1"/>
              <w:rPr>
                <w:sz w:val="18"/>
                <w:szCs w:val="18"/>
              </w:rPr>
            </w:pPr>
            <w:r w:rsidRPr="000B2A29">
              <w:rPr>
                <w:sz w:val="18"/>
                <w:szCs w:val="18"/>
              </w:rPr>
              <w:t>▪</w:t>
            </w:r>
            <w:r>
              <w:rPr>
                <w:sz w:val="18"/>
                <w:szCs w:val="18"/>
              </w:rPr>
              <w:t xml:space="preserve"> L’action proposée a-t-elle déjà été financée par la Conférence des financeurs de Corse ?</w:t>
            </w:r>
          </w:p>
          <w:p w:rsidR="00792981" w:rsidRDefault="00792981" w:rsidP="00792981">
            <w:pPr>
              <w:shd w:val="clear" w:color="auto" w:fill="FFFFFF" w:themeFill="background1"/>
              <w:rPr>
                <w:sz w:val="18"/>
                <w:szCs w:val="18"/>
              </w:rPr>
            </w:pPr>
            <w:r>
              <w:rPr>
                <w:sz w:val="18"/>
                <w:szCs w:val="18"/>
              </w:rPr>
              <w:t>Si oui depuis combien d’années ?</w:t>
            </w:r>
          </w:p>
          <w:p w:rsidR="00792981" w:rsidRPr="000B2A29" w:rsidRDefault="00792981" w:rsidP="009B08D6">
            <w:pPr>
              <w:shd w:val="clear" w:color="auto" w:fill="FFFFFF" w:themeFill="background1"/>
              <w:rPr>
                <w:rFonts w:asciiTheme="majorHAnsi" w:hAnsiTheme="majorHAnsi"/>
                <w:sz w:val="18"/>
                <w:szCs w:val="18"/>
              </w:rPr>
            </w:pPr>
          </w:p>
        </w:tc>
        <w:tc>
          <w:tcPr>
            <w:tcW w:w="7096" w:type="dxa"/>
          </w:tcPr>
          <w:p w:rsidR="009B08D6" w:rsidRPr="000B2A29" w:rsidRDefault="009B08D6" w:rsidP="009B08D6">
            <w:pPr>
              <w:shd w:val="clear" w:color="auto" w:fill="FFFFFF" w:themeFill="background1"/>
              <w:rPr>
                <w:rFonts w:asciiTheme="majorHAnsi" w:hAnsiTheme="majorHAnsi"/>
                <w:sz w:val="18"/>
                <w:szCs w:val="18"/>
              </w:rPr>
            </w:pPr>
          </w:p>
        </w:tc>
      </w:tr>
      <w:tr w:rsidR="009B08D6" w:rsidRPr="000B2A29" w:rsidTr="009451EF">
        <w:tc>
          <w:tcPr>
            <w:tcW w:w="3828" w:type="dxa"/>
            <w:tcBorders>
              <w:bottom w:val="single" w:sz="4" w:space="0" w:color="auto"/>
            </w:tcBorders>
          </w:tcPr>
          <w:p w:rsidR="009B08D6" w:rsidRPr="000B2A29" w:rsidRDefault="009B08D6" w:rsidP="009B08D6">
            <w:pPr>
              <w:shd w:val="clear" w:color="auto" w:fill="FFFFFF" w:themeFill="background1"/>
              <w:jc w:val="both"/>
              <w:rPr>
                <w:rFonts w:asciiTheme="majorHAnsi" w:hAnsiTheme="majorHAnsi"/>
                <w:b/>
                <w:sz w:val="18"/>
                <w:szCs w:val="18"/>
              </w:rPr>
            </w:pPr>
            <w:r w:rsidRPr="00E734C5">
              <w:rPr>
                <w:rFonts w:asciiTheme="majorHAnsi" w:hAnsiTheme="majorHAnsi"/>
                <w:b/>
                <w:color w:val="31849B" w:themeColor="accent5" w:themeShade="BF"/>
                <w:sz w:val="18"/>
                <w:szCs w:val="18"/>
              </w:rPr>
              <w:t>Décrire les modalités de mise en œuvre du projet et les modalités de repérage du public </w:t>
            </w:r>
            <w:r w:rsidRPr="000B2A29">
              <w:rPr>
                <w:rFonts w:asciiTheme="majorHAnsi" w:hAnsiTheme="majorHAnsi"/>
                <w:b/>
                <w:sz w:val="18"/>
                <w:szCs w:val="18"/>
              </w:rPr>
              <w:t>:</w:t>
            </w:r>
          </w:p>
          <w:p w:rsidR="009B08D6" w:rsidRDefault="009B08D6" w:rsidP="009B08D6">
            <w:pPr>
              <w:shd w:val="clear" w:color="auto" w:fill="FFFFFF" w:themeFill="background1"/>
              <w:jc w:val="both"/>
              <w:rPr>
                <w:rFonts w:asciiTheme="majorHAnsi" w:hAnsiTheme="majorHAnsi"/>
                <w:sz w:val="18"/>
                <w:szCs w:val="18"/>
              </w:rPr>
            </w:pPr>
            <w:r>
              <w:rPr>
                <w:sz w:val="18"/>
                <w:szCs w:val="18"/>
              </w:rPr>
              <w:t>▪</w:t>
            </w:r>
            <w:r>
              <w:rPr>
                <w:rFonts w:asciiTheme="majorHAnsi" w:hAnsiTheme="majorHAnsi"/>
                <w:sz w:val="18"/>
                <w:szCs w:val="18"/>
              </w:rPr>
              <w:t xml:space="preserve"> </w:t>
            </w:r>
            <w:r w:rsidRPr="00E734C5">
              <w:rPr>
                <w:rFonts w:asciiTheme="majorHAnsi" w:hAnsiTheme="majorHAnsi"/>
                <w:sz w:val="18"/>
                <w:szCs w:val="18"/>
              </w:rPr>
              <w:t xml:space="preserve">Préciser si les ateliers s’inscrivent dans le cadre d’un parcours </w:t>
            </w:r>
            <w:r>
              <w:rPr>
                <w:rFonts w:asciiTheme="majorHAnsi" w:hAnsiTheme="majorHAnsi"/>
                <w:sz w:val="18"/>
                <w:szCs w:val="18"/>
              </w:rPr>
              <w:t>de prévention</w:t>
            </w:r>
          </w:p>
          <w:p w:rsidR="0066424D" w:rsidRDefault="0066424D" w:rsidP="009B08D6">
            <w:pPr>
              <w:shd w:val="clear" w:color="auto" w:fill="FFFFFF" w:themeFill="background1"/>
              <w:jc w:val="both"/>
              <w:rPr>
                <w:rFonts w:asciiTheme="majorHAnsi" w:hAnsiTheme="majorHAnsi"/>
                <w:sz w:val="18"/>
                <w:szCs w:val="18"/>
              </w:rPr>
            </w:pPr>
          </w:p>
          <w:p w:rsidR="0066424D" w:rsidRDefault="0066424D" w:rsidP="009B08D6">
            <w:pPr>
              <w:shd w:val="clear" w:color="auto" w:fill="FFFFFF" w:themeFill="background1"/>
              <w:jc w:val="both"/>
              <w:rPr>
                <w:sz w:val="18"/>
                <w:szCs w:val="18"/>
              </w:rPr>
            </w:pPr>
            <w:r>
              <w:rPr>
                <w:sz w:val="18"/>
                <w:szCs w:val="18"/>
              </w:rPr>
              <w:t>▪ Modalité de repérage du public</w:t>
            </w:r>
          </w:p>
          <w:p w:rsidR="0066424D" w:rsidRDefault="0066424D" w:rsidP="009B08D6">
            <w:pPr>
              <w:shd w:val="clear" w:color="auto" w:fill="FFFFFF" w:themeFill="background1"/>
              <w:jc w:val="both"/>
              <w:rPr>
                <w:sz w:val="18"/>
                <w:szCs w:val="18"/>
              </w:rPr>
            </w:pPr>
          </w:p>
          <w:p w:rsidR="0066424D" w:rsidRDefault="0066424D" w:rsidP="009B08D6">
            <w:pPr>
              <w:shd w:val="clear" w:color="auto" w:fill="FFFFFF" w:themeFill="background1"/>
              <w:jc w:val="both"/>
              <w:rPr>
                <w:rFonts w:asciiTheme="majorHAnsi" w:hAnsiTheme="majorHAnsi"/>
                <w:sz w:val="18"/>
                <w:szCs w:val="18"/>
              </w:rPr>
            </w:pPr>
            <w:r>
              <w:rPr>
                <w:sz w:val="18"/>
                <w:szCs w:val="18"/>
              </w:rPr>
              <w:t>▪Moyen(s) de communication</w:t>
            </w:r>
          </w:p>
          <w:p w:rsidR="009B08D6" w:rsidRPr="00E734C5" w:rsidRDefault="009B08D6" w:rsidP="009B08D6">
            <w:pPr>
              <w:shd w:val="clear" w:color="auto" w:fill="FFFFFF" w:themeFill="background1"/>
              <w:jc w:val="both"/>
              <w:rPr>
                <w:rFonts w:asciiTheme="majorHAnsi" w:hAnsiTheme="majorHAnsi"/>
                <w:sz w:val="18"/>
                <w:szCs w:val="18"/>
              </w:rPr>
            </w:pPr>
          </w:p>
          <w:p w:rsidR="009B08D6" w:rsidRDefault="009B08D6" w:rsidP="009B08D6">
            <w:pPr>
              <w:shd w:val="clear" w:color="auto" w:fill="FFFFFF" w:themeFill="background1"/>
              <w:rPr>
                <w:rFonts w:asciiTheme="majorHAnsi" w:hAnsiTheme="majorHAnsi"/>
                <w:sz w:val="18"/>
                <w:szCs w:val="18"/>
              </w:rPr>
            </w:pPr>
            <w:r>
              <w:rPr>
                <w:sz w:val="18"/>
                <w:szCs w:val="18"/>
              </w:rPr>
              <w:t>▪</w:t>
            </w:r>
            <w:r>
              <w:rPr>
                <w:rFonts w:asciiTheme="majorHAnsi" w:hAnsiTheme="majorHAnsi"/>
                <w:sz w:val="18"/>
                <w:szCs w:val="18"/>
              </w:rPr>
              <w:t xml:space="preserve"> </w:t>
            </w:r>
            <w:r w:rsidRPr="00E734C5">
              <w:rPr>
                <w:rFonts w:asciiTheme="majorHAnsi" w:hAnsiTheme="majorHAnsi"/>
                <w:sz w:val="18"/>
                <w:szCs w:val="18"/>
              </w:rPr>
              <w:t>Nombre</w:t>
            </w:r>
            <w:r>
              <w:rPr>
                <w:rFonts w:asciiTheme="majorHAnsi" w:hAnsiTheme="majorHAnsi"/>
                <w:sz w:val="18"/>
                <w:szCs w:val="18"/>
              </w:rPr>
              <w:t xml:space="preserve"> prévisionnel de participants </w:t>
            </w:r>
          </w:p>
          <w:p w:rsidR="0066424D" w:rsidRPr="00E734C5" w:rsidRDefault="0066424D" w:rsidP="009B08D6">
            <w:pPr>
              <w:shd w:val="clear" w:color="auto" w:fill="FFFFFF" w:themeFill="background1"/>
              <w:rPr>
                <w:rFonts w:asciiTheme="majorHAnsi" w:hAnsiTheme="majorHAnsi"/>
                <w:sz w:val="18"/>
                <w:szCs w:val="18"/>
              </w:rPr>
            </w:pPr>
          </w:p>
          <w:p w:rsidR="009B08D6" w:rsidRPr="00E734C5" w:rsidRDefault="009B08D6" w:rsidP="009B08D6">
            <w:pPr>
              <w:shd w:val="clear" w:color="auto" w:fill="FFFFFF" w:themeFill="background1"/>
              <w:rPr>
                <w:rFonts w:asciiTheme="majorHAnsi" w:hAnsiTheme="majorHAnsi"/>
                <w:sz w:val="18"/>
                <w:szCs w:val="18"/>
              </w:rPr>
            </w:pPr>
          </w:p>
          <w:p w:rsidR="009B08D6" w:rsidRPr="000B2A29" w:rsidRDefault="009B08D6" w:rsidP="009B08D6">
            <w:pPr>
              <w:shd w:val="clear" w:color="auto" w:fill="FFFFFF" w:themeFill="background1"/>
              <w:rPr>
                <w:rFonts w:asciiTheme="majorHAnsi" w:hAnsiTheme="majorHAnsi"/>
                <w:b/>
                <w:sz w:val="18"/>
                <w:szCs w:val="18"/>
              </w:rPr>
            </w:pPr>
            <w:r>
              <w:rPr>
                <w:sz w:val="18"/>
                <w:szCs w:val="18"/>
              </w:rPr>
              <w:t>▪</w:t>
            </w:r>
            <w:r>
              <w:rPr>
                <w:rFonts w:asciiTheme="majorHAnsi" w:hAnsiTheme="majorHAnsi"/>
                <w:sz w:val="18"/>
                <w:szCs w:val="18"/>
              </w:rPr>
              <w:t xml:space="preserve"> </w:t>
            </w:r>
            <w:r w:rsidRPr="00E734C5">
              <w:rPr>
                <w:rFonts w:asciiTheme="majorHAnsi" w:hAnsiTheme="majorHAnsi"/>
                <w:sz w:val="18"/>
                <w:szCs w:val="18"/>
              </w:rPr>
              <w:t>Préciser si des résidents d’EHPAD seront concernés par le projet </w:t>
            </w:r>
          </w:p>
        </w:tc>
        <w:tc>
          <w:tcPr>
            <w:tcW w:w="7096" w:type="dxa"/>
            <w:tcBorders>
              <w:bottom w:val="single" w:sz="4" w:space="0" w:color="auto"/>
            </w:tcBorders>
          </w:tcPr>
          <w:p w:rsidR="009B08D6" w:rsidRPr="000B2A29" w:rsidRDefault="009B08D6" w:rsidP="009B08D6">
            <w:pPr>
              <w:shd w:val="clear" w:color="auto" w:fill="FFFFFF" w:themeFill="background1"/>
              <w:rPr>
                <w:rFonts w:asciiTheme="majorHAnsi" w:hAnsiTheme="majorHAnsi"/>
                <w:sz w:val="18"/>
                <w:szCs w:val="18"/>
              </w:rPr>
            </w:pPr>
          </w:p>
        </w:tc>
      </w:tr>
    </w:tbl>
    <w:p w:rsidR="009B08D6" w:rsidRDefault="009B08D6" w:rsidP="009B08D6">
      <w:pPr>
        <w:shd w:val="clear" w:color="auto" w:fill="FFFFFF" w:themeFill="background1"/>
        <w:rPr>
          <w:rFonts w:asciiTheme="majorHAnsi" w:hAnsiTheme="majorHAnsi"/>
          <w:sz w:val="16"/>
          <w:szCs w:val="16"/>
        </w:rPr>
      </w:pPr>
    </w:p>
    <w:p w:rsidR="009B08D6" w:rsidRDefault="009B08D6" w:rsidP="009B08D6">
      <w:pPr>
        <w:shd w:val="clear" w:color="auto" w:fill="FFFFFF" w:themeFill="background1"/>
        <w:rPr>
          <w:rFonts w:asciiTheme="majorHAnsi" w:hAnsiTheme="majorHAnsi"/>
          <w:sz w:val="16"/>
          <w:szCs w:val="16"/>
        </w:rPr>
      </w:pPr>
    </w:p>
    <w:p w:rsidR="0066424D" w:rsidRDefault="0066424D" w:rsidP="009B08D6">
      <w:pPr>
        <w:shd w:val="clear" w:color="auto" w:fill="FFFFFF" w:themeFill="background1"/>
        <w:rPr>
          <w:rFonts w:asciiTheme="majorHAnsi" w:hAnsiTheme="majorHAnsi"/>
          <w:sz w:val="16"/>
          <w:szCs w:val="16"/>
        </w:rPr>
      </w:pPr>
    </w:p>
    <w:p w:rsidR="0066424D" w:rsidRDefault="0066424D" w:rsidP="009B08D6">
      <w:pPr>
        <w:shd w:val="clear" w:color="auto" w:fill="FFFFFF" w:themeFill="background1"/>
        <w:rPr>
          <w:rFonts w:asciiTheme="majorHAnsi" w:hAnsiTheme="majorHAnsi"/>
          <w:sz w:val="16"/>
          <w:szCs w:val="16"/>
        </w:rPr>
      </w:pPr>
    </w:p>
    <w:p w:rsidR="0066424D" w:rsidRDefault="0066424D" w:rsidP="009B08D6">
      <w:pPr>
        <w:shd w:val="clear" w:color="auto" w:fill="FFFFFF" w:themeFill="background1"/>
        <w:rPr>
          <w:rFonts w:asciiTheme="majorHAnsi" w:hAnsiTheme="majorHAnsi"/>
          <w:sz w:val="16"/>
          <w:szCs w:val="16"/>
        </w:rPr>
      </w:pPr>
    </w:p>
    <w:p w:rsidR="0066424D" w:rsidRDefault="0066424D" w:rsidP="009B08D6">
      <w:pPr>
        <w:shd w:val="clear" w:color="auto" w:fill="FFFFFF" w:themeFill="background1"/>
        <w:rPr>
          <w:rFonts w:asciiTheme="majorHAnsi" w:hAnsiTheme="majorHAnsi"/>
          <w:sz w:val="16"/>
          <w:szCs w:val="16"/>
        </w:rPr>
      </w:pPr>
    </w:p>
    <w:p w:rsidR="008605E1" w:rsidRPr="000B2A29" w:rsidRDefault="008605E1" w:rsidP="009B08D6">
      <w:pPr>
        <w:shd w:val="clear" w:color="auto" w:fill="FFFFFF" w:themeFill="background1"/>
        <w:rPr>
          <w:rFonts w:asciiTheme="majorHAnsi" w:hAnsiTheme="majorHAnsi"/>
          <w:sz w:val="16"/>
          <w:szCs w:val="16"/>
        </w:rPr>
      </w:pPr>
    </w:p>
    <w:tbl>
      <w:tblPr>
        <w:tblStyle w:val="Grilledutableau"/>
        <w:tblW w:w="0" w:type="auto"/>
        <w:tblInd w:w="-318" w:type="dxa"/>
        <w:tblLook w:val="04A0"/>
      </w:tblPr>
      <w:tblGrid>
        <w:gridCol w:w="3430"/>
        <w:gridCol w:w="3087"/>
        <w:gridCol w:w="3087"/>
      </w:tblGrid>
      <w:tr w:rsidR="009B08D6" w:rsidRPr="000B2A29" w:rsidTr="009B08D6">
        <w:tc>
          <w:tcPr>
            <w:tcW w:w="3828" w:type="dxa"/>
            <w:tcBorders>
              <w:top w:val="nil"/>
              <w:left w:val="nil"/>
            </w:tcBorders>
          </w:tcPr>
          <w:p w:rsidR="009B08D6" w:rsidRPr="000B2A29" w:rsidRDefault="009B08D6" w:rsidP="009B08D6">
            <w:pPr>
              <w:shd w:val="clear" w:color="auto" w:fill="FFFFFF" w:themeFill="background1"/>
              <w:tabs>
                <w:tab w:val="left" w:pos="2581"/>
              </w:tabs>
              <w:jc w:val="center"/>
              <w:rPr>
                <w:rFonts w:asciiTheme="majorHAnsi" w:hAnsiTheme="majorHAnsi"/>
                <w:b/>
                <w:sz w:val="18"/>
                <w:szCs w:val="18"/>
              </w:rPr>
            </w:pPr>
          </w:p>
        </w:tc>
        <w:tc>
          <w:tcPr>
            <w:tcW w:w="3548" w:type="dxa"/>
          </w:tcPr>
          <w:p w:rsidR="009B08D6" w:rsidRPr="000B2A29" w:rsidRDefault="009B08D6" w:rsidP="009B08D6">
            <w:pPr>
              <w:shd w:val="clear" w:color="auto" w:fill="FFFFFF" w:themeFill="background1"/>
              <w:jc w:val="center"/>
              <w:rPr>
                <w:rFonts w:asciiTheme="majorHAnsi" w:hAnsiTheme="majorHAnsi"/>
                <w:b/>
                <w:color w:val="1F497D" w:themeColor="text2"/>
                <w:sz w:val="18"/>
                <w:szCs w:val="18"/>
              </w:rPr>
            </w:pPr>
            <w:r w:rsidRPr="000B2A29">
              <w:rPr>
                <w:rFonts w:asciiTheme="majorHAnsi" w:hAnsiTheme="majorHAnsi"/>
                <w:b/>
                <w:color w:val="1F497D" w:themeColor="text2"/>
                <w:sz w:val="18"/>
                <w:szCs w:val="18"/>
              </w:rPr>
              <w:t>20</w:t>
            </w:r>
            <w:r>
              <w:rPr>
                <w:rFonts w:asciiTheme="majorHAnsi" w:hAnsiTheme="majorHAnsi"/>
                <w:b/>
                <w:color w:val="1F497D" w:themeColor="text2"/>
                <w:sz w:val="18"/>
                <w:szCs w:val="18"/>
              </w:rPr>
              <w:t>21</w:t>
            </w:r>
          </w:p>
        </w:tc>
        <w:tc>
          <w:tcPr>
            <w:tcW w:w="3548" w:type="dxa"/>
          </w:tcPr>
          <w:p w:rsidR="009B08D6" w:rsidRPr="000B2A29" w:rsidRDefault="009B08D6" w:rsidP="009B08D6">
            <w:pPr>
              <w:shd w:val="clear" w:color="auto" w:fill="FFFFFF" w:themeFill="background1"/>
              <w:jc w:val="center"/>
              <w:rPr>
                <w:rFonts w:asciiTheme="majorHAnsi" w:hAnsiTheme="majorHAnsi"/>
                <w:b/>
                <w:color w:val="1F497D" w:themeColor="text2"/>
                <w:sz w:val="18"/>
                <w:szCs w:val="18"/>
              </w:rPr>
            </w:pPr>
            <w:r w:rsidRPr="000B2A29">
              <w:rPr>
                <w:rFonts w:asciiTheme="majorHAnsi" w:hAnsiTheme="majorHAnsi"/>
                <w:b/>
                <w:color w:val="1F497D" w:themeColor="text2"/>
                <w:sz w:val="18"/>
                <w:szCs w:val="18"/>
              </w:rPr>
              <w:t>202</w:t>
            </w:r>
            <w:r>
              <w:rPr>
                <w:rFonts w:asciiTheme="majorHAnsi" w:hAnsiTheme="majorHAnsi"/>
                <w:b/>
                <w:color w:val="1F497D" w:themeColor="text2"/>
                <w:sz w:val="18"/>
                <w:szCs w:val="18"/>
              </w:rPr>
              <w:t>2</w:t>
            </w:r>
            <w:r w:rsidRPr="000B2A29">
              <w:rPr>
                <w:rFonts w:asciiTheme="majorHAnsi" w:hAnsiTheme="majorHAnsi"/>
                <w:b/>
                <w:color w:val="1F497D" w:themeColor="text2"/>
                <w:sz w:val="18"/>
                <w:szCs w:val="18"/>
              </w:rPr>
              <w:t xml:space="preserve"> </w:t>
            </w:r>
          </w:p>
        </w:tc>
      </w:tr>
      <w:tr w:rsidR="009B08D6" w:rsidRPr="000B2A29" w:rsidTr="009B08D6">
        <w:trPr>
          <w:trHeight w:val="1969"/>
        </w:trPr>
        <w:tc>
          <w:tcPr>
            <w:tcW w:w="3828" w:type="dxa"/>
            <w:shd w:val="clear" w:color="auto" w:fill="FFFFFF" w:themeFill="background1"/>
          </w:tcPr>
          <w:p w:rsidR="009B08D6" w:rsidRPr="000B2A29" w:rsidRDefault="009B08D6" w:rsidP="009B08D6">
            <w:pPr>
              <w:shd w:val="clear" w:color="auto" w:fill="FFFFFF" w:themeFill="background1"/>
              <w:rPr>
                <w:rFonts w:asciiTheme="majorHAnsi" w:hAnsiTheme="majorHAnsi"/>
                <w:b/>
                <w:sz w:val="18"/>
                <w:szCs w:val="18"/>
              </w:rPr>
            </w:pPr>
            <w:r w:rsidRPr="00E734C5">
              <w:rPr>
                <w:rFonts w:asciiTheme="majorHAnsi" w:hAnsiTheme="majorHAnsi"/>
                <w:b/>
                <w:color w:val="31849B" w:themeColor="accent5" w:themeShade="BF"/>
                <w:sz w:val="18"/>
                <w:szCs w:val="18"/>
              </w:rPr>
              <w:t>Calendrier de réalisation </w:t>
            </w:r>
            <w:r w:rsidRPr="000B2A29">
              <w:rPr>
                <w:rFonts w:asciiTheme="majorHAnsi" w:hAnsiTheme="majorHAnsi"/>
                <w:b/>
                <w:sz w:val="18"/>
                <w:szCs w:val="18"/>
              </w:rPr>
              <w:t>:</w:t>
            </w:r>
          </w:p>
          <w:p w:rsidR="009B08D6" w:rsidRDefault="009B08D6" w:rsidP="009B08D6">
            <w:pPr>
              <w:pStyle w:val="Paragraphedeliste"/>
              <w:numPr>
                <w:ilvl w:val="0"/>
                <w:numId w:val="24"/>
              </w:numPr>
              <w:shd w:val="clear" w:color="auto" w:fill="FFFFFF" w:themeFill="background1"/>
              <w:ind w:left="318" w:hanging="318"/>
              <w:rPr>
                <w:rFonts w:asciiTheme="majorHAnsi" w:hAnsiTheme="majorHAnsi"/>
                <w:sz w:val="18"/>
                <w:szCs w:val="18"/>
              </w:rPr>
            </w:pPr>
            <w:r w:rsidRPr="00B26205">
              <w:rPr>
                <w:rFonts w:asciiTheme="majorHAnsi" w:hAnsiTheme="majorHAnsi"/>
                <w:sz w:val="18"/>
                <w:szCs w:val="18"/>
                <w:u w:val="single"/>
              </w:rPr>
              <w:t>Pour chaque action proposée</w:t>
            </w:r>
            <w:r w:rsidRPr="000B2A29">
              <w:rPr>
                <w:rFonts w:asciiTheme="majorHAnsi" w:hAnsiTheme="majorHAnsi"/>
                <w:sz w:val="18"/>
                <w:szCs w:val="18"/>
              </w:rPr>
              <w:t xml:space="preserve"> : </w:t>
            </w:r>
            <w:r>
              <w:rPr>
                <w:rFonts w:asciiTheme="majorHAnsi" w:hAnsiTheme="majorHAnsi"/>
                <w:sz w:val="18"/>
                <w:szCs w:val="18"/>
              </w:rPr>
              <w:t>(</w:t>
            </w:r>
            <w:r w:rsidRPr="000B2A29">
              <w:rPr>
                <w:rFonts w:asciiTheme="majorHAnsi" w:hAnsiTheme="majorHAnsi"/>
                <w:i/>
                <w:sz w:val="18"/>
                <w:szCs w:val="18"/>
              </w:rPr>
              <w:t>ex : 1 a</w:t>
            </w:r>
            <w:r>
              <w:rPr>
                <w:rFonts w:asciiTheme="majorHAnsi" w:hAnsiTheme="majorHAnsi"/>
                <w:i/>
                <w:sz w:val="18"/>
                <w:szCs w:val="18"/>
              </w:rPr>
              <w:t>ction mémoire est composée de 15 ateliers)</w:t>
            </w:r>
          </w:p>
          <w:p w:rsidR="009B08D6" w:rsidRDefault="009B08D6" w:rsidP="009B08D6">
            <w:pPr>
              <w:pStyle w:val="Paragraphedeliste"/>
              <w:shd w:val="clear" w:color="auto" w:fill="FFFFFF" w:themeFill="background1"/>
              <w:ind w:left="318"/>
              <w:rPr>
                <w:rFonts w:asciiTheme="majorHAnsi" w:hAnsiTheme="majorHAnsi"/>
                <w:sz w:val="18"/>
                <w:szCs w:val="18"/>
              </w:rPr>
            </w:pPr>
          </w:p>
          <w:p w:rsidR="009B08D6" w:rsidRPr="000B2A29" w:rsidRDefault="009B08D6" w:rsidP="009B08D6">
            <w:pPr>
              <w:shd w:val="clear" w:color="auto" w:fill="FFFFFF" w:themeFill="background1"/>
              <w:rPr>
                <w:rFonts w:asciiTheme="majorHAnsi" w:hAnsiTheme="majorHAnsi"/>
                <w:sz w:val="18"/>
                <w:szCs w:val="18"/>
              </w:rPr>
            </w:pPr>
            <w:r w:rsidRPr="000B2A29">
              <w:rPr>
                <w:sz w:val="18"/>
                <w:szCs w:val="18"/>
              </w:rPr>
              <w:t>▪</w:t>
            </w:r>
            <w:r w:rsidRPr="000B2A29">
              <w:rPr>
                <w:rFonts w:asciiTheme="majorHAnsi" w:hAnsiTheme="majorHAnsi"/>
                <w:sz w:val="18"/>
                <w:szCs w:val="18"/>
              </w:rPr>
              <w:t xml:space="preserve"> Date prévisionnelle de d</w:t>
            </w:r>
            <w:r w:rsidRPr="000B2A29">
              <w:rPr>
                <w:rFonts w:asciiTheme="majorHAnsi" w:hAnsiTheme="majorHAnsi" w:cs="Cambria"/>
                <w:sz w:val="18"/>
                <w:szCs w:val="18"/>
              </w:rPr>
              <w:t>é</w:t>
            </w:r>
            <w:r w:rsidRPr="000B2A29">
              <w:rPr>
                <w:rFonts w:asciiTheme="majorHAnsi" w:hAnsiTheme="majorHAnsi"/>
                <w:sz w:val="18"/>
                <w:szCs w:val="18"/>
              </w:rPr>
              <w:t xml:space="preserve">marrage </w:t>
            </w:r>
          </w:p>
          <w:p w:rsidR="009B08D6" w:rsidRPr="000B2A29" w:rsidRDefault="009B08D6" w:rsidP="009B08D6">
            <w:pPr>
              <w:shd w:val="clear" w:color="auto" w:fill="FFFFFF" w:themeFill="background1"/>
              <w:rPr>
                <w:rFonts w:asciiTheme="majorHAnsi" w:hAnsiTheme="majorHAnsi"/>
                <w:sz w:val="18"/>
                <w:szCs w:val="18"/>
              </w:rPr>
            </w:pPr>
          </w:p>
          <w:p w:rsidR="009B08D6" w:rsidRPr="000B2A29" w:rsidRDefault="009B08D6" w:rsidP="009B08D6">
            <w:pPr>
              <w:shd w:val="clear" w:color="auto" w:fill="FFFFFF" w:themeFill="background1"/>
              <w:rPr>
                <w:rFonts w:asciiTheme="majorHAnsi" w:hAnsiTheme="majorHAnsi"/>
                <w:i/>
                <w:sz w:val="18"/>
                <w:szCs w:val="18"/>
              </w:rPr>
            </w:pPr>
            <w:r w:rsidRPr="000B2A29">
              <w:rPr>
                <w:sz w:val="18"/>
                <w:szCs w:val="18"/>
              </w:rPr>
              <w:t>▪</w:t>
            </w:r>
            <w:r w:rsidRPr="000B2A29">
              <w:rPr>
                <w:rFonts w:asciiTheme="majorHAnsi" w:hAnsiTheme="majorHAnsi"/>
                <w:sz w:val="18"/>
                <w:szCs w:val="18"/>
              </w:rPr>
              <w:t xml:space="preserve"> Périodicité des ateliers de prévention (</w:t>
            </w:r>
            <w:r w:rsidRPr="000B2A29">
              <w:rPr>
                <w:rFonts w:asciiTheme="majorHAnsi" w:hAnsiTheme="majorHAnsi"/>
                <w:i/>
                <w:sz w:val="18"/>
                <w:szCs w:val="18"/>
              </w:rPr>
              <w:t>ex : 1 atelier toutes les semaines durant 4 mois)</w:t>
            </w:r>
          </w:p>
          <w:p w:rsidR="009B08D6" w:rsidRPr="000B2A29" w:rsidRDefault="009B08D6" w:rsidP="009B08D6">
            <w:pPr>
              <w:shd w:val="clear" w:color="auto" w:fill="FFFFFF" w:themeFill="background1"/>
              <w:rPr>
                <w:rFonts w:asciiTheme="majorHAnsi" w:hAnsiTheme="majorHAnsi"/>
                <w:sz w:val="18"/>
                <w:szCs w:val="18"/>
              </w:rPr>
            </w:pPr>
          </w:p>
          <w:p w:rsidR="009B08D6" w:rsidRPr="001020D6" w:rsidRDefault="009B08D6" w:rsidP="009B08D6">
            <w:pPr>
              <w:shd w:val="clear" w:color="auto" w:fill="FFFFFF" w:themeFill="background1"/>
              <w:rPr>
                <w:rFonts w:asciiTheme="majorHAnsi" w:hAnsiTheme="majorHAnsi"/>
                <w:i/>
                <w:sz w:val="18"/>
                <w:szCs w:val="18"/>
              </w:rPr>
            </w:pPr>
            <w:r w:rsidRPr="000B2A29">
              <w:rPr>
                <w:sz w:val="18"/>
                <w:szCs w:val="18"/>
              </w:rPr>
              <w:t>▪</w:t>
            </w:r>
            <w:r w:rsidRPr="000B2A29">
              <w:rPr>
                <w:rFonts w:asciiTheme="majorHAnsi" w:hAnsiTheme="majorHAnsi"/>
                <w:sz w:val="18"/>
                <w:szCs w:val="18"/>
              </w:rPr>
              <w:t xml:space="preserve"> Dur</w:t>
            </w:r>
            <w:r w:rsidRPr="000B2A29">
              <w:rPr>
                <w:rFonts w:asciiTheme="majorHAnsi" w:hAnsiTheme="majorHAnsi" w:cs="Cambria"/>
                <w:sz w:val="18"/>
                <w:szCs w:val="18"/>
              </w:rPr>
              <w:t>é</w:t>
            </w:r>
            <w:r w:rsidRPr="000B2A29">
              <w:rPr>
                <w:rFonts w:asciiTheme="majorHAnsi" w:hAnsiTheme="majorHAnsi"/>
                <w:sz w:val="18"/>
                <w:szCs w:val="18"/>
              </w:rPr>
              <w:t>e d</w:t>
            </w:r>
            <w:r w:rsidRPr="000B2A29">
              <w:rPr>
                <w:rFonts w:asciiTheme="majorHAnsi" w:hAnsiTheme="majorHAnsi" w:cs="Cambria"/>
                <w:sz w:val="18"/>
                <w:szCs w:val="18"/>
              </w:rPr>
              <w:t>’</w:t>
            </w:r>
            <w:r w:rsidRPr="000B2A29">
              <w:rPr>
                <w:rFonts w:asciiTheme="majorHAnsi" w:hAnsiTheme="majorHAnsi"/>
                <w:sz w:val="18"/>
                <w:szCs w:val="18"/>
              </w:rPr>
              <w:t xml:space="preserve">un atelier : (ex : 1h30) </w:t>
            </w:r>
          </w:p>
        </w:tc>
        <w:tc>
          <w:tcPr>
            <w:tcW w:w="3548" w:type="dxa"/>
          </w:tcPr>
          <w:p w:rsidR="009B08D6" w:rsidRPr="000B2A29" w:rsidRDefault="009B08D6" w:rsidP="009B08D6">
            <w:pPr>
              <w:shd w:val="clear" w:color="auto" w:fill="FFFFFF" w:themeFill="background1"/>
              <w:rPr>
                <w:rFonts w:asciiTheme="majorHAnsi" w:hAnsiTheme="majorHAnsi"/>
                <w:sz w:val="18"/>
                <w:szCs w:val="18"/>
              </w:rPr>
            </w:pPr>
          </w:p>
        </w:tc>
        <w:tc>
          <w:tcPr>
            <w:tcW w:w="3548" w:type="dxa"/>
          </w:tcPr>
          <w:p w:rsidR="009B08D6" w:rsidRPr="000B2A29" w:rsidRDefault="009B08D6" w:rsidP="009B08D6">
            <w:pPr>
              <w:shd w:val="clear" w:color="auto" w:fill="FFFFFF" w:themeFill="background1"/>
              <w:rPr>
                <w:rFonts w:asciiTheme="majorHAnsi" w:hAnsiTheme="majorHAnsi"/>
                <w:sz w:val="18"/>
                <w:szCs w:val="18"/>
              </w:rPr>
            </w:pPr>
          </w:p>
        </w:tc>
      </w:tr>
      <w:tr w:rsidR="009B08D6" w:rsidRPr="000B2A29" w:rsidTr="009B08D6">
        <w:tc>
          <w:tcPr>
            <w:tcW w:w="3828" w:type="dxa"/>
          </w:tcPr>
          <w:p w:rsidR="009B08D6" w:rsidRPr="000B2A29" w:rsidRDefault="009B08D6" w:rsidP="009B08D6">
            <w:pPr>
              <w:shd w:val="clear" w:color="auto" w:fill="FFFFFF" w:themeFill="background1"/>
              <w:rPr>
                <w:rFonts w:asciiTheme="majorHAnsi" w:hAnsiTheme="majorHAnsi"/>
                <w:b/>
                <w:sz w:val="18"/>
                <w:szCs w:val="18"/>
              </w:rPr>
            </w:pPr>
            <w:r w:rsidRPr="00E734C5">
              <w:rPr>
                <w:rFonts w:asciiTheme="majorHAnsi" w:hAnsiTheme="majorHAnsi"/>
                <w:b/>
                <w:color w:val="31849B" w:themeColor="accent5" w:themeShade="BF"/>
                <w:sz w:val="18"/>
                <w:szCs w:val="18"/>
              </w:rPr>
              <w:t>Nombre total prévisionnel d’ateliers</w:t>
            </w:r>
          </w:p>
        </w:tc>
        <w:tc>
          <w:tcPr>
            <w:tcW w:w="3548" w:type="dxa"/>
          </w:tcPr>
          <w:p w:rsidR="009B08D6" w:rsidRPr="000B2A29" w:rsidRDefault="009B08D6" w:rsidP="009B08D6">
            <w:pPr>
              <w:shd w:val="clear" w:color="auto" w:fill="FFFFFF" w:themeFill="background1"/>
              <w:rPr>
                <w:rFonts w:asciiTheme="majorHAnsi" w:hAnsiTheme="majorHAnsi"/>
                <w:sz w:val="18"/>
                <w:szCs w:val="18"/>
              </w:rPr>
            </w:pPr>
          </w:p>
        </w:tc>
        <w:tc>
          <w:tcPr>
            <w:tcW w:w="3548" w:type="dxa"/>
          </w:tcPr>
          <w:p w:rsidR="009B08D6" w:rsidRPr="000B2A29" w:rsidRDefault="009B08D6" w:rsidP="009B08D6">
            <w:pPr>
              <w:shd w:val="clear" w:color="auto" w:fill="FFFFFF" w:themeFill="background1"/>
              <w:rPr>
                <w:rFonts w:asciiTheme="majorHAnsi" w:hAnsiTheme="majorHAnsi"/>
                <w:sz w:val="18"/>
                <w:szCs w:val="18"/>
              </w:rPr>
            </w:pPr>
          </w:p>
        </w:tc>
      </w:tr>
    </w:tbl>
    <w:p w:rsidR="009B08D6" w:rsidRDefault="009B08D6" w:rsidP="009B08D6">
      <w:pPr>
        <w:shd w:val="clear" w:color="auto" w:fill="FFFFFF" w:themeFill="background1"/>
        <w:rPr>
          <w:rFonts w:asciiTheme="majorHAnsi" w:hAnsiTheme="majorHAnsi"/>
          <w:sz w:val="18"/>
          <w:szCs w:val="18"/>
        </w:rPr>
      </w:pPr>
    </w:p>
    <w:p w:rsidR="009B08D6" w:rsidRDefault="009B08D6" w:rsidP="009B08D6">
      <w:pPr>
        <w:shd w:val="clear" w:color="auto" w:fill="FFFFFF" w:themeFill="background1"/>
        <w:rPr>
          <w:rFonts w:asciiTheme="majorHAnsi" w:hAnsiTheme="majorHAnsi"/>
          <w:sz w:val="18"/>
          <w:szCs w:val="18"/>
        </w:rPr>
      </w:pPr>
    </w:p>
    <w:p w:rsidR="009B08D6" w:rsidRDefault="009B08D6" w:rsidP="009B08D6">
      <w:pPr>
        <w:shd w:val="clear" w:color="auto" w:fill="FFFFFF" w:themeFill="background1"/>
        <w:rPr>
          <w:rFonts w:asciiTheme="majorHAnsi" w:hAnsiTheme="majorHAnsi"/>
          <w:sz w:val="18"/>
          <w:szCs w:val="18"/>
        </w:rPr>
      </w:pPr>
    </w:p>
    <w:p w:rsidR="009B08D6" w:rsidRDefault="009B08D6" w:rsidP="009B08D6">
      <w:pPr>
        <w:shd w:val="clear" w:color="auto" w:fill="FFFFFF" w:themeFill="background1"/>
        <w:rPr>
          <w:rFonts w:asciiTheme="majorHAnsi" w:hAnsiTheme="majorHAnsi"/>
          <w:sz w:val="18"/>
          <w:szCs w:val="18"/>
        </w:rPr>
      </w:pPr>
    </w:p>
    <w:tbl>
      <w:tblPr>
        <w:tblStyle w:val="Grilledutableau"/>
        <w:tblW w:w="0" w:type="auto"/>
        <w:tblInd w:w="-318" w:type="dxa"/>
        <w:tblLook w:val="04A0"/>
      </w:tblPr>
      <w:tblGrid>
        <w:gridCol w:w="3466"/>
        <w:gridCol w:w="6138"/>
      </w:tblGrid>
      <w:tr w:rsidR="009B08D6" w:rsidRPr="000B2A29" w:rsidTr="009B08D6">
        <w:tc>
          <w:tcPr>
            <w:tcW w:w="3828" w:type="dxa"/>
            <w:shd w:val="clear" w:color="auto" w:fill="FFFFFF" w:themeFill="background1"/>
          </w:tcPr>
          <w:p w:rsidR="009B08D6" w:rsidRPr="000B2A29" w:rsidRDefault="009B08D6" w:rsidP="009B08D6">
            <w:pPr>
              <w:shd w:val="clear" w:color="auto" w:fill="FFFFFF" w:themeFill="background1"/>
              <w:rPr>
                <w:rFonts w:asciiTheme="majorHAnsi" w:hAnsiTheme="majorHAnsi"/>
                <w:sz w:val="18"/>
                <w:szCs w:val="18"/>
              </w:rPr>
            </w:pPr>
            <w:r w:rsidRPr="00E734C5">
              <w:rPr>
                <w:rFonts w:asciiTheme="majorHAnsi" w:hAnsiTheme="majorHAnsi"/>
                <w:b/>
                <w:color w:val="31849B" w:themeColor="accent5" w:themeShade="BF"/>
                <w:sz w:val="18"/>
                <w:szCs w:val="18"/>
              </w:rPr>
              <w:t xml:space="preserve">Moyens de transport mis à disposition des participants </w:t>
            </w:r>
            <w:r w:rsidRPr="000B2A29">
              <w:rPr>
                <w:rFonts w:asciiTheme="majorHAnsi" w:hAnsiTheme="majorHAnsi"/>
                <w:i/>
                <w:sz w:val="18"/>
                <w:szCs w:val="18"/>
              </w:rPr>
              <w:t>(le cas échéant)</w:t>
            </w:r>
          </w:p>
        </w:tc>
        <w:tc>
          <w:tcPr>
            <w:tcW w:w="7096" w:type="dxa"/>
          </w:tcPr>
          <w:p w:rsidR="009B08D6" w:rsidRPr="000B2A29" w:rsidRDefault="009B08D6" w:rsidP="009B08D6">
            <w:pPr>
              <w:shd w:val="clear" w:color="auto" w:fill="FFFFFF" w:themeFill="background1"/>
              <w:rPr>
                <w:rFonts w:asciiTheme="majorHAnsi" w:hAnsiTheme="majorHAnsi"/>
                <w:sz w:val="18"/>
                <w:szCs w:val="18"/>
              </w:rPr>
            </w:pPr>
          </w:p>
        </w:tc>
      </w:tr>
    </w:tbl>
    <w:p w:rsidR="009B08D6" w:rsidRDefault="009B08D6" w:rsidP="009B08D6">
      <w:pPr>
        <w:shd w:val="clear" w:color="auto" w:fill="FFFFFF" w:themeFill="background1"/>
        <w:rPr>
          <w:rFonts w:asciiTheme="majorHAnsi" w:hAnsiTheme="majorHAnsi"/>
          <w:sz w:val="16"/>
          <w:szCs w:val="16"/>
        </w:rPr>
      </w:pPr>
    </w:p>
    <w:p w:rsidR="009B08D6" w:rsidRPr="000B2A29" w:rsidRDefault="009B08D6" w:rsidP="009B08D6">
      <w:pPr>
        <w:shd w:val="clear" w:color="auto" w:fill="FFFFFF" w:themeFill="background1"/>
        <w:rPr>
          <w:rFonts w:asciiTheme="majorHAnsi" w:hAnsiTheme="majorHAnsi"/>
          <w:sz w:val="16"/>
          <w:szCs w:val="16"/>
        </w:rPr>
      </w:pPr>
    </w:p>
    <w:tbl>
      <w:tblPr>
        <w:tblStyle w:val="Grilledutableau"/>
        <w:tblW w:w="0" w:type="auto"/>
        <w:tblInd w:w="-318" w:type="dxa"/>
        <w:tblLook w:val="04A0"/>
      </w:tblPr>
      <w:tblGrid>
        <w:gridCol w:w="2626"/>
        <w:gridCol w:w="858"/>
        <w:gridCol w:w="1112"/>
        <w:gridCol w:w="857"/>
        <w:gridCol w:w="1182"/>
        <w:gridCol w:w="857"/>
        <w:gridCol w:w="1255"/>
        <w:gridCol w:w="857"/>
      </w:tblGrid>
      <w:tr w:rsidR="0066424D" w:rsidRPr="000B2A29" w:rsidTr="0066424D">
        <w:tc>
          <w:tcPr>
            <w:tcW w:w="2731" w:type="dxa"/>
            <w:shd w:val="clear" w:color="auto" w:fill="FFFFFF" w:themeFill="background1"/>
          </w:tcPr>
          <w:p w:rsidR="0066424D" w:rsidRPr="000B2A29" w:rsidRDefault="0066424D" w:rsidP="009B08D6">
            <w:pPr>
              <w:shd w:val="clear" w:color="auto" w:fill="FFFFFF" w:themeFill="background1"/>
              <w:rPr>
                <w:rFonts w:asciiTheme="majorHAnsi" w:hAnsiTheme="majorHAnsi"/>
                <w:sz w:val="18"/>
                <w:szCs w:val="18"/>
              </w:rPr>
            </w:pPr>
            <w:r w:rsidRPr="00E734C5">
              <w:rPr>
                <w:rFonts w:asciiTheme="majorHAnsi" w:hAnsiTheme="majorHAnsi"/>
                <w:b/>
                <w:color w:val="31849B" w:themeColor="accent5" w:themeShade="BF"/>
                <w:sz w:val="18"/>
                <w:szCs w:val="18"/>
              </w:rPr>
              <w:t>Coût global prévisionnel du projet</w:t>
            </w:r>
            <w:r w:rsidRPr="00E734C5">
              <w:rPr>
                <w:rFonts w:asciiTheme="majorHAnsi" w:hAnsiTheme="majorHAnsi"/>
                <w:color w:val="31849B" w:themeColor="accent5" w:themeShade="BF"/>
                <w:sz w:val="18"/>
                <w:szCs w:val="18"/>
              </w:rPr>
              <w:t xml:space="preserve"> </w:t>
            </w:r>
            <w:r w:rsidRPr="000B2A29">
              <w:rPr>
                <w:rFonts w:asciiTheme="majorHAnsi" w:hAnsiTheme="majorHAnsi"/>
                <w:i/>
                <w:sz w:val="18"/>
                <w:szCs w:val="18"/>
              </w:rPr>
              <w:t>(joindre un budget détaillé en annexe)</w:t>
            </w:r>
          </w:p>
        </w:tc>
        <w:tc>
          <w:tcPr>
            <w:tcW w:w="907" w:type="dxa"/>
          </w:tcPr>
          <w:p w:rsidR="0066424D" w:rsidRPr="000B2A29" w:rsidRDefault="0066424D" w:rsidP="009B08D6">
            <w:pPr>
              <w:shd w:val="clear" w:color="auto" w:fill="FFFFFF" w:themeFill="background1"/>
              <w:rPr>
                <w:rFonts w:asciiTheme="majorHAnsi" w:hAnsiTheme="majorHAnsi"/>
                <w:sz w:val="18"/>
                <w:szCs w:val="18"/>
              </w:rPr>
            </w:pPr>
          </w:p>
        </w:tc>
        <w:tc>
          <w:tcPr>
            <w:tcW w:w="1139" w:type="dxa"/>
          </w:tcPr>
          <w:p w:rsidR="0066424D" w:rsidRPr="00E734C5" w:rsidRDefault="0066424D" w:rsidP="009B08D6">
            <w:pPr>
              <w:shd w:val="clear" w:color="auto" w:fill="FFFFFF" w:themeFill="background1"/>
              <w:rPr>
                <w:rFonts w:asciiTheme="majorHAnsi" w:hAnsiTheme="majorHAnsi"/>
                <w:b/>
                <w:color w:val="31849B" w:themeColor="accent5" w:themeShade="BF"/>
                <w:sz w:val="18"/>
                <w:szCs w:val="18"/>
              </w:rPr>
            </w:pPr>
            <w:r w:rsidRPr="00E734C5">
              <w:rPr>
                <w:rFonts w:asciiTheme="majorHAnsi" w:hAnsiTheme="majorHAnsi"/>
                <w:b/>
                <w:color w:val="31849B" w:themeColor="accent5" w:themeShade="BF"/>
                <w:sz w:val="18"/>
                <w:szCs w:val="18"/>
              </w:rPr>
              <w:t xml:space="preserve">Coût par atelier </w:t>
            </w:r>
          </w:p>
          <w:p w:rsidR="0066424D" w:rsidRPr="000B2A29" w:rsidRDefault="0066424D" w:rsidP="009B08D6">
            <w:pPr>
              <w:shd w:val="clear" w:color="auto" w:fill="FFFFFF" w:themeFill="background1"/>
              <w:rPr>
                <w:rFonts w:asciiTheme="majorHAnsi" w:hAnsiTheme="majorHAnsi"/>
                <w:sz w:val="18"/>
                <w:szCs w:val="18"/>
              </w:rPr>
            </w:pPr>
          </w:p>
        </w:tc>
        <w:tc>
          <w:tcPr>
            <w:tcW w:w="906" w:type="dxa"/>
          </w:tcPr>
          <w:p w:rsidR="0066424D" w:rsidRPr="000B2A29" w:rsidRDefault="0066424D" w:rsidP="009B08D6">
            <w:pPr>
              <w:shd w:val="clear" w:color="auto" w:fill="FFFFFF" w:themeFill="background1"/>
              <w:rPr>
                <w:rFonts w:asciiTheme="majorHAnsi" w:hAnsiTheme="majorHAnsi"/>
                <w:sz w:val="18"/>
                <w:szCs w:val="18"/>
              </w:rPr>
            </w:pPr>
          </w:p>
        </w:tc>
        <w:tc>
          <w:tcPr>
            <w:tcW w:w="1203" w:type="dxa"/>
          </w:tcPr>
          <w:p w:rsidR="0066424D" w:rsidRPr="00E734C5" w:rsidRDefault="0066424D" w:rsidP="009B08D6">
            <w:pPr>
              <w:shd w:val="clear" w:color="auto" w:fill="FFFFFF" w:themeFill="background1"/>
              <w:rPr>
                <w:rFonts w:asciiTheme="majorHAnsi" w:hAnsiTheme="majorHAnsi"/>
                <w:color w:val="31849B" w:themeColor="accent5" w:themeShade="BF"/>
                <w:sz w:val="18"/>
                <w:szCs w:val="18"/>
              </w:rPr>
            </w:pPr>
            <w:r w:rsidRPr="00E734C5">
              <w:rPr>
                <w:rFonts w:asciiTheme="majorHAnsi" w:hAnsiTheme="majorHAnsi"/>
                <w:b/>
                <w:color w:val="31849B" w:themeColor="accent5" w:themeShade="BF"/>
                <w:sz w:val="18"/>
                <w:szCs w:val="18"/>
              </w:rPr>
              <w:t>Montant sollicité</w:t>
            </w:r>
            <w:r>
              <w:rPr>
                <w:rFonts w:asciiTheme="majorHAnsi" w:hAnsiTheme="majorHAnsi"/>
                <w:b/>
                <w:color w:val="31849B" w:themeColor="accent5" w:themeShade="BF"/>
                <w:sz w:val="18"/>
                <w:szCs w:val="18"/>
              </w:rPr>
              <w:t xml:space="preserve"> dans le cadre de cet APP</w:t>
            </w:r>
            <w:r w:rsidRPr="00E734C5">
              <w:rPr>
                <w:rFonts w:asciiTheme="majorHAnsi" w:hAnsiTheme="majorHAnsi"/>
                <w:b/>
                <w:color w:val="31849B" w:themeColor="accent5" w:themeShade="BF"/>
                <w:sz w:val="18"/>
                <w:szCs w:val="18"/>
              </w:rPr>
              <w:t xml:space="preserve"> </w:t>
            </w:r>
          </w:p>
        </w:tc>
        <w:tc>
          <w:tcPr>
            <w:tcW w:w="906" w:type="dxa"/>
          </w:tcPr>
          <w:p w:rsidR="0066424D" w:rsidRPr="000B2A29" w:rsidRDefault="0066424D" w:rsidP="009B08D6">
            <w:pPr>
              <w:shd w:val="clear" w:color="auto" w:fill="FFFFFF" w:themeFill="background1"/>
              <w:rPr>
                <w:rFonts w:asciiTheme="majorHAnsi" w:hAnsiTheme="majorHAnsi"/>
                <w:sz w:val="18"/>
                <w:szCs w:val="18"/>
              </w:rPr>
            </w:pPr>
          </w:p>
        </w:tc>
        <w:tc>
          <w:tcPr>
            <w:tcW w:w="906" w:type="dxa"/>
          </w:tcPr>
          <w:p w:rsidR="0066424D" w:rsidRPr="0066424D" w:rsidRDefault="0066424D" w:rsidP="009B08D6">
            <w:pPr>
              <w:shd w:val="clear" w:color="auto" w:fill="FFFFFF" w:themeFill="background1"/>
              <w:rPr>
                <w:rFonts w:asciiTheme="majorHAnsi" w:hAnsiTheme="majorHAnsi"/>
                <w:b/>
                <w:sz w:val="18"/>
                <w:szCs w:val="18"/>
              </w:rPr>
            </w:pPr>
            <w:r w:rsidRPr="0066424D">
              <w:rPr>
                <w:rFonts w:asciiTheme="majorHAnsi" w:hAnsiTheme="majorHAnsi"/>
                <w:b/>
                <w:color w:val="31849B" w:themeColor="accent5" w:themeShade="BF"/>
                <w:sz w:val="18"/>
                <w:szCs w:val="18"/>
              </w:rPr>
              <w:t>Autre financement éventuel</w:t>
            </w:r>
          </w:p>
        </w:tc>
        <w:tc>
          <w:tcPr>
            <w:tcW w:w="906" w:type="dxa"/>
          </w:tcPr>
          <w:p w:rsidR="0066424D" w:rsidRPr="000B2A29" w:rsidRDefault="0066424D" w:rsidP="009B08D6">
            <w:pPr>
              <w:shd w:val="clear" w:color="auto" w:fill="FFFFFF" w:themeFill="background1"/>
              <w:rPr>
                <w:rFonts w:asciiTheme="majorHAnsi" w:hAnsiTheme="majorHAnsi"/>
                <w:sz w:val="18"/>
                <w:szCs w:val="18"/>
              </w:rPr>
            </w:pPr>
          </w:p>
        </w:tc>
      </w:tr>
    </w:tbl>
    <w:p w:rsidR="009B08D6" w:rsidRDefault="009B08D6" w:rsidP="009B08D6">
      <w:pPr>
        <w:shd w:val="clear" w:color="auto" w:fill="FFFFFF" w:themeFill="background1"/>
        <w:rPr>
          <w:rFonts w:asciiTheme="majorHAnsi" w:hAnsiTheme="majorHAnsi"/>
          <w:sz w:val="16"/>
          <w:szCs w:val="16"/>
        </w:rPr>
      </w:pPr>
    </w:p>
    <w:p w:rsidR="009B08D6" w:rsidRPr="000B2A29" w:rsidRDefault="009B08D6" w:rsidP="009B08D6">
      <w:pPr>
        <w:shd w:val="clear" w:color="auto" w:fill="FFFFFF" w:themeFill="background1"/>
        <w:rPr>
          <w:rFonts w:asciiTheme="majorHAnsi" w:hAnsiTheme="majorHAnsi"/>
          <w:sz w:val="16"/>
          <w:szCs w:val="16"/>
        </w:rPr>
      </w:pPr>
    </w:p>
    <w:tbl>
      <w:tblPr>
        <w:tblStyle w:val="Grilledutableau"/>
        <w:tblW w:w="0" w:type="auto"/>
        <w:tblInd w:w="-318" w:type="dxa"/>
        <w:tblLook w:val="04A0"/>
      </w:tblPr>
      <w:tblGrid>
        <w:gridCol w:w="3512"/>
        <w:gridCol w:w="6092"/>
      </w:tblGrid>
      <w:tr w:rsidR="009B08D6" w:rsidRPr="000B2A29" w:rsidTr="009B08D6">
        <w:trPr>
          <w:trHeight w:val="1454"/>
        </w:trPr>
        <w:tc>
          <w:tcPr>
            <w:tcW w:w="3828" w:type="dxa"/>
          </w:tcPr>
          <w:p w:rsidR="009B08D6" w:rsidRPr="000B2A29" w:rsidRDefault="009B08D6" w:rsidP="009B08D6">
            <w:pPr>
              <w:shd w:val="clear" w:color="auto" w:fill="FFFFFF" w:themeFill="background1"/>
              <w:rPr>
                <w:rFonts w:asciiTheme="majorHAnsi" w:hAnsiTheme="majorHAnsi"/>
                <w:b/>
                <w:sz w:val="18"/>
                <w:szCs w:val="18"/>
              </w:rPr>
            </w:pPr>
            <w:r w:rsidRPr="00E734C5">
              <w:rPr>
                <w:rFonts w:asciiTheme="majorHAnsi" w:hAnsiTheme="majorHAnsi"/>
                <w:b/>
                <w:color w:val="31849B" w:themeColor="accent5" w:themeShade="BF"/>
                <w:sz w:val="18"/>
                <w:szCs w:val="18"/>
              </w:rPr>
              <w:t>Observations complémentaires</w:t>
            </w:r>
          </w:p>
        </w:tc>
        <w:tc>
          <w:tcPr>
            <w:tcW w:w="7096" w:type="dxa"/>
          </w:tcPr>
          <w:p w:rsidR="009B08D6" w:rsidRPr="000B2A29" w:rsidRDefault="009B08D6" w:rsidP="009B08D6">
            <w:pPr>
              <w:shd w:val="clear" w:color="auto" w:fill="FFFFFF" w:themeFill="background1"/>
              <w:rPr>
                <w:rFonts w:asciiTheme="majorHAnsi" w:hAnsiTheme="majorHAnsi"/>
                <w:sz w:val="18"/>
                <w:szCs w:val="18"/>
              </w:rPr>
            </w:pPr>
          </w:p>
          <w:p w:rsidR="009B08D6" w:rsidRPr="000B2A29" w:rsidRDefault="009B08D6" w:rsidP="009B08D6">
            <w:pPr>
              <w:shd w:val="clear" w:color="auto" w:fill="FFFFFF" w:themeFill="background1"/>
              <w:rPr>
                <w:rFonts w:asciiTheme="majorHAnsi" w:hAnsiTheme="majorHAnsi"/>
                <w:sz w:val="18"/>
                <w:szCs w:val="18"/>
              </w:rPr>
            </w:pPr>
          </w:p>
          <w:p w:rsidR="009B08D6" w:rsidRDefault="009B08D6" w:rsidP="009B08D6">
            <w:pPr>
              <w:shd w:val="clear" w:color="auto" w:fill="FFFFFF" w:themeFill="background1"/>
              <w:rPr>
                <w:rFonts w:asciiTheme="majorHAnsi" w:hAnsiTheme="majorHAnsi"/>
                <w:sz w:val="18"/>
                <w:szCs w:val="18"/>
              </w:rPr>
            </w:pPr>
          </w:p>
          <w:p w:rsidR="009B08D6" w:rsidRDefault="009B08D6" w:rsidP="009B08D6">
            <w:pPr>
              <w:shd w:val="clear" w:color="auto" w:fill="FFFFFF" w:themeFill="background1"/>
              <w:rPr>
                <w:rFonts w:asciiTheme="majorHAnsi" w:hAnsiTheme="majorHAnsi"/>
                <w:sz w:val="18"/>
                <w:szCs w:val="18"/>
              </w:rPr>
            </w:pPr>
          </w:p>
          <w:p w:rsidR="009B08D6" w:rsidRPr="000B2A29" w:rsidRDefault="009B08D6" w:rsidP="009B08D6">
            <w:pPr>
              <w:shd w:val="clear" w:color="auto" w:fill="FFFFFF" w:themeFill="background1"/>
              <w:rPr>
                <w:rFonts w:asciiTheme="majorHAnsi" w:hAnsiTheme="majorHAnsi"/>
                <w:sz w:val="18"/>
                <w:szCs w:val="18"/>
              </w:rPr>
            </w:pPr>
          </w:p>
          <w:p w:rsidR="009B08D6" w:rsidRDefault="009B08D6" w:rsidP="009B08D6">
            <w:pPr>
              <w:shd w:val="clear" w:color="auto" w:fill="FFFFFF" w:themeFill="background1"/>
              <w:rPr>
                <w:rFonts w:asciiTheme="majorHAnsi" w:hAnsiTheme="majorHAnsi"/>
                <w:sz w:val="18"/>
                <w:szCs w:val="18"/>
              </w:rPr>
            </w:pPr>
          </w:p>
          <w:p w:rsidR="009B08D6" w:rsidRPr="000B2A29" w:rsidRDefault="009B08D6" w:rsidP="009B08D6">
            <w:pPr>
              <w:shd w:val="clear" w:color="auto" w:fill="FFFFFF" w:themeFill="background1"/>
              <w:rPr>
                <w:rFonts w:asciiTheme="majorHAnsi" w:hAnsiTheme="majorHAnsi"/>
                <w:sz w:val="18"/>
                <w:szCs w:val="18"/>
              </w:rPr>
            </w:pPr>
          </w:p>
          <w:p w:rsidR="009B08D6" w:rsidRPr="000B2A29" w:rsidRDefault="009B08D6" w:rsidP="009B08D6">
            <w:pPr>
              <w:shd w:val="clear" w:color="auto" w:fill="FFFFFF" w:themeFill="background1"/>
              <w:rPr>
                <w:rFonts w:asciiTheme="majorHAnsi" w:hAnsiTheme="majorHAnsi"/>
                <w:sz w:val="18"/>
                <w:szCs w:val="18"/>
              </w:rPr>
            </w:pPr>
          </w:p>
          <w:p w:rsidR="009B08D6" w:rsidRPr="000B2A29" w:rsidRDefault="009B08D6" w:rsidP="009B08D6">
            <w:pPr>
              <w:shd w:val="clear" w:color="auto" w:fill="FFFFFF" w:themeFill="background1"/>
              <w:rPr>
                <w:rFonts w:asciiTheme="majorHAnsi" w:hAnsiTheme="majorHAnsi"/>
                <w:sz w:val="18"/>
                <w:szCs w:val="18"/>
              </w:rPr>
            </w:pPr>
          </w:p>
        </w:tc>
      </w:tr>
    </w:tbl>
    <w:p w:rsidR="009B08D6" w:rsidRDefault="009B08D6" w:rsidP="00EC3AEB">
      <w:pPr>
        <w:rPr>
          <w:rFonts w:asciiTheme="majorHAnsi" w:hAnsiTheme="majorHAnsi"/>
          <w:i/>
          <w:sz w:val="18"/>
          <w:szCs w:val="18"/>
        </w:rPr>
      </w:pPr>
    </w:p>
    <w:p w:rsidR="00364670" w:rsidRDefault="00364670" w:rsidP="001F0A83">
      <w:pPr>
        <w:spacing w:line="276" w:lineRule="auto"/>
        <w:rPr>
          <w:rFonts w:ascii="Georgia" w:hAnsi="Georgia"/>
        </w:rPr>
      </w:pPr>
    </w:p>
    <w:p w:rsidR="0066424D" w:rsidRDefault="0066424D" w:rsidP="001F0A83">
      <w:pPr>
        <w:spacing w:line="276" w:lineRule="auto"/>
        <w:rPr>
          <w:rFonts w:ascii="Georgia" w:hAnsi="Georgia"/>
        </w:rPr>
      </w:pPr>
    </w:p>
    <w:p w:rsidR="0066424D" w:rsidRDefault="0066424D" w:rsidP="001F0A83">
      <w:pPr>
        <w:spacing w:line="276" w:lineRule="auto"/>
        <w:rPr>
          <w:rFonts w:ascii="Georgia" w:hAnsi="Georgia"/>
        </w:rPr>
      </w:pPr>
    </w:p>
    <w:p w:rsidR="0066424D" w:rsidRDefault="0066424D" w:rsidP="001F0A83">
      <w:pPr>
        <w:spacing w:line="276" w:lineRule="auto"/>
        <w:rPr>
          <w:rFonts w:ascii="Georgia" w:hAnsi="Georgia"/>
        </w:rPr>
      </w:pPr>
    </w:p>
    <w:p w:rsidR="0066424D" w:rsidRDefault="0066424D" w:rsidP="001F0A83">
      <w:pPr>
        <w:spacing w:line="276" w:lineRule="auto"/>
        <w:rPr>
          <w:rFonts w:ascii="Georgia" w:hAnsi="Georgia"/>
        </w:rPr>
      </w:pPr>
    </w:p>
    <w:p w:rsidR="0066424D" w:rsidRDefault="0066424D" w:rsidP="001F0A83">
      <w:pPr>
        <w:spacing w:line="276" w:lineRule="auto"/>
        <w:rPr>
          <w:rFonts w:ascii="Georgia" w:hAnsi="Georgia"/>
        </w:rPr>
      </w:pPr>
    </w:p>
    <w:p w:rsidR="0066424D" w:rsidRDefault="0066424D" w:rsidP="001F0A83">
      <w:pPr>
        <w:spacing w:line="276" w:lineRule="auto"/>
        <w:rPr>
          <w:rFonts w:ascii="Georgia" w:hAnsi="Georgia"/>
        </w:rPr>
      </w:pPr>
    </w:p>
    <w:p w:rsidR="0066424D" w:rsidRDefault="0066424D" w:rsidP="001F0A83">
      <w:pPr>
        <w:spacing w:line="276" w:lineRule="auto"/>
        <w:rPr>
          <w:rFonts w:ascii="Georgia" w:hAnsi="Georgia"/>
        </w:rPr>
      </w:pPr>
    </w:p>
    <w:p w:rsidR="0066424D" w:rsidRDefault="0066424D" w:rsidP="001F0A83">
      <w:pPr>
        <w:spacing w:line="276" w:lineRule="auto"/>
        <w:rPr>
          <w:rFonts w:ascii="Georgia" w:hAnsi="Georgia"/>
        </w:rPr>
      </w:pPr>
    </w:p>
    <w:p w:rsidR="0066424D" w:rsidRDefault="0066424D" w:rsidP="001F0A83">
      <w:pPr>
        <w:spacing w:line="276" w:lineRule="auto"/>
        <w:rPr>
          <w:rFonts w:ascii="Georgia" w:hAnsi="Georgia"/>
        </w:rPr>
      </w:pPr>
    </w:p>
    <w:p w:rsidR="0066424D" w:rsidRDefault="0066424D" w:rsidP="001F0A83">
      <w:pPr>
        <w:spacing w:line="276" w:lineRule="auto"/>
        <w:rPr>
          <w:rFonts w:ascii="Georgia" w:hAnsi="Georgia"/>
        </w:rPr>
      </w:pPr>
    </w:p>
    <w:p w:rsidR="0066424D" w:rsidRDefault="0066424D" w:rsidP="001F0A83">
      <w:pPr>
        <w:spacing w:line="276" w:lineRule="auto"/>
        <w:rPr>
          <w:rFonts w:ascii="Georgia" w:hAnsi="Georgia"/>
        </w:rPr>
      </w:pPr>
    </w:p>
    <w:p w:rsidR="0066424D" w:rsidRDefault="0066424D" w:rsidP="001F0A83">
      <w:pPr>
        <w:spacing w:line="276" w:lineRule="auto"/>
        <w:rPr>
          <w:rFonts w:ascii="Georgia" w:hAnsi="Georgia"/>
        </w:rPr>
      </w:pPr>
    </w:p>
    <w:p w:rsidR="0066424D" w:rsidRDefault="0066424D" w:rsidP="001F0A83">
      <w:pPr>
        <w:spacing w:line="276" w:lineRule="auto"/>
        <w:rPr>
          <w:rFonts w:ascii="Georgia" w:hAnsi="Georgia"/>
        </w:rPr>
      </w:pPr>
    </w:p>
    <w:p w:rsidR="0066424D" w:rsidRDefault="0066424D" w:rsidP="001F0A83">
      <w:pPr>
        <w:spacing w:line="276" w:lineRule="auto"/>
        <w:rPr>
          <w:rFonts w:ascii="Georgia" w:hAnsi="Georgia"/>
        </w:rPr>
      </w:pPr>
    </w:p>
    <w:p w:rsidR="0066424D" w:rsidRDefault="0066424D" w:rsidP="001F0A83">
      <w:pPr>
        <w:spacing w:line="276" w:lineRule="auto"/>
        <w:rPr>
          <w:rFonts w:ascii="Georgia" w:hAnsi="Georgia"/>
        </w:rPr>
      </w:pPr>
    </w:p>
    <w:p w:rsidR="0066424D" w:rsidRDefault="0066424D" w:rsidP="001F0A83">
      <w:pPr>
        <w:spacing w:line="276" w:lineRule="auto"/>
        <w:rPr>
          <w:rFonts w:ascii="Georgia" w:hAnsi="Georgia"/>
        </w:rPr>
      </w:pPr>
    </w:p>
    <w:p w:rsidR="0066424D" w:rsidRDefault="0066424D" w:rsidP="001F0A83">
      <w:pPr>
        <w:spacing w:line="276" w:lineRule="auto"/>
        <w:rPr>
          <w:rFonts w:ascii="Georgia" w:hAnsi="Georgia"/>
        </w:rPr>
      </w:pPr>
    </w:p>
    <w:p w:rsidR="0066424D" w:rsidRDefault="0066424D" w:rsidP="001F0A83">
      <w:pPr>
        <w:spacing w:line="276" w:lineRule="auto"/>
        <w:rPr>
          <w:rFonts w:ascii="Georgia" w:hAnsi="Georgia"/>
        </w:rPr>
      </w:pPr>
    </w:p>
    <w:p w:rsidR="00EC3AEB" w:rsidRDefault="00EC3AEB" w:rsidP="009D52FA">
      <w:pPr>
        <w:spacing w:line="276" w:lineRule="auto"/>
        <w:jc w:val="center"/>
        <w:rPr>
          <w:rFonts w:asciiTheme="majorHAnsi" w:hAnsiTheme="majorHAnsi"/>
          <w:b/>
          <w:sz w:val="22"/>
          <w:szCs w:val="22"/>
        </w:rPr>
      </w:pPr>
      <w:r w:rsidRPr="000B2A29">
        <w:rPr>
          <w:rFonts w:asciiTheme="majorHAnsi" w:hAnsiTheme="majorHAnsi"/>
          <w:b/>
          <w:sz w:val="22"/>
          <w:szCs w:val="22"/>
        </w:rPr>
        <w:t xml:space="preserve">Annexe </w:t>
      </w:r>
      <w:r>
        <w:rPr>
          <w:rFonts w:asciiTheme="majorHAnsi" w:hAnsiTheme="majorHAnsi"/>
          <w:b/>
          <w:sz w:val="22"/>
          <w:szCs w:val="22"/>
        </w:rPr>
        <w:t>2</w:t>
      </w:r>
      <w:r w:rsidR="009D52FA">
        <w:rPr>
          <w:rFonts w:asciiTheme="majorHAnsi" w:hAnsiTheme="majorHAnsi"/>
          <w:b/>
          <w:sz w:val="22"/>
          <w:szCs w:val="22"/>
        </w:rPr>
        <w:t xml:space="preserve"> appel à projets « Bien vieillir en Corse » - </w:t>
      </w:r>
      <w:r>
        <w:rPr>
          <w:rFonts w:asciiTheme="majorHAnsi" w:hAnsiTheme="majorHAnsi"/>
          <w:b/>
          <w:sz w:val="22"/>
          <w:szCs w:val="22"/>
        </w:rPr>
        <w:t xml:space="preserve"> Liste des </w:t>
      </w:r>
      <w:r w:rsidR="009D52FA">
        <w:rPr>
          <w:rFonts w:asciiTheme="majorHAnsi" w:hAnsiTheme="majorHAnsi"/>
          <w:b/>
          <w:sz w:val="22"/>
          <w:szCs w:val="22"/>
        </w:rPr>
        <w:t>territoires de proximité</w:t>
      </w:r>
    </w:p>
    <w:p w:rsidR="00EC3AEB" w:rsidRDefault="00EC3AEB" w:rsidP="00EC3AEB">
      <w:pPr>
        <w:spacing w:line="276" w:lineRule="auto"/>
        <w:jc w:val="center"/>
        <w:rPr>
          <w:rFonts w:asciiTheme="majorHAnsi" w:hAnsiTheme="majorHAnsi"/>
          <w:b/>
          <w:sz w:val="22"/>
          <w:szCs w:val="22"/>
        </w:rPr>
      </w:pPr>
    </w:p>
    <w:p w:rsidR="00EC3AEB" w:rsidRPr="001D37D9" w:rsidRDefault="006F2E90" w:rsidP="00EC3AEB">
      <w:pPr>
        <w:spacing w:line="276" w:lineRule="auto"/>
        <w:rPr>
          <w:rFonts w:ascii="Georgia" w:hAnsi="Georgia"/>
        </w:rPr>
      </w:pPr>
      <w:r w:rsidRPr="006F2E90">
        <w:rPr>
          <w:noProof/>
        </w:rPr>
        <w:drawing>
          <wp:inline distT="0" distB="0" distL="0" distR="0">
            <wp:extent cx="5759450" cy="7458738"/>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9450" cy="7458738"/>
                    </a:xfrm>
                    <a:prstGeom prst="rect">
                      <a:avLst/>
                    </a:prstGeom>
                    <a:noFill/>
                    <a:ln>
                      <a:noFill/>
                    </a:ln>
                  </pic:spPr>
                </pic:pic>
              </a:graphicData>
            </a:graphic>
          </wp:inline>
        </w:drawing>
      </w:r>
    </w:p>
    <w:sectPr w:rsidR="00EC3AEB" w:rsidRPr="001D37D9" w:rsidSect="00C603FD">
      <w:headerReference w:type="default" r:id="rId12"/>
      <w:footerReference w:type="default" r:id="rId13"/>
      <w:pgSz w:w="11906" w:h="16838"/>
      <w:pgMar w:top="1418" w:right="1418" w:bottom="1304" w:left="1418"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49B2" w:rsidRDefault="00DA49B2" w:rsidP="00977AA6">
      <w:r>
        <w:separator/>
      </w:r>
    </w:p>
  </w:endnote>
  <w:endnote w:type="continuationSeparator" w:id="0">
    <w:p w:rsidR="00DA49B2" w:rsidRDefault="00DA49B2" w:rsidP="00977AA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E19" w:rsidRPr="00C603FD" w:rsidRDefault="00D43E5C" w:rsidP="00D403DE">
    <w:pPr>
      <w:spacing w:line="360" w:lineRule="auto"/>
      <w:jc w:val="center"/>
      <w:rPr>
        <w:rFonts w:ascii="Georgia" w:eastAsiaTheme="minorHAnsi" w:hAnsi="Georgia" w:cstheme="minorBidi"/>
        <w:smallCaps/>
        <w:color w:val="31849B" w:themeColor="accent5" w:themeShade="BF"/>
        <w:sz w:val="16"/>
        <w:szCs w:val="16"/>
        <w:lang w:eastAsia="en-US"/>
      </w:rPr>
    </w:pPr>
    <w:r w:rsidRPr="00D43E5C">
      <w:rPr>
        <w:rFonts w:ascii="Georgia" w:eastAsiaTheme="minorHAnsi" w:hAnsi="Georgia" w:cstheme="minorBidi"/>
        <w:b/>
        <w:smallCaps/>
        <w:noProof/>
        <w:color w:val="31849B" w:themeColor="accent5" w:themeShade="BF"/>
        <w:sz w:val="16"/>
        <w:szCs w:val="16"/>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Forme automatique 13" o:spid="_x0000_s4097" type="#_x0000_t5" style="position:absolute;left:0;text-align:left;margin-left:99.8pt;margin-top:766.5pt;width:95.5pt;height:75.55pt;z-index:251659264;visibility:visible;mso-position-horizontal:righ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" adj="21600" fillcolor="#d2eaf1" stroked="f">
          <v:textbox>
            <w:txbxContent>
              <w:p w:rsidR="00725E19" w:rsidRPr="00D87352" w:rsidRDefault="00D43E5C">
                <w:pPr>
                  <w:jc w:val="center"/>
                  <w:rPr>
                    <w:b/>
                    <w:bCs/>
                    <w:sz w:val="22"/>
                    <w:szCs w:val="22"/>
                  </w:rPr>
                </w:pPr>
                <w:r w:rsidRPr="00D43E5C">
                  <w:rPr>
                    <w:rFonts w:asciiTheme="minorHAnsi" w:eastAsiaTheme="minorEastAsia" w:hAnsiTheme="minorHAnsi" w:cstheme="minorBidi"/>
                    <w:b/>
                    <w:bCs/>
                    <w:sz w:val="22"/>
                    <w:szCs w:val="22"/>
                  </w:rPr>
                  <w:fldChar w:fldCharType="begin"/>
                </w:r>
                <w:r w:rsidR="00725E19" w:rsidRPr="00D87352">
                  <w:rPr>
                    <w:b/>
                    <w:bCs/>
                    <w:sz w:val="22"/>
                    <w:szCs w:val="22"/>
                  </w:rPr>
                  <w:instrText>PAGE    \* MERGEFORMAT</w:instrText>
                </w:r>
                <w:r w:rsidRPr="00D43E5C">
                  <w:rPr>
                    <w:rFonts w:asciiTheme="minorHAnsi" w:eastAsiaTheme="minorEastAsia" w:hAnsiTheme="minorHAnsi" w:cstheme="minorBidi"/>
                    <w:b/>
                    <w:bCs/>
                    <w:sz w:val="22"/>
                    <w:szCs w:val="22"/>
                  </w:rPr>
                  <w:fldChar w:fldCharType="separate"/>
                </w:r>
                <w:r w:rsidR="005A065B" w:rsidRPr="005A065B">
                  <w:rPr>
                    <w:rFonts w:asciiTheme="majorHAnsi" w:eastAsiaTheme="majorEastAsia" w:hAnsiTheme="majorHAnsi" w:cstheme="majorBidi"/>
                    <w:b/>
                    <w:bCs/>
                    <w:noProof/>
                    <w:color w:val="FFFFFF" w:themeColor="background1"/>
                    <w:sz w:val="22"/>
                    <w:szCs w:val="22"/>
                  </w:rPr>
                  <w:t>13</w:t>
                </w:r>
                <w:r w:rsidRPr="00D87352">
                  <w:rPr>
                    <w:rFonts w:asciiTheme="majorHAnsi" w:eastAsiaTheme="majorEastAsia" w:hAnsiTheme="majorHAnsi" w:cstheme="majorBidi"/>
                    <w:b/>
                    <w:bCs/>
                    <w:color w:val="FFFFFF" w:themeColor="background1"/>
                    <w:sz w:val="22"/>
                    <w:szCs w:val="22"/>
                  </w:rPr>
                  <w:fldChar w:fldCharType="end"/>
                </w:r>
              </w:p>
            </w:txbxContent>
          </v:textbox>
          <w10:wrap anchorx="page" anchory="page"/>
        </v:shape>
      </w:pict>
    </w:r>
    <w:sdt>
      <w:sdtPr>
        <w:rPr>
          <w:sz w:val="16"/>
          <w:szCs w:val="16"/>
        </w:rPr>
        <w:id w:val="-361369517"/>
        <w:docPartObj>
          <w:docPartGallery w:val="Page Numbers (Bottom of Page)"/>
          <w:docPartUnique/>
        </w:docPartObj>
      </w:sdtPr>
      <w:sdtContent/>
    </w:sdt>
    <w:r w:rsidR="00725E19" w:rsidRPr="00C603FD">
      <w:rPr>
        <w:rFonts w:ascii="Georgia" w:eastAsiaTheme="minorHAnsi" w:hAnsi="Georgia" w:cstheme="minorBidi"/>
        <w:smallCaps/>
        <w:color w:val="31849B" w:themeColor="accent5" w:themeShade="BF"/>
        <w:sz w:val="16"/>
        <w:szCs w:val="16"/>
        <w:lang w:eastAsia="en-US"/>
      </w:rPr>
      <w:t xml:space="preserve"> Appel à projets : </w:t>
    </w:r>
    <w:r w:rsidR="00725E19">
      <w:rPr>
        <w:rFonts w:ascii="Georgia" w:eastAsiaTheme="minorHAnsi" w:hAnsi="Georgia" w:cstheme="minorBidi"/>
        <w:smallCaps/>
        <w:color w:val="31849B" w:themeColor="accent5" w:themeShade="BF"/>
        <w:sz w:val="16"/>
        <w:szCs w:val="16"/>
        <w:lang w:eastAsia="en-US"/>
      </w:rPr>
      <w:t xml:space="preserve">Invechja be in Corscia / </w:t>
    </w:r>
    <w:r w:rsidR="00725E19" w:rsidRPr="00C603FD">
      <w:rPr>
        <w:rFonts w:ascii="Georgia" w:eastAsiaTheme="minorHAnsi" w:hAnsi="Georgia" w:cstheme="minorBidi"/>
        <w:smallCaps/>
        <w:color w:val="31849B" w:themeColor="accent5" w:themeShade="BF"/>
        <w:sz w:val="16"/>
        <w:szCs w:val="16"/>
        <w:lang w:eastAsia="en-US"/>
      </w:rPr>
      <w:t xml:space="preserve">Bien vieillir en Corse </w:t>
    </w:r>
  </w:p>
  <w:p w:rsidR="00725E19" w:rsidRPr="00C603FD" w:rsidRDefault="00725E19" w:rsidP="00D403DE">
    <w:pPr>
      <w:jc w:val="center"/>
      <w:rPr>
        <w:rFonts w:ascii="Georgia" w:eastAsiaTheme="minorHAnsi" w:hAnsi="Georgia" w:cstheme="minorBidi"/>
        <w:i/>
        <w:smallCaps/>
        <w:color w:val="31849B" w:themeColor="accent5" w:themeShade="BF"/>
        <w:sz w:val="16"/>
        <w:szCs w:val="16"/>
        <w:lang w:eastAsia="en-US"/>
      </w:rPr>
    </w:pPr>
    <w:r w:rsidRPr="00C603FD">
      <w:rPr>
        <w:rFonts w:ascii="Georgia" w:eastAsiaTheme="minorHAnsi" w:hAnsi="Georgia" w:cstheme="minorBidi"/>
        <w:i/>
        <w:smallCaps/>
        <w:color w:val="31849B" w:themeColor="accent5" w:themeShade="BF"/>
        <w:sz w:val="16"/>
        <w:szCs w:val="16"/>
        <w:lang w:eastAsia="en-US"/>
      </w:rPr>
      <w:t>pour la mise en place d’actions</w:t>
    </w:r>
    <w:r>
      <w:rPr>
        <w:rFonts w:ascii="Georgia" w:eastAsiaTheme="minorHAnsi" w:hAnsi="Georgia" w:cstheme="minorBidi"/>
        <w:i/>
        <w:smallCaps/>
        <w:color w:val="31849B" w:themeColor="accent5" w:themeShade="BF"/>
        <w:sz w:val="16"/>
        <w:szCs w:val="16"/>
        <w:lang w:eastAsia="en-US"/>
      </w:rPr>
      <w:t xml:space="preserve"> individuelles et </w:t>
    </w:r>
    <w:r w:rsidRPr="00C603FD">
      <w:rPr>
        <w:rFonts w:ascii="Georgia" w:eastAsiaTheme="minorHAnsi" w:hAnsi="Georgia" w:cstheme="minorBidi"/>
        <w:i/>
        <w:smallCaps/>
        <w:color w:val="31849B" w:themeColor="accent5" w:themeShade="BF"/>
        <w:sz w:val="16"/>
        <w:szCs w:val="16"/>
        <w:lang w:eastAsia="en-US"/>
      </w:rPr>
      <w:t xml:space="preserve"> collectives de Prévention de la perte </w:t>
    </w:r>
  </w:p>
  <w:p w:rsidR="00725E19" w:rsidRPr="00C603FD" w:rsidRDefault="00725E19" w:rsidP="00D403DE">
    <w:pPr>
      <w:jc w:val="center"/>
      <w:rPr>
        <w:rFonts w:ascii="Georgia" w:eastAsiaTheme="minorHAnsi" w:hAnsi="Georgia" w:cstheme="minorBidi"/>
        <w:i/>
        <w:smallCaps/>
        <w:color w:val="31849B" w:themeColor="accent5" w:themeShade="BF"/>
        <w:sz w:val="16"/>
        <w:szCs w:val="16"/>
        <w:lang w:eastAsia="en-US"/>
      </w:rPr>
    </w:pPr>
    <w:r w:rsidRPr="00C603FD">
      <w:rPr>
        <w:rFonts w:ascii="Georgia" w:eastAsiaTheme="minorHAnsi" w:hAnsi="Georgia" w:cstheme="minorBidi"/>
        <w:i/>
        <w:smallCaps/>
        <w:color w:val="31849B" w:themeColor="accent5" w:themeShade="BF"/>
        <w:sz w:val="16"/>
        <w:szCs w:val="16"/>
        <w:lang w:eastAsia="en-US"/>
      </w:rPr>
      <w:t>d’auton</w:t>
    </w:r>
    <w:r>
      <w:rPr>
        <w:rFonts w:ascii="Georgia" w:eastAsiaTheme="minorHAnsi" w:hAnsi="Georgia" w:cstheme="minorBidi"/>
        <w:i/>
        <w:smallCaps/>
        <w:color w:val="31849B" w:themeColor="accent5" w:themeShade="BF"/>
        <w:sz w:val="16"/>
        <w:szCs w:val="16"/>
        <w:lang w:eastAsia="en-US"/>
      </w:rPr>
      <w:t>omie sur les territoires en 2021 et 2022</w:t>
    </w:r>
  </w:p>
  <w:p w:rsidR="00725E19" w:rsidRPr="001F0A83" w:rsidRDefault="00725E19" w:rsidP="001F0A83">
    <w:pPr>
      <w:pStyle w:val="Pieddepage"/>
      <w:jc w:val="cen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49B2" w:rsidRDefault="00DA49B2" w:rsidP="00977AA6">
      <w:r>
        <w:separator/>
      </w:r>
    </w:p>
  </w:footnote>
  <w:footnote w:type="continuationSeparator" w:id="0">
    <w:p w:rsidR="00DA49B2" w:rsidRDefault="00DA49B2" w:rsidP="00977AA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E19" w:rsidRPr="00377A95" w:rsidRDefault="00725E19" w:rsidP="006A6FA8">
    <w:pPr>
      <w:pStyle w:val="En-tte"/>
      <w:jc w:val="center"/>
    </w:pPr>
    <w:r>
      <w:rPr>
        <w:noProof/>
      </w:rPr>
      <w:drawing>
        <wp:inline distT="0" distB="0" distL="0" distR="0">
          <wp:extent cx="1973846" cy="900000"/>
          <wp:effectExtent l="0" t="0" r="762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73846" cy="90000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E66"/>
    <w:multiLevelType w:val="hybridMultilevel"/>
    <w:tmpl w:val="163086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E34F43"/>
    <w:multiLevelType w:val="hybridMultilevel"/>
    <w:tmpl w:val="D17C34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385C2B"/>
    <w:multiLevelType w:val="hybridMultilevel"/>
    <w:tmpl w:val="65C6E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B16BC6"/>
    <w:multiLevelType w:val="hybridMultilevel"/>
    <w:tmpl w:val="E0305716"/>
    <w:lvl w:ilvl="0" w:tplc="6A9C39DE">
      <w:start w:val="1"/>
      <w:numFmt w:val="upperLetter"/>
      <w:lvlText w:val="%1."/>
      <w:lvlJc w:val="left"/>
      <w:pPr>
        <w:ind w:left="1497" w:hanging="360"/>
      </w:pPr>
      <w:rPr>
        <w:rFonts w:ascii="Times New Roman" w:eastAsia="Times New Roman" w:hAnsi="Times New Roman" w:cs="Times New Roman"/>
      </w:rPr>
    </w:lvl>
    <w:lvl w:ilvl="1" w:tplc="040C0019" w:tentative="1">
      <w:start w:val="1"/>
      <w:numFmt w:val="lowerLetter"/>
      <w:lvlText w:val="%2."/>
      <w:lvlJc w:val="left"/>
      <w:pPr>
        <w:ind w:left="2217" w:hanging="360"/>
      </w:pPr>
    </w:lvl>
    <w:lvl w:ilvl="2" w:tplc="040C001B" w:tentative="1">
      <w:start w:val="1"/>
      <w:numFmt w:val="lowerRoman"/>
      <w:lvlText w:val="%3."/>
      <w:lvlJc w:val="right"/>
      <w:pPr>
        <w:ind w:left="2937" w:hanging="180"/>
      </w:pPr>
    </w:lvl>
    <w:lvl w:ilvl="3" w:tplc="040C000F" w:tentative="1">
      <w:start w:val="1"/>
      <w:numFmt w:val="decimal"/>
      <w:lvlText w:val="%4."/>
      <w:lvlJc w:val="left"/>
      <w:pPr>
        <w:ind w:left="3657" w:hanging="360"/>
      </w:pPr>
    </w:lvl>
    <w:lvl w:ilvl="4" w:tplc="040C0019" w:tentative="1">
      <w:start w:val="1"/>
      <w:numFmt w:val="lowerLetter"/>
      <w:lvlText w:val="%5."/>
      <w:lvlJc w:val="left"/>
      <w:pPr>
        <w:ind w:left="4377" w:hanging="360"/>
      </w:pPr>
    </w:lvl>
    <w:lvl w:ilvl="5" w:tplc="040C001B" w:tentative="1">
      <w:start w:val="1"/>
      <w:numFmt w:val="lowerRoman"/>
      <w:lvlText w:val="%6."/>
      <w:lvlJc w:val="right"/>
      <w:pPr>
        <w:ind w:left="5097" w:hanging="180"/>
      </w:pPr>
    </w:lvl>
    <w:lvl w:ilvl="6" w:tplc="040C000F" w:tentative="1">
      <w:start w:val="1"/>
      <w:numFmt w:val="decimal"/>
      <w:lvlText w:val="%7."/>
      <w:lvlJc w:val="left"/>
      <w:pPr>
        <w:ind w:left="5817" w:hanging="360"/>
      </w:pPr>
    </w:lvl>
    <w:lvl w:ilvl="7" w:tplc="040C0019" w:tentative="1">
      <w:start w:val="1"/>
      <w:numFmt w:val="lowerLetter"/>
      <w:lvlText w:val="%8."/>
      <w:lvlJc w:val="left"/>
      <w:pPr>
        <w:ind w:left="6537" w:hanging="360"/>
      </w:pPr>
    </w:lvl>
    <w:lvl w:ilvl="8" w:tplc="040C001B" w:tentative="1">
      <w:start w:val="1"/>
      <w:numFmt w:val="lowerRoman"/>
      <w:lvlText w:val="%9."/>
      <w:lvlJc w:val="right"/>
      <w:pPr>
        <w:ind w:left="7257" w:hanging="180"/>
      </w:pPr>
    </w:lvl>
  </w:abstractNum>
  <w:abstractNum w:abstractNumId="4">
    <w:nsid w:val="0CBF2538"/>
    <w:multiLevelType w:val="hybridMultilevel"/>
    <w:tmpl w:val="2D905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7614AA"/>
    <w:multiLevelType w:val="hybridMultilevel"/>
    <w:tmpl w:val="DC2633E0"/>
    <w:lvl w:ilvl="0" w:tplc="98162806">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2620007"/>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AD105FE"/>
    <w:multiLevelType w:val="hybridMultilevel"/>
    <w:tmpl w:val="C77A4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F44640"/>
    <w:multiLevelType w:val="hybridMultilevel"/>
    <w:tmpl w:val="30E4285E"/>
    <w:lvl w:ilvl="0" w:tplc="F9442808">
      <w:start w:val="3"/>
      <w:numFmt w:val="decimal"/>
      <w:lvlText w:val="%1."/>
      <w:lvlJc w:val="left"/>
      <w:pPr>
        <w:ind w:left="502" w:hanging="360"/>
      </w:pPr>
      <w:rPr>
        <w:rFonts w:hint="default"/>
        <w:b/>
        <w:color w:val="31849B" w:themeColor="accent5" w:themeShade="BF"/>
        <w:sz w:val="28"/>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9">
    <w:nsid w:val="1F245FEC"/>
    <w:multiLevelType w:val="hybridMultilevel"/>
    <w:tmpl w:val="76B455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23D14C02"/>
    <w:multiLevelType w:val="hybridMultilevel"/>
    <w:tmpl w:val="6D829C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41F03B9"/>
    <w:multiLevelType w:val="hybridMultilevel"/>
    <w:tmpl w:val="98BC0D88"/>
    <w:lvl w:ilvl="0" w:tplc="61D82654">
      <w:start w:val="1"/>
      <w:numFmt w:val="decimal"/>
      <w:lvlText w:val="%1."/>
      <w:lvlJc w:val="left"/>
      <w:pPr>
        <w:ind w:left="502" w:hanging="360"/>
      </w:pPr>
      <w:rPr>
        <w:rFonts w:hint="default"/>
        <w:b/>
        <w:color w:val="31849B" w:themeColor="accent5" w:themeShade="BF"/>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64A2AA5"/>
    <w:multiLevelType w:val="hybridMultilevel"/>
    <w:tmpl w:val="16122AD0"/>
    <w:lvl w:ilvl="0" w:tplc="336072A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BC73073"/>
    <w:multiLevelType w:val="hybridMultilevel"/>
    <w:tmpl w:val="8064D9BC"/>
    <w:lvl w:ilvl="0" w:tplc="B0E495C4">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BEE7FF6"/>
    <w:multiLevelType w:val="multilevel"/>
    <w:tmpl w:val="FFFFFFFF"/>
    <w:lvl w:ilvl="0">
      <w:start w:val="1"/>
      <w:numFmt w:val="lowerLetter"/>
      <w:lvlText w:val="%1)"/>
      <w:lvlJc w:val="left"/>
      <w:pPr>
        <w:ind w:left="720" w:hanging="360"/>
      </w:pPr>
      <w:rPr>
        <w:rFonts w:ascii="Times New Roman" w:hAnsi="Times New Roman"/>
        <w:u w:val="none"/>
      </w:rPr>
    </w:lvl>
    <w:lvl w:ilvl="1">
      <w:start w:val="1"/>
      <w:numFmt w:val="lowerRoman"/>
      <w:lvlText w:val="%2)"/>
      <w:lvlJc w:val="right"/>
      <w:pPr>
        <w:ind w:left="1440" w:hanging="360"/>
      </w:pPr>
      <w:rPr>
        <w:rFonts w:ascii="Times New Roman" w:hAnsi="Times New Roman"/>
        <w:u w:val="none"/>
      </w:rPr>
    </w:lvl>
    <w:lvl w:ilvl="2">
      <w:start w:val="1"/>
      <w:numFmt w:val="decimal"/>
      <w:lvlText w:val="%3)"/>
      <w:lvlJc w:val="left"/>
      <w:pPr>
        <w:ind w:left="2160" w:hanging="360"/>
      </w:pPr>
      <w:rPr>
        <w:rFonts w:ascii="Times New Roman" w:hAnsi="Times New Roman"/>
        <w:u w:val="none"/>
      </w:rPr>
    </w:lvl>
    <w:lvl w:ilvl="3">
      <w:start w:val="1"/>
      <w:numFmt w:val="lowerLetter"/>
      <w:lvlText w:val="(%4)"/>
      <w:lvlJc w:val="left"/>
      <w:pPr>
        <w:ind w:left="2880" w:hanging="360"/>
      </w:pPr>
      <w:rPr>
        <w:rFonts w:ascii="Times New Roman" w:hAnsi="Times New Roman"/>
        <w:u w:val="none"/>
      </w:rPr>
    </w:lvl>
    <w:lvl w:ilvl="4">
      <w:start w:val="1"/>
      <w:numFmt w:val="lowerRoman"/>
      <w:lvlText w:val="(%5)"/>
      <w:lvlJc w:val="right"/>
      <w:pPr>
        <w:ind w:left="3600" w:hanging="360"/>
      </w:pPr>
      <w:rPr>
        <w:rFonts w:ascii="Times New Roman" w:hAnsi="Times New Roman"/>
        <w:u w:val="none"/>
      </w:rPr>
    </w:lvl>
    <w:lvl w:ilvl="5">
      <w:start w:val="1"/>
      <w:numFmt w:val="decimal"/>
      <w:lvlText w:val="(%6)"/>
      <w:lvlJc w:val="left"/>
      <w:pPr>
        <w:ind w:left="4320" w:hanging="360"/>
      </w:pPr>
      <w:rPr>
        <w:rFonts w:ascii="Times New Roman" w:hAnsi="Times New Roman"/>
        <w:u w:val="none"/>
      </w:rPr>
    </w:lvl>
    <w:lvl w:ilvl="6">
      <w:start w:val="1"/>
      <w:numFmt w:val="lowerLetter"/>
      <w:lvlText w:val="%7."/>
      <w:lvlJc w:val="left"/>
      <w:pPr>
        <w:ind w:left="5040" w:hanging="360"/>
      </w:pPr>
      <w:rPr>
        <w:rFonts w:ascii="Times New Roman" w:hAnsi="Times New Roman"/>
        <w:u w:val="none"/>
      </w:rPr>
    </w:lvl>
    <w:lvl w:ilvl="7">
      <w:start w:val="1"/>
      <w:numFmt w:val="lowerRoman"/>
      <w:lvlText w:val="%8."/>
      <w:lvlJc w:val="right"/>
      <w:pPr>
        <w:ind w:left="5760" w:hanging="360"/>
      </w:pPr>
      <w:rPr>
        <w:rFonts w:ascii="Times New Roman" w:hAnsi="Times New Roman"/>
        <w:u w:val="none"/>
      </w:rPr>
    </w:lvl>
    <w:lvl w:ilvl="8">
      <w:start w:val="1"/>
      <w:numFmt w:val="decimal"/>
      <w:lvlText w:val="%9."/>
      <w:lvlJc w:val="left"/>
      <w:pPr>
        <w:ind w:left="6480" w:hanging="360"/>
      </w:pPr>
      <w:rPr>
        <w:rFonts w:ascii="Times New Roman" w:hAnsi="Times New Roman"/>
        <w:u w:val="none"/>
      </w:rPr>
    </w:lvl>
  </w:abstractNum>
  <w:abstractNum w:abstractNumId="15">
    <w:nsid w:val="33591F3F"/>
    <w:multiLevelType w:val="multilevel"/>
    <w:tmpl w:val="FFFFFFFF"/>
    <w:lvl w:ilvl="0">
      <w:start w:val="1"/>
      <w:numFmt w:val="lowerLetter"/>
      <w:lvlText w:val="%1)"/>
      <w:lvlJc w:val="left"/>
      <w:pPr>
        <w:ind w:left="720" w:hanging="360"/>
      </w:pPr>
      <w:rPr>
        <w:rFonts w:ascii="Times New Roman" w:hAnsi="Times New Roman"/>
        <w:u w:val="none"/>
      </w:rPr>
    </w:lvl>
    <w:lvl w:ilvl="1">
      <w:start w:val="1"/>
      <w:numFmt w:val="lowerRoman"/>
      <w:lvlText w:val="%2)"/>
      <w:lvlJc w:val="right"/>
      <w:pPr>
        <w:ind w:left="1440" w:hanging="360"/>
      </w:pPr>
      <w:rPr>
        <w:rFonts w:ascii="Times New Roman" w:hAnsi="Times New Roman"/>
        <w:u w:val="none"/>
      </w:rPr>
    </w:lvl>
    <w:lvl w:ilvl="2">
      <w:start w:val="1"/>
      <w:numFmt w:val="decimal"/>
      <w:lvlText w:val="%3)"/>
      <w:lvlJc w:val="left"/>
      <w:pPr>
        <w:ind w:left="2160" w:hanging="360"/>
      </w:pPr>
      <w:rPr>
        <w:rFonts w:ascii="Times New Roman" w:hAnsi="Times New Roman"/>
        <w:u w:val="none"/>
      </w:rPr>
    </w:lvl>
    <w:lvl w:ilvl="3">
      <w:start w:val="1"/>
      <w:numFmt w:val="lowerLetter"/>
      <w:lvlText w:val="(%4)"/>
      <w:lvlJc w:val="left"/>
      <w:pPr>
        <w:ind w:left="2880" w:hanging="360"/>
      </w:pPr>
      <w:rPr>
        <w:rFonts w:ascii="Times New Roman" w:hAnsi="Times New Roman"/>
        <w:u w:val="none"/>
      </w:rPr>
    </w:lvl>
    <w:lvl w:ilvl="4">
      <w:start w:val="1"/>
      <w:numFmt w:val="lowerRoman"/>
      <w:lvlText w:val="(%5)"/>
      <w:lvlJc w:val="right"/>
      <w:pPr>
        <w:ind w:left="3600" w:hanging="360"/>
      </w:pPr>
      <w:rPr>
        <w:rFonts w:ascii="Times New Roman" w:hAnsi="Times New Roman"/>
        <w:u w:val="none"/>
      </w:rPr>
    </w:lvl>
    <w:lvl w:ilvl="5">
      <w:start w:val="1"/>
      <w:numFmt w:val="decimal"/>
      <w:lvlText w:val="(%6)"/>
      <w:lvlJc w:val="left"/>
      <w:pPr>
        <w:ind w:left="4320" w:hanging="360"/>
      </w:pPr>
      <w:rPr>
        <w:rFonts w:ascii="Times New Roman" w:hAnsi="Times New Roman"/>
        <w:u w:val="none"/>
      </w:rPr>
    </w:lvl>
    <w:lvl w:ilvl="6">
      <w:start w:val="1"/>
      <w:numFmt w:val="lowerLetter"/>
      <w:lvlText w:val="%7."/>
      <w:lvlJc w:val="left"/>
      <w:pPr>
        <w:ind w:left="5040" w:hanging="360"/>
      </w:pPr>
      <w:rPr>
        <w:rFonts w:ascii="Times New Roman" w:hAnsi="Times New Roman"/>
        <w:u w:val="none"/>
      </w:rPr>
    </w:lvl>
    <w:lvl w:ilvl="7">
      <w:start w:val="1"/>
      <w:numFmt w:val="lowerRoman"/>
      <w:lvlText w:val="%8."/>
      <w:lvlJc w:val="right"/>
      <w:pPr>
        <w:ind w:left="5760" w:hanging="360"/>
      </w:pPr>
      <w:rPr>
        <w:rFonts w:ascii="Times New Roman" w:hAnsi="Times New Roman"/>
        <w:u w:val="none"/>
      </w:rPr>
    </w:lvl>
    <w:lvl w:ilvl="8">
      <w:start w:val="1"/>
      <w:numFmt w:val="decimal"/>
      <w:lvlText w:val="%9."/>
      <w:lvlJc w:val="left"/>
      <w:pPr>
        <w:ind w:left="6480" w:hanging="360"/>
      </w:pPr>
      <w:rPr>
        <w:rFonts w:ascii="Times New Roman" w:hAnsi="Times New Roman"/>
        <w:u w:val="none"/>
      </w:rPr>
    </w:lvl>
  </w:abstractNum>
  <w:abstractNum w:abstractNumId="16">
    <w:nsid w:val="33701ACE"/>
    <w:multiLevelType w:val="hybridMultilevel"/>
    <w:tmpl w:val="FD24E5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942632E"/>
    <w:multiLevelType w:val="hybridMultilevel"/>
    <w:tmpl w:val="0150D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D547DB6"/>
    <w:multiLevelType w:val="hybridMultilevel"/>
    <w:tmpl w:val="0C0EEF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DD67FC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54950E3"/>
    <w:multiLevelType w:val="hybridMultilevel"/>
    <w:tmpl w:val="96A8193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46317B3B"/>
    <w:multiLevelType w:val="hybridMultilevel"/>
    <w:tmpl w:val="4B7A00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93D667A"/>
    <w:multiLevelType w:val="hybridMultilevel"/>
    <w:tmpl w:val="40C426DE"/>
    <w:lvl w:ilvl="0" w:tplc="A50432F4">
      <w:start w:val="2"/>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B6A6B1A"/>
    <w:multiLevelType w:val="hybridMultilevel"/>
    <w:tmpl w:val="1EBC6CD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C5A5E7D"/>
    <w:multiLevelType w:val="hybridMultilevel"/>
    <w:tmpl w:val="6332F8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CE7723A"/>
    <w:multiLevelType w:val="hybridMultilevel"/>
    <w:tmpl w:val="D3001E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CEE089C"/>
    <w:multiLevelType w:val="hybridMultilevel"/>
    <w:tmpl w:val="E140D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5B24812"/>
    <w:multiLevelType w:val="hybridMultilevel"/>
    <w:tmpl w:val="33F840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7841B70"/>
    <w:multiLevelType w:val="hybridMultilevel"/>
    <w:tmpl w:val="7714A762"/>
    <w:lvl w:ilvl="0" w:tplc="D16E1E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BDF4AA2"/>
    <w:multiLevelType w:val="hybridMultilevel"/>
    <w:tmpl w:val="430C8E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4A00DB8"/>
    <w:multiLevelType w:val="hybridMultilevel"/>
    <w:tmpl w:val="006A35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6EF2548"/>
    <w:multiLevelType w:val="hybridMultilevel"/>
    <w:tmpl w:val="EF18FABC"/>
    <w:lvl w:ilvl="0" w:tplc="34A861B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C9259E1"/>
    <w:multiLevelType w:val="hybridMultilevel"/>
    <w:tmpl w:val="4DB6B832"/>
    <w:lvl w:ilvl="0" w:tplc="CAD25CE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FCA58CD"/>
    <w:multiLevelType w:val="hybridMultilevel"/>
    <w:tmpl w:val="EC24D0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39C7950"/>
    <w:multiLevelType w:val="hybridMultilevel"/>
    <w:tmpl w:val="85A0DA6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4633CAB"/>
    <w:multiLevelType w:val="hybridMultilevel"/>
    <w:tmpl w:val="C3947CE0"/>
    <w:lvl w:ilvl="0" w:tplc="23BEA468">
      <w:start w:val="4"/>
      <w:numFmt w:val="decimal"/>
      <w:lvlText w:val="%1."/>
      <w:lvlJc w:val="left"/>
      <w:pPr>
        <w:ind w:left="1080" w:hanging="360"/>
      </w:pPr>
      <w:rPr>
        <w:rFonts w:hint="default"/>
        <w:b/>
        <w:i w:val="0"/>
        <w:color w:val="31849B" w:themeColor="accent5" w:themeShade="BF"/>
        <w:sz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nsid w:val="76864496"/>
    <w:multiLevelType w:val="hybridMultilevel"/>
    <w:tmpl w:val="0200F716"/>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nsid w:val="78552479"/>
    <w:multiLevelType w:val="hybridMultilevel"/>
    <w:tmpl w:val="3252F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9C67448"/>
    <w:multiLevelType w:val="hybridMultilevel"/>
    <w:tmpl w:val="79925A8C"/>
    <w:lvl w:ilvl="0" w:tplc="D16E1EF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BA24BD0"/>
    <w:multiLevelType w:val="hybridMultilevel"/>
    <w:tmpl w:val="208CF4B0"/>
    <w:lvl w:ilvl="0" w:tplc="D832AA92">
      <w:numFmt w:val="bullet"/>
      <w:lvlText w:val="-"/>
      <w:lvlJc w:val="left"/>
      <w:pPr>
        <w:ind w:left="420" w:hanging="360"/>
      </w:pPr>
      <w:rPr>
        <w:rFonts w:ascii="Georgia" w:eastAsiaTheme="minorEastAsia" w:hAnsi="Georgia" w:cs="Arial" w:hint="default"/>
        <w:sz w:val="24"/>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33"/>
  </w:num>
  <w:num w:numId="2">
    <w:abstractNumId w:val="13"/>
  </w:num>
  <w:num w:numId="3">
    <w:abstractNumId w:val="16"/>
  </w:num>
  <w:num w:numId="4">
    <w:abstractNumId w:val="38"/>
  </w:num>
  <w:num w:numId="5">
    <w:abstractNumId w:val="28"/>
  </w:num>
  <w:num w:numId="6">
    <w:abstractNumId w:val="32"/>
  </w:num>
  <w:num w:numId="7">
    <w:abstractNumId w:val="25"/>
  </w:num>
  <w:num w:numId="8">
    <w:abstractNumId w:val="10"/>
  </w:num>
  <w:num w:numId="9">
    <w:abstractNumId w:val="11"/>
  </w:num>
  <w:num w:numId="10">
    <w:abstractNumId w:val="22"/>
  </w:num>
  <w:num w:numId="11">
    <w:abstractNumId w:val="24"/>
  </w:num>
  <w:num w:numId="12">
    <w:abstractNumId w:val="12"/>
  </w:num>
  <w:num w:numId="13">
    <w:abstractNumId w:val="34"/>
  </w:num>
  <w:num w:numId="14">
    <w:abstractNumId w:val="35"/>
  </w:num>
  <w:num w:numId="15">
    <w:abstractNumId w:val="31"/>
  </w:num>
  <w:num w:numId="16">
    <w:abstractNumId w:val="5"/>
  </w:num>
  <w:num w:numId="17">
    <w:abstractNumId w:val="4"/>
  </w:num>
  <w:num w:numId="18">
    <w:abstractNumId w:val="36"/>
  </w:num>
  <w:num w:numId="19">
    <w:abstractNumId w:val="20"/>
  </w:num>
  <w:num w:numId="20">
    <w:abstractNumId w:val="2"/>
  </w:num>
  <w:num w:numId="21">
    <w:abstractNumId w:val="9"/>
  </w:num>
  <w:num w:numId="22">
    <w:abstractNumId w:val="30"/>
  </w:num>
  <w:num w:numId="23">
    <w:abstractNumId w:val="3"/>
  </w:num>
  <w:num w:numId="24">
    <w:abstractNumId w:val="18"/>
  </w:num>
  <w:num w:numId="25">
    <w:abstractNumId w:val="14"/>
  </w:num>
  <w:num w:numId="26">
    <w:abstractNumId w:val="15"/>
  </w:num>
  <w:num w:numId="27">
    <w:abstractNumId w:val="1"/>
  </w:num>
  <w:num w:numId="28">
    <w:abstractNumId w:val="19"/>
  </w:num>
  <w:num w:numId="29">
    <w:abstractNumId w:val="6"/>
  </w:num>
  <w:num w:numId="30">
    <w:abstractNumId w:val="37"/>
  </w:num>
  <w:num w:numId="31">
    <w:abstractNumId w:val="26"/>
  </w:num>
  <w:num w:numId="32">
    <w:abstractNumId w:val="21"/>
  </w:num>
  <w:num w:numId="33">
    <w:abstractNumId w:val="17"/>
  </w:num>
  <w:num w:numId="34">
    <w:abstractNumId w:val="7"/>
  </w:num>
  <w:num w:numId="35">
    <w:abstractNumId w:val="27"/>
  </w:num>
  <w:num w:numId="36">
    <w:abstractNumId w:val="23"/>
  </w:num>
  <w:num w:numId="37">
    <w:abstractNumId w:val="0"/>
  </w:num>
  <w:num w:numId="38">
    <w:abstractNumId w:val="39"/>
  </w:num>
  <w:num w:numId="39">
    <w:abstractNumId w:val="29"/>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E739BA"/>
    <w:rsid w:val="0000543D"/>
    <w:rsid w:val="0000691A"/>
    <w:rsid w:val="00010018"/>
    <w:rsid w:val="00011103"/>
    <w:rsid w:val="0001716C"/>
    <w:rsid w:val="00017281"/>
    <w:rsid w:val="00017F0D"/>
    <w:rsid w:val="000249EC"/>
    <w:rsid w:val="000347E1"/>
    <w:rsid w:val="00034AE1"/>
    <w:rsid w:val="000400F2"/>
    <w:rsid w:val="00056DB6"/>
    <w:rsid w:val="000657FC"/>
    <w:rsid w:val="00071543"/>
    <w:rsid w:val="00082E8A"/>
    <w:rsid w:val="000833BB"/>
    <w:rsid w:val="000A4C02"/>
    <w:rsid w:val="000B2C22"/>
    <w:rsid w:val="000B43DE"/>
    <w:rsid w:val="000B4450"/>
    <w:rsid w:val="000D0221"/>
    <w:rsid w:val="000E674F"/>
    <w:rsid w:val="000F7059"/>
    <w:rsid w:val="0010186F"/>
    <w:rsid w:val="00127CDD"/>
    <w:rsid w:val="001470C6"/>
    <w:rsid w:val="001568EC"/>
    <w:rsid w:val="001906C3"/>
    <w:rsid w:val="001A362A"/>
    <w:rsid w:val="001B5E06"/>
    <w:rsid w:val="001B717C"/>
    <w:rsid w:val="001D37D9"/>
    <w:rsid w:val="001D5673"/>
    <w:rsid w:val="001E64B8"/>
    <w:rsid w:val="001F0A83"/>
    <w:rsid w:val="002145E9"/>
    <w:rsid w:val="002276D4"/>
    <w:rsid w:val="00247CCD"/>
    <w:rsid w:val="002542D9"/>
    <w:rsid w:val="002554B7"/>
    <w:rsid w:val="0028423D"/>
    <w:rsid w:val="002A7983"/>
    <w:rsid w:val="002B4D3F"/>
    <w:rsid w:val="002C1757"/>
    <w:rsid w:val="00300F9E"/>
    <w:rsid w:val="0030421E"/>
    <w:rsid w:val="00307982"/>
    <w:rsid w:val="00311491"/>
    <w:rsid w:val="003303AA"/>
    <w:rsid w:val="003373D0"/>
    <w:rsid w:val="0036412E"/>
    <w:rsid w:val="00364670"/>
    <w:rsid w:val="00377A95"/>
    <w:rsid w:val="00381801"/>
    <w:rsid w:val="003851E6"/>
    <w:rsid w:val="0039405C"/>
    <w:rsid w:val="003A52D0"/>
    <w:rsid w:val="003A7DDB"/>
    <w:rsid w:val="003C3AE6"/>
    <w:rsid w:val="003D1ED8"/>
    <w:rsid w:val="003E1557"/>
    <w:rsid w:val="003F03A1"/>
    <w:rsid w:val="003F71F5"/>
    <w:rsid w:val="004075D9"/>
    <w:rsid w:val="004108B8"/>
    <w:rsid w:val="00441A33"/>
    <w:rsid w:val="0045220D"/>
    <w:rsid w:val="0046733C"/>
    <w:rsid w:val="00467A3E"/>
    <w:rsid w:val="00471C9B"/>
    <w:rsid w:val="00486793"/>
    <w:rsid w:val="004B4B01"/>
    <w:rsid w:val="004F6A4E"/>
    <w:rsid w:val="005040F4"/>
    <w:rsid w:val="00514BEF"/>
    <w:rsid w:val="0052181B"/>
    <w:rsid w:val="00526B64"/>
    <w:rsid w:val="00545744"/>
    <w:rsid w:val="0056247A"/>
    <w:rsid w:val="00573E95"/>
    <w:rsid w:val="0058022C"/>
    <w:rsid w:val="005A065B"/>
    <w:rsid w:val="005C3AA2"/>
    <w:rsid w:val="005C3CC1"/>
    <w:rsid w:val="005C68F1"/>
    <w:rsid w:val="005C6BC3"/>
    <w:rsid w:val="005D6AD1"/>
    <w:rsid w:val="005E0924"/>
    <w:rsid w:val="005E1974"/>
    <w:rsid w:val="005E2700"/>
    <w:rsid w:val="00611B2C"/>
    <w:rsid w:val="00615F98"/>
    <w:rsid w:val="00626212"/>
    <w:rsid w:val="006570D6"/>
    <w:rsid w:val="0066424D"/>
    <w:rsid w:val="006814FB"/>
    <w:rsid w:val="00687B60"/>
    <w:rsid w:val="00690368"/>
    <w:rsid w:val="006A6FA8"/>
    <w:rsid w:val="006A79B1"/>
    <w:rsid w:val="006C4648"/>
    <w:rsid w:val="006C6343"/>
    <w:rsid w:val="006E0CFF"/>
    <w:rsid w:val="006E707A"/>
    <w:rsid w:val="006F2E90"/>
    <w:rsid w:val="006F54E4"/>
    <w:rsid w:val="00716402"/>
    <w:rsid w:val="00717936"/>
    <w:rsid w:val="00725E19"/>
    <w:rsid w:val="00731051"/>
    <w:rsid w:val="00753678"/>
    <w:rsid w:val="0075672A"/>
    <w:rsid w:val="00792981"/>
    <w:rsid w:val="007935B0"/>
    <w:rsid w:val="007C14DC"/>
    <w:rsid w:val="007D3E3B"/>
    <w:rsid w:val="007E1FE7"/>
    <w:rsid w:val="007F541D"/>
    <w:rsid w:val="007F5B41"/>
    <w:rsid w:val="00805718"/>
    <w:rsid w:val="00820415"/>
    <w:rsid w:val="00853560"/>
    <w:rsid w:val="008605E1"/>
    <w:rsid w:val="00863CC8"/>
    <w:rsid w:val="008B12D9"/>
    <w:rsid w:val="008C112F"/>
    <w:rsid w:val="008C283B"/>
    <w:rsid w:val="008D30B8"/>
    <w:rsid w:val="008E7232"/>
    <w:rsid w:val="008F2763"/>
    <w:rsid w:val="008F64EC"/>
    <w:rsid w:val="00902D0C"/>
    <w:rsid w:val="00907822"/>
    <w:rsid w:val="00911896"/>
    <w:rsid w:val="00913274"/>
    <w:rsid w:val="00933F45"/>
    <w:rsid w:val="009451EF"/>
    <w:rsid w:val="00947497"/>
    <w:rsid w:val="0095560F"/>
    <w:rsid w:val="009667B8"/>
    <w:rsid w:val="00976396"/>
    <w:rsid w:val="00977AA6"/>
    <w:rsid w:val="009811C4"/>
    <w:rsid w:val="009B08D6"/>
    <w:rsid w:val="009C2477"/>
    <w:rsid w:val="009C5F64"/>
    <w:rsid w:val="009D0B65"/>
    <w:rsid w:val="009D52FA"/>
    <w:rsid w:val="00A044D7"/>
    <w:rsid w:val="00A92553"/>
    <w:rsid w:val="00A96147"/>
    <w:rsid w:val="00AA1B5D"/>
    <w:rsid w:val="00AA4A5D"/>
    <w:rsid w:val="00AD5371"/>
    <w:rsid w:val="00AD5FC5"/>
    <w:rsid w:val="00AE257F"/>
    <w:rsid w:val="00AF3903"/>
    <w:rsid w:val="00B010C6"/>
    <w:rsid w:val="00B02807"/>
    <w:rsid w:val="00B14235"/>
    <w:rsid w:val="00B21B8C"/>
    <w:rsid w:val="00B3260C"/>
    <w:rsid w:val="00B407AC"/>
    <w:rsid w:val="00B665C4"/>
    <w:rsid w:val="00B7088C"/>
    <w:rsid w:val="00B73962"/>
    <w:rsid w:val="00BC1BED"/>
    <w:rsid w:val="00BD1B09"/>
    <w:rsid w:val="00BF1CF7"/>
    <w:rsid w:val="00C20099"/>
    <w:rsid w:val="00C26647"/>
    <w:rsid w:val="00C34B04"/>
    <w:rsid w:val="00C355DE"/>
    <w:rsid w:val="00C40A5B"/>
    <w:rsid w:val="00C55A8F"/>
    <w:rsid w:val="00C603FD"/>
    <w:rsid w:val="00C9543D"/>
    <w:rsid w:val="00CB560D"/>
    <w:rsid w:val="00CC42FE"/>
    <w:rsid w:val="00CC4989"/>
    <w:rsid w:val="00CC4FBD"/>
    <w:rsid w:val="00CD522A"/>
    <w:rsid w:val="00CD542D"/>
    <w:rsid w:val="00CE1922"/>
    <w:rsid w:val="00CF52D3"/>
    <w:rsid w:val="00CF59F1"/>
    <w:rsid w:val="00D01001"/>
    <w:rsid w:val="00D12023"/>
    <w:rsid w:val="00D20AB0"/>
    <w:rsid w:val="00D21736"/>
    <w:rsid w:val="00D27360"/>
    <w:rsid w:val="00D403DE"/>
    <w:rsid w:val="00D410BD"/>
    <w:rsid w:val="00D43E5C"/>
    <w:rsid w:val="00D50AD1"/>
    <w:rsid w:val="00D55948"/>
    <w:rsid w:val="00D60FEC"/>
    <w:rsid w:val="00D711AF"/>
    <w:rsid w:val="00D8003F"/>
    <w:rsid w:val="00D87352"/>
    <w:rsid w:val="00D92AFD"/>
    <w:rsid w:val="00D9326F"/>
    <w:rsid w:val="00DA1AB6"/>
    <w:rsid w:val="00DA2362"/>
    <w:rsid w:val="00DA49B2"/>
    <w:rsid w:val="00DD539B"/>
    <w:rsid w:val="00DE78A5"/>
    <w:rsid w:val="00E04643"/>
    <w:rsid w:val="00E1015D"/>
    <w:rsid w:val="00E119D1"/>
    <w:rsid w:val="00E502CA"/>
    <w:rsid w:val="00E52472"/>
    <w:rsid w:val="00E739BA"/>
    <w:rsid w:val="00E75790"/>
    <w:rsid w:val="00E84FEA"/>
    <w:rsid w:val="00E94086"/>
    <w:rsid w:val="00EB058D"/>
    <w:rsid w:val="00EB333C"/>
    <w:rsid w:val="00EC3AEB"/>
    <w:rsid w:val="00EC5D53"/>
    <w:rsid w:val="00ED2557"/>
    <w:rsid w:val="00ED6FEC"/>
    <w:rsid w:val="00F125CF"/>
    <w:rsid w:val="00F14CBF"/>
    <w:rsid w:val="00F24CC6"/>
    <w:rsid w:val="00F24F19"/>
    <w:rsid w:val="00F556BD"/>
    <w:rsid w:val="00F75D49"/>
    <w:rsid w:val="00F8476F"/>
    <w:rsid w:val="00FA30C4"/>
    <w:rsid w:val="00FC139F"/>
    <w:rsid w:val="00FC1D76"/>
    <w:rsid w:val="00FD14DD"/>
    <w:rsid w:val="00FE341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CB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77AA6"/>
    <w:pPr>
      <w:tabs>
        <w:tab w:val="center" w:pos="4536"/>
        <w:tab w:val="right" w:pos="9072"/>
      </w:tabs>
    </w:pPr>
  </w:style>
  <w:style w:type="character" w:customStyle="1" w:styleId="En-tteCar">
    <w:name w:val="En-tête Car"/>
    <w:basedOn w:val="Policepardfaut"/>
    <w:link w:val="En-tte"/>
    <w:uiPriority w:val="99"/>
    <w:rsid w:val="00977AA6"/>
    <w:rPr>
      <w:sz w:val="24"/>
      <w:szCs w:val="24"/>
    </w:rPr>
  </w:style>
  <w:style w:type="paragraph" w:styleId="Pieddepage">
    <w:name w:val="footer"/>
    <w:basedOn w:val="Normal"/>
    <w:link w:val="PieddepageCar"/>
    <w:uiPriority w:val="99"/>
    <w:rsid w:val="00977AA6"/>
    <w:pPr>
      <w:tabs>
        <w:tab w:val="center" w:pos="4536"/>
        <w:tab w:val="right" w:pos="9072"/>
      </w:tabs>
    </w:pPr>
  </w:style>
  <w:style w:type="character" w:customStyle="1" w:styleId="PieddepageCar">
    <w:name w:val="Pied de page Car"/>
    <w:basedOn w:val="Policepardfaut"/>
    <w:link w:val="Pieddepage"/>
    <w:uiPriority w:val="99"/>
    <w:rsid w:val="00977AA6"/>
    <w:rPr>
      <w:sz w:val="24"/>
      <w:szCs w:val="24"/>
    </w:rPr>
  </w:style>
  <w:style w:type="paragraph" w:styleId="Textedebulles">
    <w:name w:val="Balloon Text"/>
    <w:basedOn w:val="Normal"/>
    <w:link w:val="TextedebullesCar"/>
    <w:rsid w:val="00977AA6"/>
    <w:rPr>
      <w:rFonts w:ascii="Tahoma" w:hAnsi="Tahoma" w:cs="Tahoma"/>
      <w:sz w:val="16"/>
      <w:szCs w:val="16"/>
    </w:rPr>
  </w:style>
  <w:style w:type="character" w:customStyle="1" w:styleId="TextedebullesCar">
    <w:name w:val="Texte de bulles Car"/>
    <w:basedOn w:val="Policepardfaut"/>
    <w:link w:val="Textedebulles"/>
    <w:rsid w:val="00977AA6"/>
    <w:rPr>
      <w:rFonts w:ascii="Tahoma" w:hAnsi="Tahoma" w:cs="Tahoma"/>
      <w:sz w:val="16"/>
      <w:szCs w:val="16"/>
    </w:rPr>
  </w:style>
  <w:style w:type="character" w:styleId="Lienhypertexte">
    <w:name w:val="Hyperlink"/>
    <w:basedOn w:val="Policepardfaut"/>
    <w:rsid w:val="00C26647"/>
    <w:rPr>
      <w:color w:val="0000FF" w:themeColor="hyperlink"/>
      <w:u w:val="single"/>
    </w:rPr>
  </w:style>
  <w:style w:type="paragraph" w:styleId="Paragraphedeliste">
    <w:name w:val="List Paragraph"/>
    <w:basedOn w:val="Normal"/>
    <w:uiPriority w:val="34"/>
    <w:qFormat/>
    <w:rsid w:val="00DE78A5"/>
    <w:pPr>
      <w:ind w:left="720"/>
      <w:contextualSpacing/>
    </w:pPr>
  </w:style>
  <w:style w:type="paragraph" w:styleId="Sansinterligne">
    <w:name w:val="No Spacing"/>
    <w:link w:val="SansinterligneCar"/>
    <w:uiPriority w:val="1"/>
    <w:qFormat/>
    <w:rsid w:val="00D403DE"/>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D403DE"/>
    <w:rPr>
      <w:rFonts w:asciiTheme="minorHAnsi" w:eastAsiaTheme="minorEastAsia" w:hAnsiTheme="minorHAnsi" w:cstheme="minorBidi"/>
      <w:sz w:val="22"/>
      <w:szCs w:val="22"/>
    </w:rPr>
  </w:style>
  <w:style w:type="table" w:styleId="Grilledutableau">
    <w:name w:val="Table Grid"/>
    <w:basedOn w:val="TableauNormal"/>
    <w:rsid w:val="00EC3A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uiPriority w:val="99"/>
    <w:rsid w:val="00A92553"/>
    <w:pPr>
      <w:spacing w:line="276" w:lineRule="auto"/>
    </w:pPr>
    <w:rPr>
      <w:rFonts w:ascii="Arial" w:eastAsiaTheme="minorEastAsia" w:hAnsi="Arial" w:cs="Arial"/>
      <w:sz w:val="22"/>
      <w:szCs w:val="22"/>
    </w:rPr>
  </w:style>
  <w:style w:type="character" w:customStyle="1" w:styleId="UnresolvedMention">
    <w:name w:val="Unresolved Mention"/>
    <w:basedOn w:val="Policepardfaut"/>
    <w:uiPriority w:val="99"/>
    <w:semiHidden/>
    <w:unhideWhenUsed/>
    <w:rsid w:val="000657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CB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977AA6"/>
    <w:pPr>
      <w:tabs>
        <w:tab w:val="center" w:pos="4536"/>
        <w:tab w:val="right" w:pos="9072"/>
      </w:tabs>
    </w:pPr>
  </w:style>
  <w:style w:type="character" w:customStyle="1" w:styleId="En-tteCar">
    <w:name w:val="En-tête Car"/>
    <w:basedOn w:val="Policepardfaut"/>
    <w:link w:val="En-tte"/>
    <w:uiPriority w:val="99"/>
    <w:rsid w:val="00977AA6"/>
    <w:rPr>
      <w:sz w:val="24"/>
      <w:szCs w:val="24"/>
    </w:rPr>
  </w:style>
  <w:style w:type="paragraph" w:styleId="Pieddepage">
    <w:name w:val="footer"/>
    <w:basedOn w:val="Normal"/>
    <w:link w:val="PieddepageCar"/>
    <w:uiPriority w:val="99"/>
    <w:rsid w:val="00977AA6"/>
    <w:pPr>
      <w:tabs>
        <w:tab w:val="center" w:pos="4536"/>
        <w:tab w:val="right" w:pos="9072"/>
      </w:tabs>
    </w:pPr>
  </w:style>
  <w:style w:type="character" w:customStyle="1" w:styleId="PieddepageCar">
    <w:name w:val="Pied de page Car"/>
    <w:basedOn w:val="Policepardfaut"/>
    <w:link w:val="Pieddepage"/>
    <w:uiPriority w:val="99"/>
    <w:rsid w:val="00977AA6"/>
    <w:rPr>
      <w:sz w:val="24"/>
      <w:szCs w:val="24"/>
    </w:rPr>
  </w:style>
  <w:style w:type="paragraph" w:styleId="Textedebulles">
    <w:name w:val="Balloon Text"/>
    <w:basedOn w:val="Normal"/>
    <w:link w:val="TextedebullesCar"/>
    <w:rsid w:val="00977AA6"/>
    <w:rPr>
      <w:rFonts w:ascii="Tahoma" w:hAnsi="Tahoma" w:cs="Tahoma"/>
      <w:sz w:val="16"/>
      <w:szCs w:val="16"/>
    </w:rPr>
  </w:style>
  <w:style w:type="character" w:customStyle="1" w:styleId="TextedebullesCar">
    <w:name w:val="Texte de bulles Car"/>
    <w:basedOn w:val="Policepardfaut"/>
    <w:link w:val="Textedebulles"/>
    <w:rsid w:val="00977AA6"/>
    <w:rPr>
      <w:rFonts w:ascii="Tahoma" w:hAnsi="Tahoma" w:cs="Tahoma"/>
      <w:sz w:val="16"/>
      <w:szCs w:val="16"/>
    </w:rPr>
  </w:style>
  <w:style w:type="character" w:styleId="Lienhypertexte">
    <w:name w:val="Hyperlink"/>
    <w:basedOn w:val="Policepardfaut"/>
    <w:rsid w:val="00C26647"/>
    <w:rPr>
      <w:color w:val="0000FF" w:themeColor="hyperlink"/>
      <w:u w:val="single"/>
    </w:rPr>
  </w:style>
  <w:style w:type="paragraph" w:styleId="Paragraphedeliste">
    <w:name w:val="List Paragraph"/>
    <w:basedOn w:val="Normal"/>
    <w:uiPriority w:val="34"/>
    <w:qFormat/>
    <w:rsid w:val="00DE78A5"/>
    <w:pPr>
      <w:ind w:left="720"/>
      <w:contextualSpacing/>
    </w:pPr>
  </w:style>
  <w:style w:type="paragraph" w:styleId="Sansinterligne">
    <w:name w:val="No Spacing"/>
    <w:link w:val="SansinterligneCar"/>
    <w:uiPriority w:val="1"/>
    <w:qFormat/>
    <w:rsid w:val="00D403DE"/>
    <w:rPr>
      <w:rFonts w:asciiTheme="minorHAnsi" w:eastAsiaTheme="minorEastAsia" w:hAnsiTheme="minorHAnsi" w:cstheme="minorBidi"/>
      <w:sz w:val="22"/>
      <w:szCs w:val="22"/>
    </w:rPr>
  </w:style>
  <w:style w:type="character" w:customStyle="1" w:styleId="SansinterligneCar">
    <w:name w:val="Sans interligne Car"/>
    <w:basedOn w:val="Policepardfaut"/>
    <w:link w:val="Sansinterligne"/>
    <w:uiPriority w:val="1"/>
    <w:rsid w:val="00D403DE"/>
    <w:rPr>
      <w:rFonts w:asciiTheme="minorHAnsi" w:eastAsiaTheme="minorEastAsia" w:hAnsiTheme="minorHAnsi" w:cstheme="minorBidi"/>
      <w:sz w:val="22"/>
      <w:szCs w:val="22"/>
    </w:rPr>
  </w:style>
  <w:style w:type="table" w:styleId="Grilledutableau">
    <w:name w:val="Table Grid"/>
    <w:basedOn w:val="TableauNormal"/>
    <w:rsid w:val="00EC3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uiPriority w:val="99"/>
    <w:rsid w:val="00A92553"/>
    <w:pPr>
      <w:spacing w:line="276" w:lineRule="auto"/>
    </w:pPr>
    <w:rPr>
      <w:rFonts w:ascii="Arial" w:eastAsiaTheme="minorEastAsia" w:hAnsi="Arial" w:cs="Arial"/>
      <w:sz w:val="22"/>
      <w:szCs w:val="22"/>
    </w:rPr>
  </w:style>
  <w:style w:type="character" w:customStyle="1" w:styleId="UnresolvedMention">
    <w:name w:val="Unresolved Mention"/>
    <w:basedOn w:val="Policepardfaut"/>
    <w:uiPriority w:val="99"/>
    <w:semiHidden/>
    <w:unhideWhenUsed/>
    <w:rsid w:val="000657FC"/>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19283965">
      <w:bodyDiv w:val="1"/>
      <w:marLeft w:val="0"/>
      <w:marRight w:val="0"/>
      <w:marTop w:val="0"/>
      <w:marBottom w:val="0"/>
      <w:divBdr>
        <w:top w:val="none" w:sz="0" w:space="0" w:color="auto"/>
        <w:left w:val="none" w:sz="0" w:space="0" w:color="auto"/>
        <w:bottom w:val="none" w:sz="0" w:space="0" w:color="auto"/>
        <w:right w:val="none" w:sz="0" w:space="0" w:color="auto"/>
      </w:divBdr>
    </w:div>
    <w:div w:id="172255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ula.corsic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ferencedesfinanceurs@isula.corsica" TargetMode="External"/><Relationship Id="rId4" Type="http://schemas.openxmlformats.org/officeDocument/2006/relationships/settings" Target="settings.xml"/><Relationship Id="rId9" Type="http://schemas.openxmlformats.org/officeDocument/2006/relationships/hyperlink" Target="mailto:secretariat.conferencedesfinanceurs@corsedusud.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5639D-3B5D-49F6-9084-531C57AE4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2438</Words>
  <Characters>13410</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Departement de la Corse du Sud</Company>
  <LinksUpToDate>false</LinksUpToDate>
  <CharactersWithSpaces>15817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ANDREOTTI Anghjula-Dea</dc:creator>
  <cp:lastModifiedBy>srossi</cp:lastModifiedBy>
  <cp:revision>2</cp:revision>
  <cp:lastPrinted>2020-06-05T12:15:00Z</cp:lastPrinted>
  <dcterms:created xsi:type="dcterms:W3CDTF">2020-07-07T08:41:00Z</dcterms:created>
  <dcterms:modified xsi:type="dcterms:W3CDTF">2020-07-07T08:41:00Z</dcterms:modified>
</cp:coreProperties>
</file>