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C2C" w:rsidRDefault="00F26C2C" w:rsidP="00F26C2C">
      <w:pPr>
        <w:rPr>
          <w:rFonts w:ascii="Arial" w:hAnsi="Arial" w:cs="Arial"/>
          <w:b/>
          <w:sz w:val="22"/>
          <w:szCs w:val="22"/>
        </w:rPr>
      </w:pPr>
      <w:bookmarkStart w:id="0" w:name="_GoBack"/>
      <w:bookmarkEnd w:id="0"/>
    </w:p>
    <w:p w:rsidR="00FD3117" w:rsidRPr="002F6682" w:rsidRDefault="00FD3117" w:rsidP="00F26C2C">
      <w:pPr>
        <w:rPr>
          <w:rFonts w:ascii="Arial" w:hAnsi="Arial" w:cs="Arial"/>
          <w:b/>
          <w:sz w:val="22"/>
          <w:szCs w:val="22"/>
        </w:rPr>
      </w:pPr>
    </w:p>
    <w:p w:rsidR="00F26C2C" w:rsidRPr="002F6682" w:rsidRDefault="00F26C2C" w:rsidP="00F26C2C">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F26C2C" w:rsidRDefault="00F26C2C" w:rsidP="00F26C2C">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F26C2C" w:rsidRDefault="009C2245" w:rsidP="00F26C2C">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 xml:space="preserve">REGLEMENT DU PRIX DES LECTEURS DE CORSE </w:t>
      </w:r>
    </w:p>
    <w:p w:rsidR="00F26C2C" w:rsidRDefault="00F26C2C" w:rsidP="00F26C2C">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F26C2C" w:rsidRPr="002F6682" w:rsidRDefault="00F26C2C" w:rsidP="00F26C2C">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F26C2C" w:rsidRPr="002F6682" w:rsidRDefault="00F26C2C" w:rsidP="00F26C2C">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F26C2C" w:rsidRPr="002F6682" w:rsidRDefault="00F26C2C" w:rsidP="00F26C2C">
      <w:pPr>
        <w:rPr>
          <w:rFonts w:ascii="Arial" w:hAnsi="Arial" w:cs="Arial"/>
          <w:sz w:val="22"/>
          <w:szCs w:val="22"/>
        </w:rPr>
      </w:pPr>
    </w:p>
    <w:p w:rsidR="00AE13E4" w:rsidRDefault="00AE13E4"/>
    <w:p w:rsidR="00F26C2C" w:rsidRDefault="00F26C2C"/>
    <w:p w:rsidR="00F26C2C" w:rsidRPr="006E3832" w:rsidRDefault="00EC6582">
      <w:pPr>
        <w:rPr>
          <w:rFonts w:ascii="Arial" w:hAnsi="Arial" w:cs="Arial"/>
          <w:b/>
          <w:u w:val="single"/>
        </w:rPr>
      </w:pPr>
      <w:r w:rsidRPr="006E3832">
        <w:rPr>
          <w:rFonts w:ascii="Arial" w:hAnsi="Arial" w:cs="Arial"/>
          <w:b/>
          <w:u w:val="single"/>
        </w:rPr>
        <w:t xml:space="preserve">Préambule </w:t>
      </w:r>
    </w:p>
    <w:p w:rsidR="00EC6582" w:rsidRPr="006E3832" w:rsidRDefault="00EC6582"/>
    <w:p w:rsidR="00F26C2C" w:rsidRPr="006E3832" w:rsidRDefault="00F26C2C" w:rsidP="009C2245">
      <w:pPr>
        <w:spacing w:line="276" w:lineRule="auto"/>
        <w:jc w:val="both"/>
        <w:rPr>
          <w:rFonts w:ascii="Arial" w:hAnsi="Arial" w:cs="Arial"/>
          <w:bCs/>
        </w:rPr>
      </w:pPr>
      <w:r w:rsidRPr="006B6D3C">
        <w:rPr>
          <w:rFonts w:ascii="Arial" w:hAnsi="Arial" w:cs="Arial"/>
          <w:bCs/>
        </w:rPr>
        <w:t xml:space="preserve">La </w:t>
      </w:r>
      <w:r w:rsidR="008572AD" w:rsidRPr="006B6D3C">
        <w:rPr>
          <w:rFonts w:ascii="Arial" w:hAnsi="Arial" w:cs="Arial"/>
          <w:bCs/>
        </w:rPr>
        <w:t xml:space="preserve">création </w:t>
      </w:r>
      <w:r w:rsidRPr="006B6D3C">
        <w:rPr>
          <w:rFonts w:ascii="Arial" w:hAnsi="Arial" w:cs="Arial"/>
          <w:bCs/>
        </w:rPr>
        <w:t>du</w:t>
      </w:r>
      <w:r w:rsidRPr="006E3832">
        <w:rPr>
          <w:rFonts w:ascii="Arial" w:hAnsi="Arial" w:cs="Arial"/>
          <w:bCs/>
        </w:rPr>
        <w:t xml:space="preserve"> </w:t>
      </w:r>
      <w:r w:rsidR="009C2245" w:rsidRPr="006E3832">
        <w:rPr>
          <w:rFonts w:ascii="Arial" w:hAnsi="Arial" w:cs="Arial"/>
          <w:bCs/>
        </w:rPr>
        <w:t>« </w:t>
      </w:r>
      <w:r w:rsidRPr="006E3832">
        <w:rPr>
          <w:rFonts w:ascii="Arial" w:hAnsi="Arial" w:cs="Arial"/>
          <w:bCs/>
        </w:rPr>
        <w:t>prix des lecteurs de Corse</w:t>
      </w:r>
      <w:r w:rsidR="009C2245" w:rsidRPr="006E3832">
        <w:rPr>
          <w:rFonts w:ascii="Arial" w:hAnsi="Arial" w:cs="Arial"/>
          <w:bCs/>
        </w:rPr>
        <w:t> »</w:t>
      </w:r>
      <w:r w:rsidRPr="006E3832">
        <w:rPr>
          <w:rFonts w:ascii="Arial" w:hAnsi="Arial" w:cs="Arial"/>
          <w:bCs/>
        </w:rPr>
        <w:t xml:space="preserve"> s’inscrit dans une démarche fédératrice associant les bibliothèques et les médiathèques rurales et urbaines, publiques et associatives, y compris en milieu carcéral. Il s’agit de dynamiser une approche décentralisatrice permettant de donner aux lecteurs, des hommes et des femmes de différentes catégories sociales aux profils divers, dans les différents territoires de l’île, l’occasion d’exprimer leurs goûts, de faire part de leurs analyses ainsi que de leur vision des œuvres en « compétition ». L’objectif de cette opération </w:t>
      </w:r>
      <w:r w:rsidR="00EC6582" w:rsidRPr="006E3832">
        <w:rPr>
          <w:rFonts w:ascii="Arial" w:hAnsi="Arial" w:cs="Arial"/>
          <w:bCs/>
        </w:rPr>
        <w:t>est de</w:t>
      </w:r>
      <w:r w:rsidRPr="006E3832">
        <w:rPr>
          <w:rFonts w:ascii="Arial" w:hAnsi="Arial" w:cs="Arial"/>
          <w:bCs/>
        </w:rPr>
        <w:t xml:space="preserve"> stimuler l’intérêt du public pour la littérature et à améliorer la connaissance de l’activité des bibliothèques en favorisant leur </w:t>
      </w:r>
      <w:r w:rsidRPr="006E3832">
        <w:rPr>
          <w:rFonts w:ascii="Arial" w:hAnsi="Arial" w:cs="Arial"/>
          <w:bCs/>
          <w:i/>
        </w:rPr>
        <w:t>mise en réseau</w:t>
      </w:r>
      <w:r w:rsidRPr="006E3832">
        <w:rPr>
          <w:rFonts w:ascii="Arial" w:hAnsi="Arial" w:cs="Arial"/>
          <w:bCs/>
        </w:rPr>
        <w:t xml:space="preserve">. </w:t>
      </w:r>
    </w:p>
    <w:p w:rsidR="00F26C2C" w:rsidRPr="006E3832" w:rsidRDefault="00F26C2C">
      <w:pPr>
        <w:rPr>
          <w:rFonts w:ascii="Arial" w:hAnsi="Arial" w:cs="Arial"/>
        </w:rPr>
      </w:pPr>
    </w:p>
    <w:p w:rsidR="00F26C2C" w:rsidRPr="00F26C2C" w:rsidRDefault="00F26C2C">
      <w:pPr>
        <w:rPr>
          <w:rFonts w:ascii="Arial" w:hAnsi="Arial" w:cs="Arial"/>
          <w:sz w:val="22"/>
          <w:szCs w:val="22"/>
        </w:rPr>
      </w:pPr>
    </w:p>
    <w:p w:rsidR="00F26C2C" w:rsidRPr="006E3832" w:rsidRDefault="00EC6582" w:rsidP="006E3832">
      <w:pPr>
        <w:pStyle w:val="Textebrut"/>
        <w:spacing w:line="276" w:lineRule="auto"/>
        <w:rPr>
          <w:rFonts w:ascii="Arial" w:hAnsi="Arial" w:cs="Arial"/>
          <w:b/>
          <w:sz w:val="24"/>
          <w:szCs w:val="24"/>
          <w:u w:val="single"/>
        </w:rPr>
      </w:pPr>
      <w:r w:rsidRPr="006E3832">
        <w:rPr>
          <w:rFonts w:ascii="Arial" w:hAnsi="Arial" w:cs="Arial"/>
          <w:b/>
          <w:sz w:val="24"/>
          <w:szCs w:val="24"/>
          <w:u w:val="single"/>
        </w:rPr>
        <w:t>Article 1. Présentation du prix des lecteurs de Corse</w:t>
      </w:r>
    </w:p>
    <w:p w:rsidR="00F26C2C" w:rsidRPr="006E3832" w:rsidRDefault="00F26C2C" w:rsidP="006E3832">
      <w:pPr>
        <w:pStyle w:val="Textebrut"/>
        <w:spacing w:line="276" w:lineRule="auto"/>
        <w:rPr>
          <w:rFonts w:ascii="Arial" w:hAnsi="Arial" w:cs="Arial"/>
          <w:sz w:val="24"/>
          <w:szCs w:val="24"/>
        </w:rPr>
      </w:pPr>
    </w:p>
    <w:p w:rsidR="00F26C2C" w:rsidRPr="006B6D3C" w:rsidRDefault="00F26C2C" w:rsidP="006E3832">
      <w:pPr>
        <w:pStyle w:val="Textebrut"/>
        <w:spacing w:line="276" w:lineRule="auto"/>
        <w:jc w:val="both"/>
        <w:rPr>
          <w:rFonts w:ascii="Arial" w:hAnsi="Arial" w:cs="Arial"/>
          <w:sz w:val="24"/>
          <w:szCs w:val="24"/>
        </w:rPr>
      </w:pPr>
      <w:r w:rsidRPr="006E3832">
        <w:rPr>
          <w:rFonts w:ascii="Arial" w:hAnsi="Arial" w:cs="Arial"/>
          <w:sz w:val="24"/>
          <w:szCs w:val="24"/>
        </w:rPr>
        <w:t>La Collectivité de Corse organise le prix des le</w:t>
      </w:r>
      <w:r w:rsidRPr="006B6D3C">
        <w:rPr>
          <w:rFonts w:ascii="Arial" w:hAnsi="Arial" w:cs="Arial"/>
          <w:sz w:val="24"/>
          <w:szCs w:val="24"/>
        </w:rPr>
        <w:t>cteurs</w:t>
      </w:r>
      <w:r w:rsidR="008572AD" w:rsidRPr="006B6D3C">
        <w:rPr>
          <w:rFonts w:ascii="Arial" w:hAnsi="Arial" w:cs="Arial"/>
          <w:sz w:val="24"/>
          <w:szCs w:val="24"/>
        </w:rPr>
        <w:t xml:space="preserve"> de Corse </w:t>
      </w:r>
      <w:r w:rsidRPr="006B6D3C">
        <w:rPr>
          <w:rFonts w:ascii="Arial" w:hAnsi="Arial" w:cs="Arial"/>
          <w:sz w:val="24"/>
          <w:szCs w:val="24"/>
        </w:rPr>
        <w:t xml:space="preserve"> en partenariat avec les bibliothèques de l’île. </w:t>
      </w:r>
    </w:p>
    <w:p w:rsidR="00F26C2C" w:rsidRPr="006B6D3C" w:rsidRDefault="00F26C2C" w:rsidP="006E3832">
      <w:pPr>
        <w:pStyle w:val="Textebrut"/>
        <w:spacing w:line="276" w:lineRule="auto"/>
        <w:jc w:val="both"/>
        <w:rPr>
          <w:rFonts w:ascii="Arial" w:hAnsi="Arial" w:cs="Arial"/>
          <w:sz w:val="24"/>
          <w:szCs w:val="24"/>
        </w:rPr>
      </w:pPr>
    </w:p>
    <w:p w:rsidR="00F26C2C" w:rsidRPr="006B6D3C" w:rsidRDefault="00EC6582" w:rsidP="006E3832">
      <w:pPr>
        <w:pStyle w:val="Textebrut"/>
        <w:spacing w:line="276" w:lineRule="auto"/>
        <w:jc w:val="both"/>
        <w:rPr>
          <w:rFonts w:ascii="Arial" w:hAnsi="Arial" w:cs="Arial"/>
          <w:sz w:val="24"/>
          <w:szCs w:val="24"/>
        </w:rPr>
      </w:pPr>
      <w:r w:rsidRPr="006B6D3C">
        <w:rPr>
          <w:rFonts w:ascii="Arial" w:hAnsi="Arial" w:cs="Arial"/>
          <w:sz w:val="24"/>
          <w:szCs w:val="24"/>
        </w:rPr>
        <w:t>Ce prix</w:t>
      </w:r>
      <w:r w:rsidR="00F26C2C" w:rsidRPr="006B6D3C">
        <w:rPr>
          <w:rFonts w:ascii="Arial" w:hAnsi="Arial" w:cs="Arial"/>
          <w:sz w:val="24"/>
          <w:szCs w:val="24"/>
        </w:rPr>
        <w:t xml:space="preserve"> a pour but d’associer les comités de lecteurs des bibliothèques durant tout le processus de l’opération, de la sélection des listes d’ouvrages appelés à concourir jusqu’à la remise du prix.</w:t>
      </w:r>
    </w:p>
    <w:p w:rsidR="00F26C2C" w:rsidRPr="006B6D3C" w:rsidRDefault="00F26C2C" w:rsidP="006E3832">
      <w:pPr>
        <w:pStyle w:val="Textebrut"/>
        <w:spacing w:line="276" w:lineRule="auto"/>
        <w:jc w:val="both"/>
        <w:rPr>
          <w:rFonts w:ascii="Arial" w:hAnsi="Arial" w:cs="Arial"/>
          <w:sz w:val="24"/>
          <w:szCs w:val="24"/>
        </w:rPr>
      </w:pPr>
    </w:p>
    <w:p w:rsidR="00F26C2C" w:rsidRPr="006E3832" w:rsidRDefault="00F26C2C" w:rsidP="006E3832">
      <w:pPr>
        <w:pStyle w:val="Textebrut"/>
        <w:spacing w:line="276" w:lineRule="auto"/>
        <w:jc w:val="both"/>
        <w:rPr>
          <w:rFonts w:ascii="Arial" w:hAnsi="Arial" w:cs="Arial"/>
          <w:sz w:val="24"/>
          <w:szCs w:val="24"/>
        </w:rPr>
      </w:pPr>
      <w:r w:rsidRPr="006B6D3C">
        <w:rPr>
          <w:rFonts w:ascii="Arial" w:hAnsi="Arial" w:cs="Arial"/>
          <w:sz w:val="24"/>
          <w:szCs w:val="24"/>
        </w:rPr>
        <w:t xml:space="preserve">Ce prix est </w:t>
      </w:r>
      <w:r w:rsidRPr="006B6D3C">
        <w:rPr>
          <w:rFonts w:ascii="Arial" w:hAnsi="Arial" w:cs="Arial"/>
          <w:b/>
          <w:sz w:val="24"/>
          <w:szCs w:val="24"/>
        </w:rPr>
        <w:t>bilingue</w:t>
      </w:r>
      <w:r w:rsidRPr="006B6D3C">
        <w:rPr>
          <w:rFonts w:ascii="Arial" w:hAnsi="Arial" w:cs="Arial"/>
          <w:sz w:val="24"/>
          <w:szCs w:val="24"/>
        </w:rPr>
        <w:t> : il récompense un ouvrage en langue française et un ouvrage en langue corse, paru</w:t>
      </w:r>
      <w:r w:rsidR="006D2340" w:rsidRPr="006B6D3C">
        <w:rPr>
          <w:rFonts w:ascii="Arial" w:hAnsi="Arial" w:cs="Arial"/>
          <w:sz w:val="24"/>
          <w:szCs w:val="24"/>
        </w:rPr>
        <w:t>s</w:t>
      </w:r>
      <w:r w:rsidRPr="006B6D3C">
        <w:rPr>
          <w:rFonts w:ascii="Arial" w:hAnsi="Arial" w:cs="Arial"/>
          <w:sz w:val="24"/>
          <w:szCs w:val="24"/>
        </w:rPr>
        <w:t xml:space="preserve"> entre</w:t>
      </w:r>
      <w:r w:rsidRPr="006E3832">
        <w:rPr>
          <w:rFonts w:ascii="Arial" w:hAnsi="Arial" w:cs="Arial"/>
          <w:sz w:val="24"/>
          <w:szCs w:val="24"/>
        </w:rPr>
        <w:t xml:space="preserve"> le </w:t>
      </w:r>
      <w:r w:rsidRPr="006E3832">
        <w:rPr>
          <w:rFonts w:ascii="Arial" w:hAnsi="Arial" w:cs="Arial"/>
          <w:sz w:val="24"/>
          <w:szCs w:val="24"/>
        </w:rPr>
        <w:lastRenderedPageBreak/>
        <w:t xml:space="preserve">mois mars de l’année N-1 et le mois de mars de l’année N.  </w:t>
      </w:r>
    </w:p>
    <w:p w:rsidR="00F26C2C" w:rsidRPr="006E3832" w:rsidRDefault="00F26C2C" w:rsidP="006E3832">
      <w:pPr>
        <w:pStyle w:val="Textebrut"/>
        <w:spacing w:line="276" w:lineRule="auto"/>
        <w:jc w:val="both"/>
        <w:rPr>
          <w:rFonts w:ascii="Arial" w:hAnsi="Arial" w:cs="Arial"/>
          <w:sz w:val="24"/>
          <w:szCs w:val="24"/>
        </w:rPr>
      </w:pPr>
    </w:p>
    <w:p w:rsidR="00F26C2C" w:rsidRPr="006E3832" w:rsidRDefault="00F26C2C" w:rsidP="006E3832">
      <w:pPr>
        <w:pStyle w:val="Textebrut"/>
        <w:spacing w:line="276" w:lineRule="auto"/>
        <w:jc w:val="both"/>
        <w:rPr>
          <w:rFonts w:ascii="Arial" w:hAnsi="Arial" w:cs="Arial"/>
          <w:b/>
          <w:sz w:val="24"/>
          <w:szCs w:val="24"/>
          <w:u w:val="single"/>
        </w:rPr>
      </w:pPr>
      <w:r w:rsidRPr="006E3832">
        <w:rPr>
          <w:rFonts w:ascii="Arial" w:hAnsi="Arial" w:cs="Arial"/>
          <w:b/>
          <w:sz w:val="24"/>
          <w:szCs w:val="24"/>
          <w:u w:val="single"/>
        </w:rPr>
        <w:t>Article 2 : le rôle des comités de lecteurs</w:t>
      </w:r>
    </w:p>
    <w:p w:rsidR="00F26C2C" w:rsidRPr="006E3832" w:rsidRDefault="00F26C2C" w:rsidP="006E3832">
      <w:pPr>
        <w:pStyle w:val="Textebrut"/>
        <w:spacing w:line="276" w:lineRule="auto"/>
        <w:jc w:val="both"/>
        <w:rPr>
          <w:rFonts w:ascii="Arial" w:hAnsi="Arial" w:cs="Arial"/>
          <w:sz w:val="24"/>
          <w:szCs w:val="24"/>
        </w:rPr>
      </w:pPr>
    </w:p>
    <w:p w:rsidR="00F26C2C" w:rsidRPr="006E3832" w:rsidRDefault="00F26C2C" w:rsidP="006E3832">
      <w:pPr>
        <w:pStyle w:val="Textebrut"/>
        <w:spacing w:line="276" w:lineRule="auto"/>
        <w:jc w:val="both"/>
        <w:rPr>
          <w:rFonts w:ascii="Arial" w:hAnsi="Arial" w:cs="Arial"/>
          <w:sz w:val="24"/>
          <w:szCs w:val="24"/>
        </w:rPr>
      </w:pPr>
      <w:r w:rsidRPr="006E3832">
        <w:rPr>
          <w:rFonts w:ascii="Arial" w:hAnsi="Arial" w:cs="Arial"/>
          <w:sz w:val="24"/>
          <w:szCs w:val="24"/>
        </w:rPr>
        <w:t>Les comités sont constitués de lecteurs volontaires qui s’engagent à lire les ouvrages et à participer aux débats organisés dans leurs bibliothèques. Ils se réunissent périodiquement pour débattre des ouvrages en lice, au sein des « clubs de lectures » s’ils existent ou bien à l’occasion de rendez-vous fixés par l’équipe de bibliothécaires.</w:t>
      </w:r>
    </w:p>
    <w:p w:rsidR="00F26C2C" w:rsidRPr="006E3832" w:rsidRDefault="00F26C2C" w:rsidP="006E3832">
      <w:pPr>
        <w:pStyle w:val="Textebrut"/>
        <w:spacing w:line="276" w:lineRule="auto"/>
        <w:jc w:val="both"/>
        <w:rPr>
          <w:rFonts w:ascii="Arial" w:hAnsi="Arial" w:cs="Arial"/>
          <w:sz w:val="24"/>
          <w:szCs w:val="24"/>
        </w:rPr>
      </w:pPr>
    </w:p>
    <w:p w:rsidR="00F26C2C" w:rsidRPr="006E3832" w:rsidRDefault="00F26C2C" w:rsidP="006E3832">
      <w:pPr>
        <w:pStyle w:val="Textebrut"/>
        <w:spacing w:line="276" w:lineRule="auto"/>
        <w:jc w:val="both"/>
        <w:rPr>
          <w:rFonts w:ascii="Arial" w:hAnsi="Arial" w:cs="Arial"/>
          <w:b/>
          <w:sz w:val="24"/>
          <w:szCs w:val="24"/>
          <w:u w:val="single"/>
        </w:rPr>
      </w:pPr>
      <w:r w:rsidRPr="006E3832">
        <w:rPr>
          <w:rFonts w:ascii="Arial" w:hAnsi="Arial" w:cs="Arial"/>
          <w:b/>
          <w:sz w:val="24"/>
          <w:szCs w:val="24"/>
          <w:u w:val="single"/>
        </w:rPr>
        <w:t>Article 3 : ouvrages concernés</w:t>
      </w:r>
    </w:p>
    <w:p w:rsidR="00F26C2C" w:rsidRPr="006E3832" w:rsidRDefault="00F26C2C" w:rsidP="006E3832">
      <w:pPr>
        <w:pStyle w:val="Textebrut"/>
        <w:spacing w:line="276" w:lineRule="auto"/>
        <w:jc w:val="both"/>
        <w:rPr>
          <w:rFonts w:ascii="Arial" w:hAnsi="Arial" w:cs="Arial"/>
          <w:sz w:val="24"/>
          <w:szCs w:val="24"/>
        </w:rPr>
      </w:pPr>
    </w:p>
    <w:p w:rsidR="00F26C2C" w:rsidRPr="006E3832" w:rsidRDefault="00F26C2C" w:rsidP="006E3832">
      <w:pPr>
        <w:pStyle w:val="Textebrut"/>
        <w:spacing w:line="276" w:lineRule="auto"/>
        <w:jc w:val="both"/>
        <w:rPr>
          <w:rFonts w:ascii="Arial" w:hAnsi="Arial" w:cs="Arial"/>
          <w:sz w:val="24"/>
          <w:szCs w:val="24"/>
        </w:rPr>
      </w:pPr>
      <w:r w:rsidRPr="006E3832">
        <w:rPr>
          <w:rFonts w:ascii="Arial" w:hAnsi="Arial" w:cs="Arial"/>
          <w:sz w:val="24"/>
          <w:szCs w:val="24"/>
        </w:rPr>
        <w:t xml:space="preserve">Le prix est </w:t>
      </w:r>
      <w:r w:rsidRPr="006E3832">
        <w:rPr>
          <w:rFonts w:ascii="Arial" w:hAnsi="Arial" w:cs="Arial"/>
          <w:b/>
          <w:sz w:val="24"/>
          <w:szCs w:val="24"/>
        </w:rPr>
        <w:t>bilingue</w:t>
      </w:r>
      <w:r w:rsidRPr="006E3832">
        <w:rPr>
          <w:rFonts w:ascii="Arial" w:hAnsi="Arial" w:cs="Arial"/>
          <w:sz w:val="24"/>
          <w:szCs w:val="24"/>
        </w:rPr>
        <w:t xml:space="preserve"> : il concerne pour partie des ouvrages en langue française, pour partie des ouvrages en langue corse. </w:t>
      </w:r>
    </w:p>
    <w:p w:rsidR="00F26C2C" w:rsidRDefault="00F26C2C" w:rsidP="006E3832">
      <w:pPr>
        <w:pStyle w:val="Textebrut"/>
        <w:spacing w:line="276" w:lineRule="auto"/>
        <w:jc w:val="both"/>
        <w:rPr>
          <w:rFonts w:ascii="Arial" w:hAnsi="Arial" w:cs="Arial"/>
          <w:szCs w:val="22"/>
        </w:rPr>
      </w:pPr>
    </w:p>
    <w:p w:rsidR="00F26C2C" w:rsidRPr="006E3832" w:rsidRDefault="00F26C2C" w:rsidP="006E3832">
      <w:pPr>
        <w:pStyle w:val="Textebrut"/>
        <w:spacing w:line="276" w:lineRule="auto"/>
        <w:jc w:val="both"/>
        <w:rPr>
          <w:rFonts w:ascii="Arial" w:hAnsi="Arial" w:cs="Arial"/>
          <w:sz w:val="24"/>
          <w:szCs w:val="24"/>
        </w:rPr>
      </w:pPr>
      <w:r w:rsidRPr="006E3832">
        <w:rPr>
          <w:rFonts w:ascii="Arial" w:hAnsi="Arial" w:cs="Arial"/>
          <w:sz w:val="24"/>
          <w:szCs w:val="24"/>
        </w:rPr>
        <w:t>Concernant la langue corse, les ouvrages pourr</w:t>
      </w:r>
      <w:r w:rsidR="006B7A45">
        <w:rPr>
          <w:rFonts w:ascii="Arial" w:hAnsi="Arial" w:cs="Arial"/>
          <w:sz w:val="24"/>
          <w:szCs w:val="24"/>
        </w:rPr>
        <w:t xml:space="preserve">ont être des écrits de </w:t>
      </w:r>
      <w:r w:rsidR="009373A7">
        <w:rPr>
          <w:rFonts w:ascii="Arial" w:hAnsi="Arial" w:cs="Arial"/>
          <w:sz w:val="24"/>
          <w:szCs w:val="24"/>
        </w:rPr>
        <w:t>fiction,</w:t>
      </w:r>
      <w:r w:rsidRPr="006E3832">
        <w:rPr>
          <w:rFonts w:ascii="Arial" w:hAnsi="Arial" w:cs="Arial"/>
          <w:color w:val="FF0000"/>
          <w:sz w:val="24"/>
          <w:szCs w:val="24"/>
        </w:rPr>
        <w:t xml:space="preserve"> </w:t>
      </w:r>
      <w:r w:rsidRPr="006E3832">
        <w:rPr>
          <w:rFonts w:ascii="Arial" w:hAnsi="Arial" w:cs="Arial"/>
          <w:sz w:val="24"/>
          <w:szCs w:val="24"/>
        </w:rPr>
        <w:t xml:space="preserve">des biographies, des ouvrages scientifiques concernant l’histoire ou le patrimoine insulaire. </w:t>
      </w:r>
    </w:p>
    <w:p w:rsidR="00F26C2C" w:rsidRPr="006E3832" w:rsidRDefault="00F26C2C" w:rsidP="006E3832">
      <w:pPr>
        <w:pStyle w:val="Textebrut"/>
        <w:spacing w:line="276" w:lineRule="auto"/>
        <w:jc w:val="both"/>
        <w:rPr>
          <w:rFonts w:ascii="Arial" w:hAnsi="Arial" w:cs="Arial"/>
          <w:sz w:val="24"/>
          <w:szCs w:val="24"/>
        </w:rPr>
      </w:pPr>
    </w:p>
    <w:p w:rsidR="00F26C2C" w:rsidRPr="006E3832" w:rsidRDefault="00F26C2C" w:rsidP="006E3832">
      <w:pPr>
        <w:pStyle w:val="Textebrut"/>
        <w:spacing w:line="276" w:lineRule="auto"/>
        <w:jc w:val="both"/>
        <w:rPr>
          <w:rFonts w:ascii="Arial" w:hAnsi="Arial" w:cs="Arial"/>
          <w:sz w:val="24"/>
          <w:szCs w:val="24"/>
        </w:rPr>
      </w:pPr>
      <w:r w:rsidRPr="006E3832">
        <w:rPr>
          <w:rFonts w:ascii="Arial" w:hAnsi="Arial" w:cs="Arial"/>
          <w:sz w:val="24"/>
          <w:szCs w:val="24"/>
        </w:rPr>
        <w:t>Concernant la langue française, les ouvrages admis à concourir sont les suivants : romans, nouvelles, poésie, théâtre, récits, biographies, en langue française originale. Sont exclus les rééditions, les ouvrages lauréats de grands prix, les ouvrages péd</w:t>
      </w:r>
      <w:r w:rsidR="00551688">
        <w:rPr>
          <w:rFonts w:ascii="Arial" w:hAnsi="Arial" w:cs="Arial"/>
          <w:sz w:val="24"/>
          <w:szCs w:val="24"/>
        </w:rPr>
        <w:t>agogiques, les bandes dessinées</w:t>
      </w:r>
      <w:r w:rsidR="009373A7">
        <w:rPr>
          <w:rFonts w:ascii="Arial" w:hAnsi="Arial" w:cs="Arial"/>
          <w:sz w:val="24"/>
          <w:szCs w:val="24"/>
        </w:rPr>
        <w:t>,</w:t>
      </w:r>
      <w:r w:rsidR="009373A7" w:rsidRPr="006E3832">
        <w:rPr>
          <w:rFonts w:ascii="Arial" w:hAnsi="Arial" w:cs="Arial"/>
          <w:sz w:val="24"/>
          <w:szCs w:val="24"/>
        </w:rPr>
        <w:t xml:space="preserve"> les</w:t>
      </w:r>
      <w:r w:rsidRPr="006E3832">
        <w:rPr>
          <w:rFonts w:ascii="Arial" w:hAnsi="Arial" w:cs="Arial"/>
          <w:sz w:val="24"/>
          <w:szCs w:val="24"/>
        </w:rPr>
        <w:t xml:space="preserve"> livres d’art, les essais politiques ou scientifiques. </w:t>
      </w:r>
    </w:p>
    <w:p w:rsidR="00F26C2C" w:rsidRPr="006E3832" w:rsidRDefault="00F26C2C" w:rsidP="00F26C2C">
      <w:pPr>
        <w:pStyle w:val="Textebrut"/>
        <w:jc w:val="both"/>
        <w:rPr>
          <w:rFonts w:ascii="Arial" w:hAnsi="Arial" w:cs="Arial"/>
          <w:sz w:val="24"/>
          <w:szCs w:val="24"/>
        </w:rPr>
      </w:pPr>
    </w:p>
    <w:p w:rsidR="00F26C2C" w:rsidRPr="006E3832" w:rsidRDefault="00F26C2C" w:rsidP="00F26C2C">
      <w:pPr>
        <w:pStyle w:val="Textebrut"/>
        <w:rPr>
          <w:rFonts w:ascii="Arial" w:hAnsi="Arial" w:cs="Arial"/>
          <w:sz w:val="24"/>
          <w:szCs w:val="24"/>
        </w:rPr>
      </w:pPr>
    </w:p>
    <w:p w:rsidR="00F26C2C" w:rsidRPr="006E3832" w:rsidRDefault="00F26C2C" w:rsidP="00F26C2C">
      <w:pPr>
        <w:pStyle w:val="Textebrut"/>
        <w:rPr>
          <w:rFonts w:ascii="Arial" w:hAnsi="Arial" w:cs="Arial"/>
          <w:b/>
          <w:sz w:val="24"/>
          <w:szCs w:val="24"/>
          <w:u w:val="single"/>
        </w:rPr>
      </w:pPr>
      <w:r w:rsidRPr="006E3832">
        <w:rPr>
          <w:rFonts w:ascii="Arial" w:hAnsi="Arial" w:cs="Arial"/>
          <w:b/>
          <w:sz w:val="24"/>
          <w:szCs w:val="24"/>
          <w:u w:val="single"/>
        </w:rPr>
        <w:t>Article 4 : modalités de sélection.</w:t>
      </w:r>
    </w:p>
    <w:p w:rsidR="00F26C2C" w:rsidRPr="006E3832" w:rsidRDefault="00F26C2C" w:rsidP="00F26C2C">
      <w:pPr>
        <w:pStyle w:val="Textebrut"/>
        <w:rPr>
          <w:rFonts w:ascii="Arial" w:hAnsi="Arial" w:cs="Arial"/>
          <w:sz w:val="24"/>
          <w:szCs w:val="24"/>
        </w:rPr>
      </w:pPr>
    </w:p>
    <w:p w:rsidR="00F26C2C" w:rsidRPr="006E3832" w:rsidRDefault="00F26C2C" w:rsidP="00F26C2C">
      <w:pPr>
        <w:pStyle w:val="Textebrut"/>
        <w:rPr>
          <w:rFonts w:ascii="Arial" w:hAnsi="Arial" w:cs="Arial"/>
          <w:sz w:val="24"/>
          <w:szCs w:val="24"/>
        </w:rPr>
      </w:pPr>
    </w:p>
    <w:p w:rsidR="00F26C2C" w:rsidRPr="006E3832" w:rsidRDefault="00FE1880" w:rsidP="00FE1880">
      <w:pPr>
        <w:pStyle w:val="Textebrut"/>
        <w:jc w:val="both"/>
        <w:rPr>
          <w:rFonts w:ascii="Arial" w:hAnsi="Arial" w:cs="Arial"/>
          <w:sz w:val="24"/>
          <w:szCs w:val="24"/>
        </w:rPr>
      </w:pPr>
      <w:r w:rsidRPr="006E3832">
        <w:rPr>
          <w:rFonts w:ascii="Arial" w:hAnsi="Arial" w:cs="Arial"/>
          <w:sz w:val="24"/>
          <w:szCs w:val="24"/>
        </w:rPr>
        <w:t xml:space="preserve">Le prix est organisé selon le calendrier et les modalités suivantes : </w:t>
      </w:r>
    </w:p>
    <w:p w:rsidR="00F26C2C" w:rsidRPr="006E3832" w:rsidRDefault="00F26C2C" w:rsidP="00FE1880">
      <w:pPr>
        <w:pStyle w:val="Textebrut"/>
        <w:jc w:val="both"/>
        <w:rPr>
          <w:rFonts w:ascii="Arial" w:hAnsi="Arial" w:cs="Arial"/>
          <w:sz w:val="24"/>
          <w:szCs w:val="24"/>
        </w:rPr>
      </w:pPr>
    </w:p>
    <w:p w:rsidR="00FE1880" w:rsidRPr="006E3832" w:rsidRDefault="00FE1880" w:rsidP="00FE1880">
      <w:pPr>
        <w:pStyle w:val="Textebrut"/>
        <w:numPr>
          <w:ilvl w:val="0"/>
          <w:numId w:val="1"/>
        </w:numPr>
        <w:jc w:val="both"/>
        <w:rPr>
          <w:rFonts w:ascii="Arial" w:hAnsi="Arial" w:cs="Arial"/>
          <w:sz w:val="24"/>
          <w:szCs w:val="24"/>
        </w:rPr>
      </w:pPr>
      <w:r w:rsidRPr="006E3832">
        <w:rPr>
          <w:rFonts w:ascii="Arial" w:hAnsi="Arial" w:cs="Arial"/>
          <w:b/>
          <w:sz w:val="24"/>
          <w:szCs w:val="24"/>
        </w:rPr>
        <w:t>Décembre de l’année N-1</w:t>
      </w:r>
      <w:r w:rsidRPr="006E3832">
        <w:rPr>
          <w:rFonts w:ascii="Arial" w:hAnsi="Arial" w:cs="Arial"/>
          <w:sz w:val="24"/>
          <w:szCs w:val="24"/>
        </w:rPr>
        <w:t> : envoi d</w:t>
      </w:r>
      <w:r w:rsidR="00F26C2C" w:rsidRPr="006E3832">
        <w:rPr>
          <w:rFonts w:ascii="Arial" w:hAnsi="Arial" w:cs="Arial"/>
          <w:sz w:val="24"/>
          <w:szCs w:val="24"/>
        </w:rPr>
        <w:t xml:space="preserve">es bulletins d’inscription à toutes les bibliothèques et médiathèques </w:t>
      </w:r>
      <w:r w:rsidR="00F26C2C" w:rsidRPr="006E3832">
        <w:rPr>
          <w:rFonts w:ascii="Arial" w:hAnsi="Arial" w:cs="Arial"/>
          <w:sz w:val="24"/>
          <w:szCs w:val="24"/>
        </w:rPr>
        <w:lastRenderedPageBreak/>
        <w:t xml:space="preserve">de l’île ainsi que le règlement. </w:t>
      </w:r>
      <w:r w:rsidR="004C4B68">
        <w:rPr>
          <w:rFonts w:ascii="Arial" w:hAnsi="Arial" w:cs="Arial"/>
          <w:sz w:val="24"/>
          <w:szCs w:val="24"/>
        </w:rPr>
        <w:t xml:space="preserve">Les Médiathèques et bibliothèques participantes envoient leurs suggestions .A cet effet le service du livre établit une liste de 8 ouvrages pour le prix en langue </w:t>
      </w:r>
      <w:r w:rsidR="009373A7">
        <w:rPr>
          <w:rFonts w:ascii="Arial" w:hAnsi="Arial" w:cs="Arial"/>
          <w:sz w:val="24"/>
          <w:szCs w:val="24"/>
        </w:rPr>
        <w:t>Française,</w:t>
      </w:r>
      <w:r w:rsidR="004C4B68">
        <w:rPr>
          <w:rFonts w:ascii="Arial" w:hAnsi="Arial" w:cs="Arial"/>
          <w:sz w:val="24"/>
          <w:szCs w:val="24"/>
        </w:rPr>
        <w:t xml:space="preserve"> et 8 ouvrages en langue Corse</w:t>
      </w:r>
      <w:r w:rsidR="009373A7">
        <w:rPr>
          <w:rFonts w:ascii="Arial" w:hAnsi="Arial" w:cs="Arial"/>
          <w:sz w:val="24"/>
          <w:szCs w:val="24"/>
        </w:rPr>
        <w:t>(en</w:t>
      </w:r>
      <w:r w:rsidR="004C4B68">
        <w:rPr>
          <w:rFonts w:ascii="Arial" w:hAnsi="Arial" w:cs="Arial"/>
          <w:sz w:val="24"/>
          <w:szCs w:val="24"/>
        </w:rPr>
        <w:t xml:space="preserve"> fonction de de la production éditoriale)</w:t>
      </w:r>
    </w:p>
    <w:p w:rsidR="00FE1880" w:rsidRPr="006E3832" w:rsidRDefault="00FE1880" w:rsidP="00FE1880">
      <w:pPr>
        <w:pStyle w:val="Textebrut"/>
        <w:ind w:left="720"/>
        <w:jc w:val="both"/>
        <w:rPr>
          <w:rFonts w:ascii="Arial" w:hAnsi="Arial" w:cs="Arial"/>
          <w:sz w:val="24"/>
          <w:szCs w:val="24"/>
        </w:rPr>
      </w:pPr>
    </w:p>
    <w:p w:rsidR="00FE1880" w:rsidRPr="009373A7" w:rsidRDefault="002516B3" w:rsidP="00FE1880">
      <w:pPr>
        <w:pStyle w:val="Textebrut"/>
        <w:numPr>
          <w:ilvl w:val="0"/>
          <w:numId w:val="1"/>
        </w:numPr>
        <w:jc w:val="both"/>
        <w:rPr>
          <w:rFonts w:ascii="Arial" w:hAnsi="Arial" w:cs="Arial"/>
          <w:b/>
          <w:sz w:val="24"/>
          <w:szCs w:val="24"/>
        </w:rPr>
      </w:pPr>
      <w:r>
        <w:rPr>
          <w:rFonts w:ascii="Arial" w:hAnsi="Arial" w:cs="Arial"/>
          <w:b/>
          <w:sz w:val="24"/>
          <w:szCs w:val="24"/>
        </w:rPr>
        <w:t xml:space="preserve">De </w:t>
      </w:r>
      <w:r w:rsidR="009373A7">
        <w:rPr>
          <w:rFonts w:ascii="Arial" w:hAnsi="Arial" w:cs="Arial"/>
          <w:b/>
          <w:sz w:val="24"/>
          <w:szCs w:val="24"/>
        </w:rPr>
        <w:t>Février</w:t>
      </w:r>
      <w:r>
        <w:rPr>
          <w:rFonts w:ascii="Arial" w:hAnsi="Arial" w:cs="Arial"/>
          <w:b/>
          <w:sz w:val="24"/>
          <w:szCs w:val="24"/>
        </w:rPr>
        <w:t xml:space="preserve"> à Mars de l’année N </w:t>
      </w:r>
      <w:r w:rsidR="009373A7">
        <w:rPr>
          <w:rFonts w:ascii="Arial" w:hAnsi="Arial" w:cs="Arial"/>
          <w:b/>
          <w:sz w:val="24"/>
          <w:szCs w:val="24"/>
        </w:rPr>
        <w:t xml:space="preserve">: </w:t>
      </w:r>
      <w:r w:rsidR="009373A7" w:rsidRPr="009373A7">
        <w:rPr>
          <w:rFonts w:ascii="Arial" w:hAnsi="Arial" w:cs="Arial"/>
          <w:sz w:val="24"/>
          <w:szCs w:val="24"/>
        </w:rPr>
        <w:t>vote</w:t>
      </w:r>
      <w:r>
        <w:rPr>
          <w:rFonts w:ascii="Arial" w:hAnsi="Arial" w:cs="Arial"/>
          <w:b/>
          <w:sz w:val="24"/>
          <w:szCs w:val="24"/>
        </w:rPr>
        <w:t xml:space="preserve"> </w:t>
      </w:r>
      <w:r w:rsidRPr="009373A7">
        <w:rPr>
          <w:rFonts w:ascii="Arial" w:hAnsi="Arial" w:cs="Arial"/>
          <w:sz w:val="24"/>
          <w:szCs w:val="24"/>
        </w:rPr>
        <w:t>des lecteurs dans les médiathèques pour établir une liste de</w:t>
      </w:r>
      <w:r>
        <w:rPr>
          <w:rFonts w:ascii="Arial" w:hAnsi="Arial" w:cs="Arial"/>
          <w:b/>
          <w:sz w:val="24"/>
          <w:szCs w:val="24"/>
        </w:rPr>
        <w:t xml:space="preserve"> </w:t>
      </w:r>
      <w:r w:rsidRPr="009373A7">
        <w:rPr>
          <w:rFonts w:ascii="Arial" w:hAnsi="Arial" w:cs="Arial"/>
          <w:sz w:val="24"/>
          <w:szCs w:val="24"/>
        </w:rPr>
        <w:t>5 ouvrages pour les deux catégories (</w:t>
      </w:r>
      <w:r w:rsidR="009373A7" w:rsidRPr="009373A7">
        <w:rPr>
          <w:rFonts w:ascii="Arial" w:hAnsi="Arial" w:cs="Arial"/>
          <w:sz w:val="24"/>
          <w:szCs w:val="24"/>
        </w:rPr>
        <w:t>français</w:t>
      </w:r>
      <w:r w:rsidR="009373A7" w:rsidRPr="009373A7">
        <w:rPr>
          <w:rFonts w:ascii="Arial" w:hAnsi="Arial" w:cs="Arial"/>
          <w:b/>
          <w:sz w:val="24"/>
          <w:szCs w:val="24"/>
        </w:rPr>
        <w:t>, corse)</w:t>
      </w:r>
    </w:p>
    <w:p w:rsidR="00FE1880" w:rsidRPr="006B6D3C" w:rsidRDefault="00FE1880" w:rsidP="00FE1880">
      <w:pPr>
        <w:pStyle w:val="Paragraphedeliste"/>
        <w:jc w:val="both"/>
        <w:rPr>
          <w:rFonts w:ascii="Arial" w:hAnsi="Arial" w:cs="Arial"/>
        </w:rPr>
      </w:pPr>
    </w:p>
    <w:p w:rsidR="009B3760" w:rsidRPr="009373A7" w:rsidRDefault="009373A7" w:rsidP="00FE1880">
      <w:pPr>
        <w:pStyle w:val="Textebrut"/>
        <w:numPr>
          <w:ilvl w:val="0"/>
          <w:numId w:val="1"/>
        </w:numPr>
        <w:jc w:val="both"/>
        <w:rPr>
          <w:rFonts w:ascii="Arial" w:hAnsi="Arial" w:cs="Arial"/>
          <w:sz w:val="24"/>
          <w:szCs w:val="24"/>
        </w:rPr>
      </w:pPr>
      <w:r>
        <w:rPr>
          <w:rFonts w:ascii="Arial" w:hAnsi="Arial" w:cs="Arial"/>
          <w:b/>
          <w:sz w:val="24"/>
          <w:szCs w:val="24"/>
        </w:rPr>
        <w:t>D’Avril</w:t>
      </w:r>
      <w:r w:rsidR="009B3760">
        <w:rPr>
          <w:rFonts w:ascii="Arial" w:hAnsi="Arial" w:cs="Arial"/>
          <w:b/>
          <w:sz w:val="24"/>
          <w:szCs w:val="24"/>
        </w:rPr>
        <w:t xml:space="preserve"> à Mai de l’année N : </w:t>
      </w:r>
      <w:r w:rsidR="009B3760" w:rsidRPr="009373A7">
        <w:rPr>
          <w:rFonts w:ascii="Arial" w:hAnsi="Arial" w:cs="Arial"/>
          <w:sz w:val="24"/>
          <w:szCs w:val="24"/>
        </w:rPr>
        <w:t>Vote des comités de lecture dans les</w:t>
      </w:r>
      <w:r w:rsidR="009B3760">
        <w:rPr>
          <w:rFonts w:ascii="Arial" w:hAnsi="Arial" w:cs="Arial"/>
          <w:b/>
          <w:sz w:val="24"/>
          <w:szCs w:val="24"/>
        </w:rPr>
        <w:t xml:space="preserve"> </w:t>
      </w:r>
      <w:r w:rsidR="009B3760" w:rsidRPr="009373A7">
        <w:rPr>
          <w:rFonts w:ascii="Arial" w:hAnsi="Arial" w:cs="Arial"/>
          <w:sz w:val="24"/>
          <w:szCs w:val="24"/>
        </w:rPr>
        <w:t>Médiathèques</w:t>
      </w:r>
    </w:p>
    <w:p w:rsidR="009B3760" w:rsidRDefault="009B3760" w:rsidP="009B3760">
      <w:pPr>
        <w:pStyle w:val="Paragraphedeliste"/>
        <w:rPr>
          <w:rFonts w:ascii="Arial" w:hAnsi="Arial" w:cs="Arial"/>
        </w:rPr>
      </w:pPr>
    </w:p>
    <w:p w:rsidR="00FE1880" w:rsidRPr="006B6D3C" w:rsidRDefault="009B3760" w:rsidP="00FE1880">
      <w:pPr>
        <w:pStyle w:val="Textebrut"/>
        <w:numPr>
          <w:ilvl w:val="0"/>
          <w:numId w:val="1"/>
        </w:numPr>
        <w:jc w:val="both"/>
        <w:rPr>
          <w:rFonts w:ascii="Arial" w:hAnsi="Arial" w:cs="Arial"/>
          <w:sz w:val="24"/>
          <w:szCs w:val="24"/>
        </w:rPr>
      </w:pPr>
      <w:r w:rsidRPr="009373A7">
        <w:rPr>
          <w:rFonts w:ascii="Arial" w:hAnsi="Arial" w:cs="Arial"/>
          <w:b/>
          <w:sz w:val="24"/>
          <w:szCs w:val="24"/>
        </w:rPr>
        <w:t>Juin </w:t>
      </w:r>
      <w:r w:rsidR="009373A7" w:rsidRPr="009373A7">
        <w:rPr>
          <w:rFonts w:ascii="Arial" w:hAnsi="Arial" w:cs="Arial"/>
          <w:b/>
          <w:sz w:val="24"/>
          <w:szCs w:val="24"/>
        </w:rPr>
        <w:t>de l’année N</w:t>
      </w:r>
      <w:r w:rsidRPr="009373A7">
        <w:rPr>
          <w:rFonts w:ascii="Arial" w:hAnsi="Arial" w:cs="Arial"/>
          <w:b/>
          <w:sz w:val="24"/>
          <w:szCs w:val="24"/>
        </w:rPr>
        <w:t>:</w:t>
      </w:r>
      <w:r>
        <w:rPr>
          <w:rFonts w:ascii="Arial" w:hAnsi="Arial" w:cs="Arial"/>
          <w:sz w:val="24"/>
          <w:szCs w:val="24"/>
        </w:rPr>
        <w:t xml:space="preserve"> vote final sur le site de la </w:t>
      </w:r>
      <w:r w:rsidR="009373A7">
        <w:rPr>
          <w:rFonts w:ascii="Arial" w:hAnsi="Arial" w:cs="Arial"/>
          <w:sz w:val="24"/>
          <w:szCs w:val="24"/>
        </w:rPr>
        <w:t>collectivité</w:t>
      </w:r>
      <w:r w:rsidR="009373A7" w:rsidRPr="006B6D3C">
        <w:rPr>
          <w:rFonts w:ascii="Arial" w:hAnsi="Arial" w:cs="Arial"/>
          <w:sz w:val="24"/>
          <w:szCs w:val="24"/>
        </w:rPr>
        <w:t>.</w:t>
      </w:r>
      <w:r w:rsidR="009373A7">
        <w:rPr>
          <w:rFonts w:ascii="Arial" w:hAnsi="Arial" w:cs="Arial"/>
          <w:sz w:val="24"/>
          <w:szCs w:val="24"/>
        </w:rPr>
        <w:t xml:space="preserve"> Le</w:t>
      </w:r>
      <w:r>
        <w:rPr>
          <w:rFonts w:ascii="Arial" w:hAnsi="Arial" w:cs="Arial"/>
          <w:sz w:val="24"/>
          <w:szCs w:val="24"/>
        </w:rPr>
        <w:t xml:space="preserve"> lauréat sera celui qui aura obtenu le plus de </w:t>
      </w:r>
      <w:r w:rsidR="009373A7">
        <w:rPr>
          <w:rFonts w:ascii="Arial" w:hAnsi="Arial" w:cs="Arial"/>
          <w:sz w:val="24"/>
          <w:szCs w:val="24"/>
        </w:rPr>
        <w:t>voix. En</w:t>
      </w:r>
      <w:r>
        <w:rPr>
          <w:rFonts w:ascii="Arial" w:hAnsi="Arial" w:cs="Arial"/>
          <w:sz w:val="24"/>
          <w:szCs w:val="24"/>
        </w:rPr>
        <w:t xml:space="preserve"> cas d’égalité des </w:t>
      </w:r>
      <w:r w:rsidR="009373A7">
        <w:rPr>
          <w:rFonts w:ascii="Arial" w:hAnsi="Arial" w:cs="Arial"/>
          <w:sz w:val="24"/>
          <w:szCs w:val="24"/>
        </w:rPr>
        <w:t>voix,</w:t>
      </w:r>
      <w:r>
        <w:rPr>
          <w:rFonts w:ascii="Arial" w:hAnsi="Arial" w:cs="Arial"/>
          <w:sz w:val="24"/>
          <w:szCs w:val="24"/>
        </w:rPr>
        <w:t xml:space="preserve"> un second tour sera </w:t>
      </w:r>
      <w:r w:rsidR="009373A7">
        <w:rPr>
          <w:rFonts w:ascii="Arial" w:hAnsi="Arial" w:cs="Arial"/>
          <w:sz w:val="24"/>
          <w:szCs w:val="24"/>
        </w:rPr>
        <w:t>organisé. En</w:t>
      </w:r>
      <w:r>
        <w:rPr>
          <w:rFonts w:ascii="Arial" w:hAnsi="Arial" w:cs="Arial"/>
          <w:sz w:val="24"/>
          <w:szCs w:val="24"/>
        </w:rPr>
        <w:t xml:space="preserve"> cas de nouvelle égalité, il y aura deux lauréats ex-aequo</w:t>
      </w:r>
    </w:p>
    <w:p w:rsidR="00FE1880" w:rsidRPr="006E3832" w:rsidRDefault="00FE1880" w:rsidP="009373A7">
      <w:pPr>
        <w:pStyle w:val="Textebrut"/>
        <w:jc w:val="both"/>
        <w:rPr>
          <w:rFonts w:ascii="Arial" w:hAnsi="Arial" w:cs="Arial"/>
          <w:sz w:val="24"/>
          <w:szCs w:val="24"/>
        </w:rPr>
      </w:pPr>
    </w:p>
    <w:p w:rsidR="00FE1880" w:rsidRPr="006E3832" w:rsidRDefault="00FE1880" w:rsidP="00FE1880">
      <w:pPr>
        <w:pStyle w:val="Paragraphedeliste"/>
        <w:jc w:val="both"/>
        <w:rPr>
          <w:rFonts w:ascii="Arial" w:hAnsi="Arial" w:cs="Arial"/>
        </w:rPr>
      </w:pPr>
    </w:p>
    <w:p w:rsidR="00F26C2C" w:rsidRPr="006E3832" w:rsidRDefault="00FE1880" w:rsidP="00FE1880">
      <w:pPr>
        <w:pStyle w:val="Textebrut"/>
        <w:numPr>
          <w:ilvl w:val="0"/>
          <w:numId w:val="1"/>
        </w:numPr>
        <w:jc w:val="both"/>
        <w:rPr>
          <w:rFonts w:ascii="Arial" w:hAnsi="Arial" w:cs="Arial"/>
          <w:sz w:val="24"/>
          <w:szCs w:val="24"/>
        </w:rPr>
      </w:pPr>
      <w:r w:rsidRPr="006E3832">
        <w:rPr>
          <w:rFonts w:ascii="Arial" w:hAnsi="Arial" w:cs="Arial"/>
          <w:b/>
          <w:sz w:val="24"/>
          <w:szCs w:val="24"/>
        </w:rPr>
        <w:t>D’octobre à décembre de l’année N</w:t>
      </w:r>
      <w:r w:rsidRPr="006E3832">
        <w:rPr>
          <w:rFonts w:ascii="Arial" w:hAnsi="Arial" w:cs="Arial"/>
          <w:sz w:val="24"/>
          <w:szCs w:val="24"/>
        </w:rPr>
        <w:t> : r</w:t>
      </w:r>
      <w:r w:rsidR="00F26C2C" w:rsidRPr="006E3832">
        <w:rPr>
          <w:rFonts w:ascii="Arial" w:hAnsi="Arial" w:cs="Arial"/>
          <w:sz w:val="24"/>
          <w:szCs w:val="24"/>
        </w:rPr>
        <w:t xml:space="preserve">emise des prix et rencontre </w:t>
      </w:r>
      <w:r w:rsidRPr="006E3832">
        <w:rPr>
          <w:rFonts w:ascii="Arial" w:hAnsi="Arial" w:cs="Arial"/>
          <w:sz w:val="24"/>
          <w:szCs w:val="24"/>
        </w:rPr>
        <w:t xml:space="preserve">des auteurs primés </w:t>
      </w:r>
      <w:r w:rsidR="00F26C2C" w:rsidRPr="006E3832">
        <w:rPr>
          <w:rFonts w:ascii="Arial" w:hAnsi="Arial" w:cs="Arial"/>
          <w:sz w:val="24"/>
          <w:szCs w:val="24"/>
        </w:rPr>
        <w:t xml:space="preserve">avec les </w:t>
      </w:r>
      <w:r w:rsidRPr="006E3832">
        <w:rPr>
          <w:rFonts w:ascii="Arial" w:hAnsi="Arial" w:cs="Arial"/>
          <w:sz w:val="24"/>
          <w:szCs w:val="24"/>
        </w:rPr>
        <w:t>lecteurs dans les bibliothèques, en fonction de la disponibilité des auteurs et leur accord.</w:t>
      </w:r>
    </w:p>
    <w:p w:rsidR="00F26C2C" w:rsidRPr="006E3832" w:rsidRDefault="00F26C2C" w:rsidP="00F26C2C">
      <w:pPr>
        <w:pStyle w:val="Textebrut"/>
        <w:rPr>
          <w:rFonts w:ascii="Arial" w:hAnsi="Arial" w:cs="Arial"/>
          <w:sz w:val="24"/>
          <w:szCs w:val="24"/>
        </w:rPr>
      </w:pPr>
    </w:p>
    <w:p w:rsidR="00EC6582" w:rsidRPr="006E3832" w:rsidRDefault="00FE1880" w:rsidP="00F26C2C">
      <w:pPr>
        <w:pStyle w:val="Textebrut"/>
        <w:rPr>
          <w:rFonts w:ascii="Arial" w:hAnsi="Arial" w:cs="Arial"/>
          <w:b/>
          <w:sz w:val="24"/>
          <w:szCs w:val="24"/>
          <w:u w:val="single"/>
        </w:rPr>
      </w:pPr>
      <w:r w:rsidRPr="006E3832">
        <w:rPr>
          <w:rFonts w:ascii="Arial" w:hAnsi="Arial" w:cs="Arial"/>
          <w:b/>
          <w:sz w:val="24"/>
          <w:szCs w:val="24"/>
          <w:u w:val="single"/>
        </w:rPr>
        <w:t>Article 5</w:t>
      </w:r>
      <w:r w:rsidR="00EC6582" w:rsidRPr="006E3832">
        <w:rPr>
          <w:rFonts w:ascii="Arial" w:hAnsi="Arial" w:cs="Arial"/>
          <w:b/>
          <w:sz w:val="24"/>
          <w:szCs w:val="24"/>
          <w:u w:val="single"/>
        </w:rPr>
        <w:t> : acquisition et distribution des ouvrages</w:t>
      </w:r>
    </w:p>
    <w:p w:rsidR="00EC6582" w:rsidRPr="006E3832" w:rsidRDefault="00EC6582" w:rsidP="00F26C2C">
      <w:pPr>
        <w:pStyle w:val="Textebrut"/>
        <w:rPr>
          <w:rFonts w:ascii="Arial" w:hAnsi="Arial" w:cs="Arial"/>
          <w:b/>
          <w:sz w:val="24"/>
          <w:szCs w:val="24"/>
          <w:u w:val="single"/>
        </w:rPr>
      </w:pPr>
    </w:p>
    <w:p w:rsidR="00EC6582" w:rsidRPr="009373A7" w:rsidRDefault="009373A7" w:rsidP="00EC6582">
      <w:pPr>
        <w:pStyle w:val="Textebrut"/>
        <w:jc w:val="both"/>
        <w:rPr>
          <w:rFonts w:ascii="Arial" w:hAnsi="Arial" w:cs="Arial"/>
          <w:sz w:val="24"/>
          <w:szCs w:val="24"/>
        </w:rPr>
      </w:pPr>
      <w:r w:rsidRPr="009373A7">
        <w:rPr>
          <w:rFonts w:ascii="Arial" w:hAnsi="Arial" w:cs="Arial"/>
          <w:sz w:val="24"/>
          <w:szCs w:val="24"/>
        </w:rPr>
        <w:t xml:space="preserve">Les Médiathèques municipales </w:t>
      </w:r>
      <w:r w:rsidR="00EC6582" w:rsidRPr="009373A7">
        <w:rPr>
          <w:rFonts w:ascii="Arial" w:hAnsi="Arial" w:cs="Arial"/>
          <w:sz w:val="24"/>
          <w:szCs w:val="24"/>
        </w:rPr>
        <w:t xml:space="preserve"> partenaires s’engagent à acquérir sur leurs fonds propres les ouvrages sélectionnés par les comités de lecture. </w:t>
      </w:r>
    </w:p>
    <w:p w:rsidR="00EC6582" w:rsidRPr="009373A7" w:rsidRDefault="00EC6582" w:rsidP="00EC6582">
      <w:pPr>
        <w:pStyle w:val="Textebrut"/>
        <w:jc w:val="both"/>
        <w:rPr>
          <w:rFonts w:ascii="Arial" w:hAnsi="Arial" w:cs="Arial"/>
          <w:sz w:val="24"/>
          <w:szCs w:val="24"/>
        </w:rPr>
      </w:pPr>
    </w:p>
    <w:p w:rsidR="00EC6582" w:rsidRPr="009373A7" w:rsidRDefault="00EC6582" w:rsidP="00EC6582">
      <w:pPr>
        <w:pStyle w:val="Textebrut"/>
        <w:jc w:val="both"/>
        <w:rPr>
          <w:rFonts w:ascii="Arial" w:hAnsi="Arial" w:cs="Arial"/>
          <w:sz w:val="24"/>
          <w:szCs w:val="24"/>
        </w:rPr>
      </w:pPr>
      <w:r w:rsidRPr="009373A7">
        <w:rPr>
          <w:rFonts w:ascii="Arial" w:hAnsi="Arial" w:cs="Arial"/>
          <w:sz w:val="24"/>
          <w:szCs w:val="24"/>
        </w:rPr>
        <w:t xml:space="preserve">La Collectivité de Corse s’engage à acquérir et à mettre à disposition, via les </w:t>
      </w:r>
      <w:r w:rsidR="009373A7" w:rsidRPr="009373A7">
        <w:rPr>
          <w:rFonts w:ascii="Arial" w:hAnsi="Arial" w:cs="Arial"/>
          <w:sz w:val="24"/>
          <w:szCs w:val="24"/>
        </w:rPr>
        <w:t>Médiathèques Cismonte et Pumonte</w:t>
      </w:r>
      <w:r w:rsidRPr="009373A7">
        <w:rPr>
          <w:rFonts w:ascii="Arial" w:hAnsi="Arial" w:cs="Arial"/>
          <w:sz w:val="24"/>
          <w:szCs w:val="24"/>
        </w:rPr>
        <w:t xml:space="preserve"> ces mêmes ouvrages dans les réseaux des </w:t>
      </w:r>
      <w:r w:rsidR="009373A7" w:rsidRPr="009373A7">
        <w:rPr>
          <w:rFonts w:ascii="Arial" w:hAnsi="Arial" w:cs="Arial"/>
          <w:sz w:val="24"/>
          <w:szCs w:val="24"/>
        </w:rPr>
        <w:t>Médiathèques</w:t>
      </w:r>
      <w:r w:rsidRPr="009373A7">
        <w:rPr>
          <w:rFonts w:ascii="Arial" w:hAnsi="Arial" w:cs="Arial"/>
          <w:sz w:val="24"/>
          <w:szCs w:val="24"/>
        </w:rPr>
        <w:t xml:space="preserve"> territoriales ainsi qu’auprès des points relais lecture répartis sur tout</w:t>
      </w:r>
      <w:r w:rsidRPr="006E3832">
        <w:rPr>
          <w:rFonts w:ascii="Arial" w:hAnsi="Arial" w:cs="Arial"/>
          <w:color w:val="FF0000"/>
          <w:sz w:val="24"/>
          <w:szCs w:val="24"/>
        </w:rPr>
        <w:t xml:space="preserve"> </w:t>
      </w:r>
      <w:r w:rsidRPr="009373A7">
        <w:rPr>
          <w:rFonts w:ascii="Arial" w:hAnsi="Arial" w:cs="Arial"/>
          <w:sz w:val="24"/>
          <w:szCs w:val="24"/>
        </w:rPr>
        <w:t>le territoire.</w:t>
      </w:r>
    </w:p>
    <w:p w:rsidR="00EC6582" w:rsidRPr="006E3832" w:rsidRDefault="00EC6582" w:rsidP="00F26C2C">
      <w:pPr>
        <w:pStyle w:val="Textebrut"/>
        <w:rPr>
          <w:rFonts w:ascii="Arial" w:hAnsi="Arial" w:cs="Arial"/>
          <w:b/>
          <w:sz w:val="24"/>
          <w:szCs w:val="24"/>
          <w:u w:val="single"/>
        </w:rPr>
      </w:pPr>
    </w:p>
    <w:p w:rsidR="003A48DC" w:rsidRPr="006E3832" w:rsidRDefault="003A48DC" w:rsidP="00F26C2C">
      <w:pPr>
        <w:pStyle w:val="Textebrut"/>
        <w:rPr>
          <w:rFonts w:ascii="Arial" w:hAnsi="Arial" w:cs="Arial"/>
          <w:b/>
          <w:sz w:val="24"/>
          <w:szCs w:val="24"/>
          <w:u w:val="single"/>
        </w:rPr>
      </w:pPr>
      <w:r w:rsidRPr="006E3832">
        <w:rPr>
          <w:rFonts w:ascii="Arial" w:hAnsi="Arial" w:cs="Arial"/>
          <w:b/>
          <w:sz w:val="24"/>
          <w:szCs w:val="24"/>
          <w:u w:val="single"/>
        </w:rPr>
        <w:t xml:space="preserve">Article 6 : communication : </w:t>
      </w:r>
    </w:p>
    <w:p w:rsidR="003A48DC" w:rsidRPr="006E3832" w:rsidRDefault="003A48DC" w:rsidP="003A48DC">
      <w:pPr>
        <w:pStyle w:val="Textebrut"/>
        <w:jc w:val="both"/>
        <w:rPr>
          <w:rFonts w:ascii="Arial" w:hAnsi="Arial" w:cs="Arial"/>
          <w:b/>
          <w:sz w:val="24"/>
          <w:szCs w:val="24"/>
          <w:u w:val="single"/>
        </w:rPr>
      </w:pPr>
    </w:p>
    <w:p w:rsidR="003A48DC" w:rsidRPr="009373A7" w:rsidRDefault="003A48DC" w:rsidP="003A48DC">
      <w:pPr>
        <w:pStyle w:val="Textebrut"/>
        <w:jc w:val="both"/>
        <w:rPr>
          <w:rFonts w:ascii="Arial" w:hAnsi="Arial" w:cs="Arial"/>
          <w:sz w:val="24"/>
          <w:szCs w:val="24"/>
        </w:rPr>
      </w:pPr>
      <w:r w:rsidRPr="009373A7">
        <w:rPr>
          <w:rFonts w:ascii="Arial" w:hAnsi="Arial" w:cs="Arial"/>
          <w:sz w:val="24"/>
          <w:szCs w:val="24"/>
        </w:rPr>
        <w:t>La Collectivité de Corse</w:t>
      </w:r>
      <w:r w:rsidR="006E3832" w:rsidRPr="009373A7">
        <w:rPr>
          <w:rFonts w:ascii="Arial" w:hAnsi="Arial" w:cs="Arial"/>
          <w:sz w:val="24"/>
          <w:szCs w:val="24"/>
        </w:rPr>
        <w:t xml:space="preserve"> - Direction de la Culture- </w:t>
      </w:r>
      <w:r w:rsidRPr="009373A7">
        <w:rPr>
          <w:rFonts w:ascii="Arial" w:hAnsi="Arial" w:cs="Arial"/>
          <w:sz w:val="24"/>
          <w:szCs w:val="24"/>
        </w:rPr>
        <w:t xml:space="preserve"> est responsable de la communication autour de l’opération</w:t>
      </w:r>
      <w:r w:rsidR="006E3832" w:rsidRPr="009373A7">
        <w:rPr>
          <w:rFonts w:ascii="Arial" w:hAnsi="Arial" w:cs="Arial"/>
          <w:sz w:val="24"/>
          <w:szCs w:val="24"/>
        </w:rPr>
        <w:t xml:space="preserve"> (con</w:t>
      </w:r>
      <w:r w:rsidR="006E3832" w:rsidRPr="009373A7">
        <w:rPr>
          <w:rFonts w:ascii="Arial" w:hAnsi="Arial" w:cs="Arial"/>
          <w:sz w:val="24"/>
          <w:szCs w:val="24"/>
        </w:rPr>
        <w:lastRenderedPageBreak/>
        <w:t>fection et la distribution des outils)</w:t>
      </w:r>
      <w:r w:rsidRPr="009373A7">
        <w:rPr>
          <w:rFonts w:ascii="Arial" w:hAnsi="Arial" w:cs="Arial"/>
          <w:sz w:val="24"/>
          <w:szCs w:val="24"/>
        </w:rPr>
        <w:t xml:space="preserve">. Elle fournira aux établissements partenaires les visuels et autres supports nécessaires. </w:t>
      </w:r>
    </w:p>
    <w:p w:rsidR="00EC6582" w:rsidRPr="006E3832" w:rsidRDefault="00EC6582" w:rsidP="00F26C2C">
      <w:pPr>
        <w:pStyle w:val="Textebrut"/>
        <w:rPr>
          <w:rFonts w:ascii="Arial" w:hAnsi="Arial" w:cs="Arial"/>
          <w:b/>
          <w:sz w:val="24"/>
          <w:szCs w:val="24"/>
          <w:u w:val="single"/>
        </w:rPr>
      </w:pPr>
    </w:p>
    <w:p w:rsidR="00F26C2C" w:rsidRPr="006E3832" w:rsidRDefault="003A48DC" w:rsidP="00F26C2C">
      <w:pPr>
        <w:pStyle w:val="Textebrut"/>
        <w:rPr>
          <w:rFonts w:ascii="Arial" w:hAnsi="Arial" w:cs="Arial"/>
          <w:b/>
          <w:sz w:val="24"/>
          <w:szCs w:val="24"/>
          <w:u w:val="single"/>
        </w:rPr>
      </w:pPr>
      <w:r w:rsidRPr="006E3832">
        <w:rPr>
          <w:rFonts w:ascii="Arial" w:hAnsi="Arial" w:cs="Arial"/>
          <w:b/>
          <w:sz w:val="24"/>
          <w:szCs w:val="24"/>
          <w:u w:val="single"/>
        </w:rPr>
        <w:t>Article 7</w:t>
      </w:r>
      <w:r w:rsidR="00EC6582" w:rsidRPr="006E3832">
        <w:rPr>
          <w:rFonts w:ascii="Arial" w:hAnsi="Arial" w:cs="Arial"/>
          <w:b/>
          <w:sz w:val="24"/>
          <w:szCs w:val="24"/>
          <w:u w:val="single"/>
        </w:rPr>
        <w:t> : l</w:t>
      </w:r>
      <w:r w:rsidR="00F26C2C" w:rsidRPr="006E3832">
        <w:rPr>
          <w:rFonts w:ascii="Arial" w:hAnsi="Arial" w:cs="Arial"/>
          <w:b/>
          <w:sz w:val="24"/>
          <w:szCs w:val="24"/>
          <w:u w:val="single"/>
        </w:rPr>
        <w:t>a récompense.</w:t>
      </w:r>
    </w:p>
    <w:p w:rsidR="00F26C2C" w:rsidRPr="006E3832" w:rsidRDefault="00F26C2C" w:rsidP="00F26C2C">
      <w:pPr>
        <w:pStyle w:val="Textebrut"/>
        <w:rPr>
          <w:rFonts w:ascii="Arial" w:hAnsi="Arial" w:cs="Arial"/>
          <w:sz w:val="24"/>
          <w:szCs w:val="24"/>
        </w:rPr>
      </w:pPr>
    </w:p>
    <w:p w:rsidR="00F26C2C" w:rsidRPr="006E3832" w:rsidRDefault="00FE1880" w:rsidP="007A3CFA">
      <w:pPr>
        <w:pStyle w:val="Textebrut"/>
        <w:jc w:val="both"/>
        <w:rPr>
          <w:rFonts w:ascii="Arial" w:hAnsi="Arial" w:cs="Arial"/>
          <w:sz w:val="24"/>
          <w:szCs w:val="24"/>
        </w:rPr>
      </w:pPr>
      <w:r w:rsidRPr="006E3832">
        <w:rPr>
          <w:rFonts w:ascii="Arial" w:hAnsi="Arial" w:cs="Arial"/>
          <w:sz w:val="24"/>
          <w:szCs w:val="24"/>
        </w:rPr>
        <w:t xml:space="preserve">Un </w:t>
      </w:r>
      <w:r w:rsidR="007A3CFA">
        <w:rPr>
          <w:rFonts w:ascii="Arial" w:hAnsi="Arial" w:cs="Arial"/>
          <w:sz w:val="24"/>
          <w:szCs w:val="24"/>
        </w:rPr>
        <w:t>« </w:t>
      </w:r>
      <w:r w:rsidRPr="006E3832">
        <w:rPr>
          <w:rFonts w:ascii="Arial" w:hAnsi="Arial" w:cs="Arial"/>
          <w:sz w:val="24"/>
          <w:szCs w:val="24"/>
        </w:rPr>
        <w:t>trophée</w:t>
      </w:r>
      <w:r w:rsidR="007A3CFA">
        <w:rPr>
          <w:rFonts w:ascii="Arial" w:hAnsi="Arial" w:cs="Arial"/>
          <w:sz w:val="24"/>
          <w:szCs w:val="24"/>
        </w:rPr>
        <w:t> »</w:t>
      </w:r>
      <w:r w:rsidRPr="006E3832">
        <w:rPr>
          <w:rFonts w:ascii="Arial" w:hAnsi="Arial" w:cs="Arial"/>
          <w:sz w:val="24"/>
          <w:szCs w:val="24"/>
        </w:rPr>
        <w:t xml:space="preserve"> sera remis aux deux </w:t>
      </w:r>
      <w:r w:rsidR="00F26C2C" w:rsidRPr="006E3832">
        <w:rPr>
          <w:rFonts w:ascii="Arial" w:hAnsi="Arial" w:cs="Arial"/>
          <w:sz w:val="24"/>
          <w:szCs w:val="24"/>
        </w:rPr>
        <w:t>lauréats, langue française et langue corse.</w:t>
      </w:r>
    </w:p>
    <w:p w:rsidR="00FE1880" w:rsidRPr="00B24AF7" w:rsidRDefault="00FE1880" w:rsidP="007A3CFA">
      <w:pPr>
        <w:pStyle w:val="Textebrut"/>
        <w:jc w:val="both"/>
        <w:rPr>
          <w:rFonts w:ascii="Arial" w:hAnsi="Arial" w:cs="Arial"/>
          <w:sz w:val="24"/>
          <w:szCs w:val="24"/>
        </w:rPr>
      </w:pPr>
    </w:p>
    <w:p w:rsidR="00FE1880" w:rsidRPr="006E3832" w:rsidRDefault="00FE1880" w:rsidP="007A3CFA">
      <w:pPr>
        <w:pStyle w:val="Textebrut"/>
        <w:jc w:val="both"/>
        <w:rPr>
          <w:rFonts w:ascii="Arial" w:hAnsi="Arial" w:cs="Arial"/>
          <w:color w:val="FF0000"/>
          <w:sz w:val="24"/>
          <w:szCs w:val="24"/>
        </w:rPr>
      </w:pPr>
      <w:r w:rsidRPr="009373A7">
        <w:rPr>
          <w:rFonts w:ascii="Arial" w:hAnsi="Arial" w:cs="Arial"/>
          <w:sz w:val="24"/>
          <w:szCs w:val="24"/>
        </w:rPr>
        <w:t>La Direction de la Culture de la Collectivité de Corse est chargé</w:t>
      </w:r>
      <w:r w:rsidR="00EC6582" w:rsidRPr="009373A7">
        <w:rPr>
          <w:rFonts w:ascii="Arial" w:hAnsi="Arial" w:cs="Arial"/>
          <w:sz w:val="24"/>
          <w:szCs w:val="24"/>
        </w:rPr>
        <w:t>e</w:t>
      </w:r>
      <w:r w:rsidRPr="009373A7">
        <w:rPr>
          <w:rFonts w:ascii="Arial" w:hAnsi="Arial" w:cs="Arial"/>
          <w:sz w:val="24"/>
          <w:szCs w:val="24"/>
        </w:rPr>
        <w:t xml:space="preserve"> de </w:t>
      </w:r>
      <w:r w:rsidR="007A3CFA" w:rsidRPr="009373A7">
        <w:rPr>
          <w:rFonts w:ascii="Arial" w:hAnsi="Arial" w:cs="Arial"/>
          <w:sz w:val="24"/>
          <w:szCs w:val="24"/>
        </w:rPr>
        <w:t>passer commande</w:t>
      </w:r>
      <w:r w:rsidRPr="009373A7">
        <w:rPr>
          <w:rFonts w:ascii="Arial" w:hAnsi="Arial" w:cs="Arial"/>
          <w:sz w:val="24"/>
          <w:szCs w:val="24"/>
        </w:rPr>
        <w:t xml:space="preserve"> la confection de ce </w:t>
      </w:r>
      <w:r w:rsidR="007A3CFA" w:rsidRPr="009373A7">
        <w:rPr>
          <w:rFonts w:ascii="Arial" w:hAnsi="Arial" w:cs="Arial"/>
          <w:sz w:val="24"/>
          <w:szCs w:val="24"/>
        </w:rPr>
        <w:t>« </w:t>
      </w:r>
      <w:r w:rsidRPr="009373A7">
        <w:rPr>
          <w:rFonts w:ascii="Arial" w:hAnsi="Arial" w:cs="Arial"/>
          <w:sz w:val="24"/>
          <w:szCs w:val="24"/>
        </w:rPr>
        <w:t>trophée</w:t>
      </w:r>
      <w:r w:rsidR="007A3CFA" w:rsidRPr="009373A7">
        <w:rPr>
          <w:rFonts w:ascii="Arial" w:hAnsi="Arial" w:cs="Arial"/>
          <w:sz w:val="24"/>
          <w:szCs w:val="24"/>
        </w:rPr>
        <w:t> »</w:t>
      </w:r>
      <w:r w:rsidRPr="009373A7">
        <w:rPr>
          <w:rFonts w:ascii="Arial" w:hAnsi="Arial" w:cs="Arial"/>
          <w:sz w:val="24"/>
          <w:szCs w:val="24"/>
        </w:rPr>
        <w:t xml:space="preserve"> à un artiste plasticien insulaire</w:t>
      </w:r>
      <w:r w:rsidRPr="006E3832">
        <w:rPr>
          <w:rFonts w:ascii="Arial" w:hAnsi="Arial" w:cs="Arial"/>
          <w:color w:val="FF0000"/>
          <w:sz w:val="24"/>
          <w:szCs w:val="24"/>
        </w:rPr>
        <w:t xml:space="preserve">. </w:t>
      </w:r>
    </w:p>
    <w:p w:rsidR="00FE1880" w:rsidRPr="006E3832" w:rsidRDefault="00FE1880" w:rsidP="007A3CFA">
      <w:pPr>
        <w:pStyle w:val="Textebrut"/>
        <w:jc w:val="both"/>
        <w:rPr>
          <w:rFonts w:ascii="Arial" w:hAnsi="Arial" w:cs="Arial"/>
          <w:sz w:val="24"/>
          <w:szCs w:val="24"/>
        </w:rPr>
      </w:pPr>
    </w:p>
    <w:p w:rsidR="00F26C2C" w:rsidRPr="006E3832" w:rsidRDefault="00F26C2C" w:rsidP="007A3CFA">
      <w:pPr>
        <w:pStyle w:val="Textebrut"/>
        <w:jc w:val="both"/>
        <w:rPr>
          <w:rFonts w:ascii="Arial" w:hAnsi="Arial" w:cs="Arial"/>
          <w:sz w:val="24"/>
          <w:szCs w:val="24"/>
        </w:rPr>
      </w:pPr>
      <w:r w:rsidRPr="006E3832">
        <w:rPr>
          <w:rFonts w:ascii="Arial" w:hAnsi="Arial" w:cs="Arial"/>
          <w:sz w:val="24"/>
          <w:szCs w:val="24"/>
        </w:rPr>
        <w:t>Une rémunération, se</w:t>
      </w:r>
      <w:r w:rsidR="00FE1880" w:rsidRPr="006E3832">
        <w:rPr>
          <w:rFonts w:ascii="Arial" w:hAnsi="Arial" w:cs="Arial"/>
          <w:sz w:val="24"/>
          <w:szCs w:val="24"/>
        </w:rPr>
        <w:t>lon la grille proposée par le Centre National du Livre</w:t>
      </w:r>
      <w:r w:rsidRPr="006E3832">
        <w:rPr>
          <w:rFonts w:ascii="Arial" w:hAnsi="Arial" w:cs="Arial"/>
          <w:sz w:val="24"/>
          <w:szCs w:val="24"/>
        </w:rPr>
        <w:t xml:space="preserve"> ser</w:t>
      </w:r>
      <w:r w:rsidR="00FE1880" w:rsidRPr="006E3832">
        <w:rPr>
          <w:rFonts w:ascii="Arial" w:hAnsi="Arial" w:cs="Arial"/>
          <w:sz w:val="24"/>
          <w:szCs w:val="24"/>
        </w:rPr>
        <w:t>a proposée aux auteurs pour le</w:t>
      </w:r>
      <w:r w:rsidRPr="006E3832">
        <w:rPr>
          <w:rFonts w:ascii="Arial" w:hAnsi="Arial" w:cs="Arial"/>
          <w:sz w:val="24"/>
          <w:szCs w:val="24"/>
        </w:rPr>
        <w:t xml:space="preserve">s interventions </w:t>
      </w:r>
      <w:r w:rsidR="00FE1880" w:rsidRPr="006E3832">
        <w:rPr>
          <w:rFonts w:ascii="Arial" w:hAnsi="Arial" w:cs="Arial"/>
          <w:sz w:val="24"/>
          <w:szCs w:val="24"/>
        </w:rPr>
        <w:t>qu’ils effectueront dans les bibliothèques de l’île, après la remise du prix.</w:t>
      </w:r>
    </w:p>
    <w:p w:rsidR="00F26C2C" w:rsidRPr="006E3832" w:rsidRDefault="00F26C2C" w:rsidP="007A3CFA">
      <w:pPr>
        <w:jc w:val="both"/>
        <w:rPr>
          <w:rFonts w:ascii="Arial" w:hAnsi="Arial" w:cs="Arial"/>
        </w:rPr>
      </w:pPr>
    </w:p>
    <w:sectPr w:rsidR="00F26C2C" w:rsidRPr="006E3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23812"/>
    <w:multiLevelType w:val="hybridMultilevel"/>
    <w:tmpl w:val="73A4F76C"/>
    <w:lvl w:ilvl="0" w:tplc="203CFD1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2C"/>
    <w:rsid w:val="00231127"/>
    <w:rsid w:val="002516B3"/>
    <w:rsid w:val="003A48DC"/>
    <w:rsid w:val="004C4B68"/>
    <w:rsid w:val="00551688"/>
    <w:rsid w:val="006B6D3C"/>
    <w:rsid w:val="006B7A45"/>
    <w:rsid w:val="006D2340"/>
    <w:rsid w:val="006E3832"/>
    <w:rsid w:val="007A3CFA"/>
    <w:rsid w:val="008572AD"/>
    <w:rsid w:val="009373A7"/>
    <w:rsid w:val="009B3760"/>
    <w:rsid w:val="009C2245"/>
    <w:rsid w:val="00AE13E4"/>
    <w:rsid w:val="00B24AF7"/>
    <w:rsid w:val="00BA4FC3"/>
    <w:rsid w:val="00EC6582"/>
    <w:rsid w:val="00F26C2C"/>
    <w:rsid w:val="00FD3117"/>
    <w:rsid w:val="00FE18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41F9E-E056-4FB0-9F16-94C4AF9A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C2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F26C2C"/>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F26C2C"/>
    <w:rPr>
      <w:rFonts w:ascii="Calibri" w:hAnsi="Calibri" w:cs="Consolas"/>
      <w:szCs w:val="21"/>
    </w:rPr>
  </w:style>
  <w:style w:type="paragraph" w:styleId="Paragraphedeliste">
    <w:name w:val="List Paragraph"/>
    <w:basedOn w:val="Normal"/>
    <w:uiPriority w:val="34"/>
    <w:qFormat/>
    <w:rsid w:val="00FE1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4025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ctc</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TAINTURIER-TOMASINI Nicolas</dc:creator>
  <cp:lastModifiedBy>GIACOMINI Josepha</cp:lastModifiedBy>
  <cp:revision>2</cp:revision>
  <dcterms:created xsi:type="dcterms:W3CDTF">2021-04-02T09:30:00Z</dcterms:created>
  <dcterms:modified xsi:type="dcterms:W3CDTF">2021-04-02T09:30:00Z</dcterms:modified>
</cp:coreProperties>
</file>