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375"/>
        <w:tblW w:w="11013" w:type="dxa"/>
        <w:tblLayout w:type="fixed"/>
        <w:tblLook w:val="01E0" w:firstRow="1" w:lastRow="1" w:firstColumn="1" w:lastColumn="1" w:noHBand="0" w:noVBand="0"/>
      </w:tblPr>
      <w:tblGrid>
        <w:gridCol w:w="3500"/>
        <w:gridCol w:w="197"/>
        <w:gridCol w:w="3224"/>
        <w:gridCol w:w="388"/>
        <w:gridCol w:w="3119"/>
        <w:gridCol w:w="585"/>
      </w:tblGrid>
      <w:tr w:rsidR="001A19C9" w:rsidRPr="00BD05B8" w:rsidTr="00911D47">
        <w:trPr>
          <w:trHeight w:val="742"/>
        </w:trPr>
        <w:tc>
          <w:tcPr>
            <w:tcW w:w="3697" w:type="dxa"/>
            <w:gridSpan w:val="2"/>
            <w:shd w:val="clear" w:color="auto" w:fill="auto"/>
          </w:tcPr>
          <w:p w:rsidR="001A19C9" w:rsidRDefault="001A19C9" w:rsidP="001A19C9">
            <w:pPr>
              <w:jc w:val="center"/>
            </w:pPr>
          </w:p>
        </w:tc>
        <w:tc>
          <w:tcPr>
            <w:tcW w:w="3612" w:type="dxa"/>
            <w:gridSpan w:val="2"/>
            <w:shd w:val="clear" w:color="auto" w:fill="auto"/>
          </w:tcPr>
          <w:p w:rsidR="001A19C9" w:rsidRPr="001478C7" w:rsidRDefault="001A19C9" w:rsidP="001A19C9">
            <w:pPr>
              <w:jc w:val="center"/>
              <w:rPr>
                <w:rFonts w:ascii="Arial Rounded MT Bold" w:hAnsi="Arial Rounded MT Bold"/>
                <w:color w:val="808080"/>
                <w:sz w:val="18"/>
                <w:szCs w:val="18"/>
              </w:rPr>
            </w:pPr>
          </w:p>
        </w:tc>
        <w:tc>
          <w:tcPr>
            <w:tcW w:w="3704" w:type="dxa"/>
            <w:gridSpan w:val="2"/>
            <w:shd w:val="clear" w:color="auto" w:fill="auto"/>
          </w:tcPr>
          <w:p w:rsidR="001A19C9" w:rsidRPr="001478C7" w:rsidRDefault="001A19C9" w:rsidP="001A19C9">
            <w:pPr>
              <w:jc w:val="center"/>
              <w:rPr>
                <w:rFonts w:ascii="Arial Rounded MT Bold" w:hAnsi="Arial Rounded MT Bold"/>
                <w:i/>
                <w:color w:val="808080"/>
                <w:sz w:val="18"/>
                <w:szCs w:val="18"/>
              </w:rPr>
            </w:pPr>
          </w:p>
        </w:tc>
      </w:tr>
      <w:tr w:rsidR="001A19C9" w:rsidRPr="00BD05B8" w:rsidTr="00911D47">
        <w:trPr>
          <w:gridAfter w:val="1"/>
          <w:wAfter w:w="585" w:type="dxa"/>
          <w:trHeight w:val="903"/>
        </w:trPr>
        <w:tc>
          <w:tcPr>
            <w:tcW w:w="3500" w:type="dxa"/>
            <w:shd w:val="clear" w:color="auto" w:fill="auto"/>
          </w:tcPr>
          <w:p w:rsidR="001A19C9" w:rsidRDefault="001A19C9" w:rsidP="001A19C9">
            <w:pPr>
              <w:jc w:val="center"/>
            </w:pPr>
          </w:p>
        </w:tc>
        <w:tc>
          <w:tcPr>
            <w:tcW w:w="3421" w:type="dxa"/>
            <w:gridSpan w:val="2"/>
            <w:shd w:val="clear" w:color="auto" w:fill="auto"/>
          </w:tcPr>
          <w:p w:rsidR="001A19C9" w:rsidRPr="00BD05B8" w:rsidRDefault="001A19C9" w:rsidP="001A19C9">
            <w:pPr>
              <w:jc w:val="center"/>
              <w:rPr>
                <w:rFonts w:ascii="Arial Rounded MT Bold" w:hAnsi="Arial Rounded MT Bold"/>
                <w:color w:val="808080"/>
                <w:sz w:val="18"/>
                <w:szCs w:val="18"/>
              </w:rPr>
            </w:pPr>
          </w:p>
        </w:tc>
        <w:tc>
          <w:tcPr>
            <w:tcW w:w="3507" w:type="dxa"/>
            <w:gridSpan w:val="2"/>
            <w:shd w:val="clear" w:color="auto" w:fill="auto"/>
          </w:tcPr>
          <w:p w:rsidR="001A19C9" w:rsidRPr="00BD05B8" w:rsidRDefault="001A19C9" w:rsidP="001A19C9">
            <w:pPr>
              <w:jc w:val="center"/>
              <w:rPr>
                <w:rFonts w:ascii="Arial Rounded MT Bold" w:hAnsi="Arial Rounded MT Bold"/>
                <w:i/>
                <w:color w:val="808080"/>
                <w:sz w:val="18"/>
                <w:szCs w:val="18"/>
              </w:rPr>
            </w:pPr>
          </w:p>
        </w:tc>
      </w:tr>
    </w:tbl>
    <w:p w:rsidR="00204777" w:rsidRPr="00193A6D" w:rsidRDefault="00204777" w:rsidP="00193A6D">
      <w:pPr>
        <w:pStyle w:val="Titre"/>
      </w:pPr>
    </w:p>
    <w:p w:rsidR="008E1169" w:rsidRPr="00193A6D" w:rsidRDefault="000B105D" w:rsidP="00193A6D">
      <w:pPr>
        <w:pStyle w:val="Titre"/>
      </w:pPr>
      <w:r w:rsidRPr="00193A6D">
        <w:t>CONVENTION</w:t>
      </w:r>
      <w:r w:rsidR="00F845B9" w:rsidRPr="00193A6D">
        <w:t xml:space="preserve"> PORTANT CREATION </w:t>
      </w:r>
      <w:r w:rsidR="00BF7178" w:rsidRPr="00193A6D">
        <w:t>D’UN CENTRE DE FORMATION D’APPRENTI</w:t>
      </w:r>
      <w:r w:rsidR="001E4DF6" w:rsidRPr="00193A6D">
        <w:t>S</w:t>
      </w:r>
      <w:r w:rsidR="00BF7178" w:rsidRPr="00193A6D">
        <w:t xml:space="preserve"> DU SPORT ET DE L’ANIMATION</w:t>
      </w:r>
      <w:r w:rsidRPr="00193A6D">
        <w:t xml:space="preserve"> </w:t>
      </w:r>
    </w:p>
    <w:p w:rsidR="008E1169" w:rsidRPr="00193A6D" w:rsidRDefault="008E1169" w:rsidP="00193A6D">
      <w:pPr>
        <w:pStyle w:val="Titre"/>
      </w:pPr>
    </w:p>
    <w:p w:rsidR="00204777" w:rsidRPr="00193A6D" w:rsidRDefault="00204777" w:rsidP="00193A6D">
      <w:pPr>
        <w:pStyle w:val="Titre"/>
        <w:jc w:val="left"/>
      </w:pPr>
      <w:r w:rsidRPr="00193A6D">
        <w:t xml:space="preserve">ENTRE </w:t>
      </w:r>
    </w:p>
    <w:p w:rsidR="008E1169" w:rsidRPr="00193A6D" w:rsidRDefault="008E1169" w:rsidP="00193A6D">
      <w:pPr>
        <w:pStyle w:val="Titre"/>
        <w:jc w:val="left"/>
      </w:pPr>
    </w:p>
    <w:p w:rsidR="001E4DF6" w:rsidRPr="00193A6D" w:rsidRDefault="00204777" w:rsidP="00193A6D">
      <w:pPr>
        <w:spacing w:after="0" w:line="240" w:lineRule="auto"/>
        <w:jc w:val="both"/>
        <w:rPr>
          <w:rFonts w:ascii="Arial" w:hAnsi="Arial" w:cs="Arial"/>
          <w:sz w:val="24"/>
          <w:szCs w:val="24"/>
        </w:rPr>
      </w:pPr>
      <w:r w:rsidRPr="00193A6D">
        <w:rPr>
          <w:rFonts w:ascii="Arial" w:hAnsi="Arial" w:cs="Arial"/>
          <w:sz w:val="24"/>
          <w:szCs w:val="24"/>
        </w:rPr>
        <w:t>La Collectivité de Corse</w:t>
      </w:r>
      <w:r w:rsidR="00E4739F" w:rsidRPr="00193A6D">
        <w:rPr>
          <w:rFonts w:ascii="Arial" w:hAnsi="Arial" w:cs="Arial"/>
          <w:sz w:val="24"/>
          <w:szCs w:val="24"/>
        </w:rPr>
        <w:t>,</w:t>
      </w:r>
      <w:r w:rsidRPr="00193A6D">
        <w:rPr>
          <w:rFonts w:ascii="Arial" w:hAnsi="Arial" w:cs="Arial"/>
          <w:sz w:val="24"/>
          <w:szCs w:val="24"/>
        </w:rPr>
        <w:t xml:space="preserve"> représentée par le Président du Conseil Exécutif</w:t>
      </w:r>
      <w:r w:rsidR="001E4DF6" w:rsidRPr="00193A6D">
        <w:rPr>
          <w:rFonts w:ascii="Arial" w:hAnsi="Arial" w:cs="Arial"/>
          <w:sz w:val="24"/>
          <w:szCs w:val="24"/>
        </w:rPr>
        <w:t xml:space="preserve"> de Corse</w:t>
      </w:r>
      <w:r w:rsidRPr="00193A6D">
        <w:rPr>
          <w:rFonts w:ascii="Arial" w:hAnsi="Arial" w:cs="Arial"/>
          <w:sz w:val="24"/>
          <w:szCs w:val="24"/>
        </w:rPr>
        <w:t xml:space="preserve">, </w:t>
      </w:r>
    </w:p>
    <w:p w:rsidR="00204777" w:rsidRPr="00193A6D" w:rsidRDefault="00193A6D" w:rsidP="00193A6D">
      <w:pPr>
        <w:spacing w:after="0" w:line="240" w:lineRule="auto"/>
        <w:jc w:val="both"/>
        <w:rPr>
          <w:rFonts w:ascii="Arial" w:hAnsi="Arial" w:cs="Arial"/>
          <w:sz w:val="24"/>
          <w:szCs w:val="24"/>
        </w:rPr>
      </w:pPr>
      <w:r>
        <w:rPr>
          <w:rFonts w:ascii="Arial" w:hAnsi="Arial" w:cs="Arial"/>
          <w:sz w:val="24"/>
          <w:szCs w:val="24"/>
        </w:rPr>
        <w:t>M.</w:t>
      </w:r>
      <w:r w:rsidR="00204777" w:rsidRPr="00193A6D">
        <w:rPr>
          <w:rFonts w:ascii="Arial" w:hAnsi="Arial" w:cs="Arial"/>
          <w:sz w:val="24"/>
          <w:szCs w:val="24"/>
        </w:rPr>
        <w:t xml:space="preserve"> Gilles SIMEONI, </w:t>
      </w:r>
    </w:p>
    <w:p w:rsidR="001E4DF6" w:rsidRPr="00193A6D" w:rsidRDefault="001E4DF6" w:rsidP="00193A6D">
      <w:pPr>
        <w:spacing w:after="0" w:line="240" w:lineRule="auto"/>
        <w:jc w:val="both"/>
        <w:rPr>
          <w:rFonts w:ascii="Arial" w:hAnsi="Arial" w:cs="Arial"/>
          <w:sz w:val="24"/>
          <w:szCs w:val="24"/>
        </w:rPr>
      </w:pPr>
    </w:p>
    <w:p w:rsidR="00204777" w:rsidRPr="00193A6D" w:rsidRDefault="00204777" w:rsidP="00193A6D">
      <w:pPr>
        <w:spacing w:after="0" w:line="240" w:lineRule="auto"/>
        <w:rPr>
          <w:rFonts w:ascii="Arial" w:hAnsi="Arial" w:cs="Arial"/>
          <w:b/>
          <w:sz w:val="24"/>
          <w:szCs w:val="24"/>
        </w:rPr>
      </w:pPr>
      <w:r w:rsidRPr="00193A6D">
        <w:rPr>
          <w:rFonts w:ascii="Arial" w:hAnsi="Arial" w:cs="Arial"/>
          <w:b/>
          <w:sz w:val="24"/>
          <w:szCs w:val="24"/>
        </w:rPr>
        <w:t>ET</w:t>
      </w:r>
    </w:p>
    <w:p w:rsidR="00204777" w:rsidRPr="00193A6D" w:rsidRDefault="00BA0F15" w:rsidP="00193A6D">
      <w:pPr>
        <w:spacing w:after="0" w:line="240" w:lineRule="auto"/>
        <w:jc w:val="both"/>
        <w:rPr>
          <w:rFonts w:ascii="Arial" w:hAnsi="Arial" w:cs="Arial"/>
          <w:sz w:val="24"/>
          <w:szCs w:val="24"/>
        </w:rPr>
      </w:pPr>
      <w:r w:rsidRPr="00193A6D">
        <w:rPr>
          <w:rFonts w:ascii="Arial" w:hAnsi="Arial" w:cs="Arial"/>
          <w:sz w:val="24"/>
          <w:szCs w:val="24"/>
        </w:rPr>
        <w:t xml:space="preserve">Le Centre </w:t>
      </w:r>
      <w:r w:rsidR="00BF7178" w:rsidRPr="00193A6D">
        <w:rPr>
          <w:rFonts w:ascii="Arial" w:hAnsi="Arial" w:cs="Arial"/>
          <w:sz w:val="24"/>
          <w:szCs w:val="24"/>
        </w:rPr>
        <w:t>du Sport et de la Jeunesse Corse, l’Organisme</w:t>
      </w:r>
      <w:r w:rsidR="00204777" w:rsidRPr="00193A6D">
        <w:rPr>
          <w:rFonts w:ascii="Arial" w:hAnsi="Arial" w:cs="Arial"/>
          <w:sz w:val="24"/>
          <w:szCs w:val="24"/>
        </w:rPr>
        <w:t xml:space="preserve"> Gestionnaire </w:t>
      </w:r>
      <w:r w:rsidR="00671C66" w:rsidRPr="00193A6D">
        <w:rPr>
          <w:rFonts w:ascii="Arial" w:hAnsi="Arial" w:cs="Arial"/>
          <w:sz w:val="24"/>
          <w:szCs w:val="24"/>
        </w:rPr>
        <w:t xml:space="preserve">du Centre de Formation des apprentis du sport et de l’animation </w:t>
      </w:r>
      <w:r w:rsidR="00204777" w:rsidRPr="00193A6D">
        <w:rPr>
          <w:rFonts w:ascii="Arial" w:hAnsi="Arial" w:cs="Arial"/>
          <w:sz w:val="24"/>
          <w:szCs w:val="24"/>
        </w:rPr>
        <w:t xml:space="preserve">représenté par son Président, </w:t>
      </w:r>
      <w:r w:rsidR="00193A6D">
        <w:rPr>
          <w:rFonts w:ascii="Arial" w:hAnsi="Arial" w:cs="Arial"/>
          <w:sz w:val="24"/>
          <w:szCs w:val="24"/>
        </w:rPr>
        <w:t xml:space="preserve">                  M. </w:t>
      </w:r>
      <w:r w:rsidR="00FA5E32" w:rsidRPr="00193A6D">
        <w:rPr>
          <w:rFonts w:ascii="Arial" w:hAnsi="Arial" w:cs="Arial"/>
          <w:sz w:val="24"/>
          <w:szCs w:val="24"/>
        </w:rPr>
        <w:t>Pe</w:t>
      </w:r>
      <w:r w:rsidR="00193A6D">
        <w:rPr>
          <w:rFonts w:ascii="Arial" w:hAnsi="Arial" w:cs="Arial"/>
          <w:sz w:val="24"/>
          <w:szCs w:val="24"/>
        </w:rPr>
        <w:t>tr’</w:t>
      </w:r>
      <w:r w:rsidR="00FA5E32" w:rsidRPr="00193A6D">
        <w:rPr>
          <w:rFonts w:ascii="Arial" w:hAnsi="Arial" w:cs="Arial"/>
          <w:sz w:val="24"/>
          <w:szCs w:val="24"/>
        </w:rPr>
        <w:t>Antone TOMASI</w:t>
      </w:r>
      <w:r w:rsidR="00671C66" w:rsidRPr="00193A6D">
        <w:rPr>
          <w:rFonts w:ascii="Arial" w:hAnsi="Arial" w:cs="Arial"/>
          <w:sz w:val="24"/>
          <w:szCs w:val="24"/>
        </w:rPr>
        <w:t>,</w:t>
      </w:r>
    </w:p>
    <w:p w:rsidR="00547978" w:rsidRPr="00193A6D" w:rsidRDefault="00547978" w:rsidP="00193A6D">
      <w:pPr>
        <w:spacing w:after="0" w:line="240" w:lineRule="auto"/>
        <w:ind w:left="1134" w:hanging="1134"/>
        <w:jc w:val="both"/>
        <w:rPr>
          <w:rFonts w:ascii="Arial" w:hAnsi="Arial" w:cs="Arial"/>
          <w:sz w:val="24"/>
          <w:szCs w:val="24"/>
        </w:rPr>
      </w:pPr>
    </w:p>
    <w:p w:rsidR="00A55AEE" w:rsidRDefault="00A55AEE" w:rsidP="00193A6D">
      <w:pPr>
        <w:spacing w:after="0" w:line="240" w:lineRule="auto"/>
        <w:ind w:left="1134" w:hanging="1134"/>
        <w:jc w:val="both"/>
        <w:rPr>
          <w:rFonts w:ascii="Arial" w:hAnsi="Arial" w:cs="Arial"/>
          <w:sz w:val="24"/>
          <w:szCs w:val="24"/>
        </w:rPr>
      </w:pPr>
      <w:r w:rsidRPr="00193A6D">
        <w:rPr>
          <w:rFonts w:ascii="Arial" w:hAnsi="Arial" w:cs="Arial"/>
          <w:b/>
          <w:sz w:val="24"/>
          <w:szCs w:val="24"/>
        </w:rPr>
        <w:t>VU</w:t>
      </w:r>
      <w:r w:rsidR="001E4DF6" w:rsidRPr="00193A6D">
        <w:rPr>
          <w:rFonts w:ascii="Arial" w:hAnsi="Arial" w:cs="Arial"/>
          <w:sz w:val="24"/>
          <w:szCs w:val="24"/>
        </w:rPr>
        <w:tab/>
        <w:t>l</w:t>
      </w:r>
      <w:r w:rsidR="00E4739F" w:rsidRPr="00193A6D">
        <w:rPr>
          <w:rFonts w:ascii="Arial" w:hAnsi="Arial" w:cs="Arial"/>
          <w:sz w:val="24"/>
          <w:szCs w:val="24"/>
        </w:rPr>
        <w:t>e C</w:t>
      </w:r>
      <w:r w:rsidRPr="00193A6D">
        <w:rPr>
          <w:rFonts w:ascii="Arial" w:hAnsi="Arial" w:cs="Arial"/>
          <w:sz w:val="24"/>
          <w:szCs w:val="24"/>
        </w:rPr>
        <w:t>ode général de</w:t>
      </w:r>
      <w:r w:rsidR="00193A6D">
        <w:rPr>
          <w:rFonts w:ascii="Arial" w:hAnsi="Arial" w:cs="Arial"/>
          <w:sz w:val="24"/>
          <w:szCs w:val="24"/>
        </w:rPr>
        <w:t>s collectivités territoriales, titre II, livre IV, IVème partie,</w:t>
      </w:r>
    </w:p>
    <w:p w:rsidR="00193A6D" w:rsidRPr="00193A6D" w:rsidRDefault="00193A6D" w:rsidP="00193A6D">
      <w:pPr>
        <w:spacing w:after="0" w:line="240" w:lineRule="auto"/>
        <w:ind w:left="1134" w:hanging="1134"/>
        <w:jc w:val="both"/>
        <w:rPr>
          <w:rFonts w:ascii="Arial" w:hAnsi="Arial" w:cs="Arial"/>
          <w:sz w:val="24"/>
          <w:szCs w:val="24"/>
        </w:rPr>
      </w:pPr>
    </w:p>
    <w:p w:rsidR="00A55AEE" w:rsidRDefault="00A55AEE" w:rsidP="00193A6D">
      <w:pPr>
        <w:spacing w:after="0" w:line="240" w:lineRule="auto"/>
        <w:ind w:left="1134" w:hanging="1134"/>
        <w:jc w:val="both"/>
        <w:rPr>
          <w:rFonts w:ascii="Arial" w:hAnsi="Arial" w:cs="Arial"/>
          <w:sz w:val="24"/>
          <w:szCs w:val="24"/>
        </w:rPr>
      </w:pPr>
      <w:r w:rsidRPr="00193A6D">
        <w:rPr>
          <w:rFonts w:ascii="Arial" w:hAnsi="Arial" w:cs="Arial"/>
          <w:b/>
          <w:sz w:val="24"/>
          <w:szCs w:val="24"/>
        </w:rPr>
        <w:t>VU</w:t>
      </w:r>
      <w:r w:rsidR="001E4DF6" w:rsidRPr="00193A6D">
        <w:rPr>
          <w:rFonts w:ascii="Arial" w:hAnsi="Arial" w:cs="Arial"/>
          <w:sz w:val="24"/>
          <w:szCs w:val="24"/>
        </w:rPr>
        <w:tab/>
        <w:t>l</w:t>
      </w:r>
      <w:r w:rsidR="00E4739F" w:rsidRPr="00193A6D">
        <w:rPr>
          <w:rFonts w:ascii="Arial" w:hAnsi="Arial" w:cs="Arial"/>
          <w:sz w:val="24"/>
          <w:szCs w:val="24"/>
        </w:rPr>
        <w:t>e C</w:t>
      </w:r>
      <w:r w:rsidRPr="00193A6D">
        <w:rPr>
          <w:rFonts w:ascii="Arial" w:hAnsi="Arial" w:cs="Arial"/>
          <w:sz w:val="24"/>
          <w:szCs w:val="24"/>
        </w:rPr>
        <w:t>ode du travail</w:t>
      </w:r>
      <w:r w:rsidR="00193A6D">
        <w:rPr>
          <w:rFonts w:ascii="Arial" w:hAnsi="Arial" w:cs="Arial"/>
          <w:sz w:val="24"/>
          <w:szCs w:val="24"/>
        </w:rPr>
        <w:t>,</w:t>
      </w:r>
    </w:p>
    <w:p w:rsidR="00193A6D" w:rsidRPr="00193A6D" w:rsidRDefault="00193A6D" w:rsidP="00193A6D">
      <w:pPr>
        <w:spacing w:after="0" w:line="240" w:lineRule="auto"/>
        <w:ind w:left="1134" w:hanging="1134"/>
        <w:jc w:val="both"/>
        <w:rPr>
          <w:rFonts w:ascii="Arial" w:hAnsi="Arial" w:cs="Arial"/>
          <w:sz w:val="24"/>
          <w:szCs w:val="24"/>
        </w:rPr>
      </w:pPr>
    </w:p>
    <w:p w:rsidR="00352984" w:rsidRDefault="00A55AEE" w:rsidP="00193A6D">
      <w:pPr>
        <w:spacing w:after="0" w:line="240" w:lineRule="auto"/>
        <w:ind w:left="1134" w:hanging="1134"/>
        <w:jc w:val="both"/>
        <w:rPr>
          <w:rFonts w:ascii="Arial" w:hAnsi="Arial" w:cs="Arial"/>
          <w:sz w:val="24"/>
          <w:szCs w:val="24"/>
        </w:rPr>
      </w:pPr>
      <w:r w:rsidRPr="00193A6D">
        <w:rPr>
          <w:rFonts w:ascii="Arial" w:hAnsi="Arial" w:cs="Arial"/>
          <w:b/>
          <w:sz w:val="24"/>
          <w:szCs w:val="24"/>
        </w:rPr>
        <w:t>VU</w:t>
      </w:r>
      <w:r w:rsidR="001E4DF6" w:rsidRPr="00193A6D">
        <w:rPr>
          <w:rFonts w:ascii="Arial" w:hAnsi="Arial" w:cs="Arial"/>
          <w:sz w:val="24"/>
          <w:szCs w:val="24"/>
        </w:rPr>
        <w:tab/>
        <w:t>l</w:t>
      </w:r>
      <w:r w:rsidR="00E4739F" w:rsidRPr="00193A6D">
        <w:rPr>
          <w:rFonts w:ascii="Arial" w:hAnsi="Arial" w:cs="Arial"/>
          <w:sz w:val="24"/>
          <w:szCs w:val="24"/>
        </w:rPr>
        <w:t>e C</w:t>
      </w:r>
      <w:r w:rsidRPr="00193A6D">
        <w:rPr>
          <w:rFonts w:ascii="Arial" w:hAnsi="Arial" w:cs="Arial"/>
          <w:sz w:val="24"/>
          <w:szCs w:val="24"/>
        </w:rPr>
        <w:t>ode de l’éducation</w:t>
      </w:r>
      <w:r w:rsidR="00193A6D">
        <w:rPr>
          <w:rFonts w:ascii="Arial" w:hAnsi="Arial" w:cs="Arial"/>
          <w:sz w:val="24"/>
          <w:szCs w:val="24"/>
        </w:rPr>
        <w:t>,</w:t>
      </w:r>
    </w:p>
    <w:p w:rsidR="00193A6D" w:rsidRPr="00193A6D" w:rsidRDefault="00193A6D" w:rsidP="00193A6D">
      <w:pPr>
        <w:spacing w:after="0" w:line="240" w:lineRule="auto"/>
        <w:ind w:left="1134" w:hanging="1134"/>
        <w:jc w:val="both"/>
        <w:rPr>
          <w:rFonts w:ascii="Arial" w:hAnsi="Arial" w:cs="Arial"/>
          <w:sz w:val="24"/>
          <w:szCs w:val="24"/>
        </w:rPr>
      </w:pPr>
    </w:p>
    <w:p w:rsidR="00352984" w:rsidRDefault="00352984" w:rsidP="00193A6D">
      <w:pPr>
        <w:spacing w:after="0" w:line="240" w:lineRule="auto"/>
        <w:ind w:left="1134" w:hanging="1134"/>
        <w:jc w:val="both"/>
        <w:rPr>
          <w:rFonts w:ascii="Arial" w:hAnsi="Arial" w:cs="Arial"/>
          <w:sz w:val="24"/>
          <w:szCs w:val="24"/>
        </w:rPr>
      </w:pPr>
      <w:r w:rsidRPr="00193A6D">
        <w:rPr>
          <w:rFonts w:ascii="Arial" w:hAnsi="Arial" w:cs="Arial"/>
          <w:b/>
          <w:sz w:val="24"/>
          <w:szCs w:val="24"/>
        </w:rPr>
        <w:t>VU</w:t>
      </w:r>
      <w:r w:rsidRPr="00193A6D">
        <w:rPr>
          <w:rFonts w:ascii="Arial" w:hAnsi="Arial" w:cs="Arial"/>
          <w:sz w:val="24"/>
          <w:szCs w:val="24"/>
        </w:rPr>
        <w:tab/>
        <w:t xml:space="preserve">la loi </w:t>
      </w:r>
      <w:r w:rsidR="00193A6D">
        <w:rPr>
          <w:rFonts w:ascii="Arial" w:hAnsi="Arial" w:cs="Arial"/>
          <w:sz w:val="24"/>
          <w:szCs w:val="24"/>
        </w:rPr>
        <w:t xml:space="preserve">du </w:t>
      </w:r>
      <w:r w:rsidR="001E4DF6" w:rsidRPr="00193A6D">
        <w:rPr>
          <w:rFonts w:ascii="Arial" w:hAnsi="Arial" w:cs="Arial"/>
          <w:sz w:val="24"/>
          <w:szCs w:val="24"/>
        </w:rPr>
        <w:t>7 janvier 1983 qui transfère</w:t>
      </w:r>
      <w:r w:rsidRPr="00193A6D">
        <w:rPr>
          <w:rFonts w:ascii="Arial" w:hAnsi="Arial" w:cs="Arial"/>
          <w:sz w:val="24"/>
          <w:szCs w:val="24"/>
        </w:rPr>
        <w:t xml:space="preserve"> aux régions l’apprentissage et la formation professionnelle continue,</w:t>
      </w:r>
    </w:p>
    <w:p w:rsidR="00193A6D" w:rsidRPr="00193A6D" w:rsidRDefault="00193A6D" w:rsidP="00193A6D">
      <w:pPr>
        <w:spacing w:after="0" w:line="240" w:lineRule="auto"/>
        <w:ind w:left="1134" w:hanging="1134"/>
        <w:jc w:val="both"/>
        <w:rPr>
          <w:rFonts w:ascii="Arial" w:hAnsi="Arial" w:cs="Arial"/>
          <w:sz w:val="24"/>
          <w:szCs w:val="24"/>
        </w:rPr>
      </w:pPr>
    </w:p>
    <w:p w:rsidR="00A55AEE" w:rsidRDefault="00A55AEE" w:rsidP="00193A6D">
      <w:pPr>
        <w:spacing w:after="0" w:line="240" w:lineRule="auto"/>
        <w:ind w:left="1134" w:hanging="1134"/>
        <w:jc w:val="both"/>
        <w:rPr>
          <w:rFonts w:ascii="Arial" w:hAnsi="Arial" w:cs="Arial"/>
          <w:sz w:val="24"/>
          <w:szCs w:val="24"/>
        </w:rPr>
      </w:pPr>
      <w:r w:rsidRPr="00193A6D">
        <w:rPr>
          <w:rFonts w:ascii="Arial" w:hAnsi="Arial" w:cs="Arial"/>
          <w:b/>
          <w:sz w:val="24"/>
          <w:szCs w:val="24"/>
        </w:rPr>
        <w:t>VU</w:t>
      </w:r>
      <w:r w:rsidRPr="00193A6D">
        <w:rPr>
          <w:rFonts w:ascii="Arial" w:hAnsi="Arial" w:cs="Arial"/>
          <w:sz w:val="24"/>
          <w:szCs w:val="24"/>
        </w:rPr>
        <w:tab/>
      </w:r>
      <w:r w:rsidR="00193A6D">
        <w:rPr>
          <w:rFonts w:ascii="Arial" w:hAnsi="Arial" w:cs="Arial"/>
          <w:sz w:val="24"/>
          <w:szCs w:val="24"/>
        </w:rPr>
        <w:t>l</w:t>
      </w:r>
      <w:r w:rsidRPr="00193A6D">
        <w:rPr>
          <w:rFonts w:ascii="Arial" w:hAnsi="Arial" w:cs="Arial"/>
          <w:sz w:val="24"/>
          <w:szCs w:val="24"/>
        </w:rPr>
        <w:t>a loi n°</w:t>
      </w:r>
      <w:r w:rsidR="00193A6D">
        <w:rPr>
          <w:rFonts w:ascii="Arial" w:hAnsi="Arial" w:cs="Arial"/>
          <w:sz w:val="24"/>
          <w:szCs w:val="24"/>
        </w:rPr>
        <w:t xml:space="preserve"> 2014-288 du </w:t>
      </w:r>
      <w:r w:rsidRPr="00193A6D">
        <w:rPr>
          <w:rFonts w:ascii="Arial" w:hAnsi="Arial" w:cs="Arial"/>
          <w:sz w:val="24"/>
          <w:szCs w:val="24"/>
        </w:rPr>
        <w:t xml:space="preserve">5 mars 2014 relative à la formation professionnelle, à l’emploi et à la démocratie sociale, </w:t>
      </w:r>
    </w:p>
    <w:p w:rsidR="00193A6D" w:rsidRPr="00193A6D" w:rsidRDefault="00193A6D" w:rsidP="00193A6D">
      <w:pPr>
        <w:spacing w:after="0" w:line="240" w:lineRule="auto"/>
        <w:ind w:left="1134" w:hanging="1134"/>
        <w:jc w:val="both"/>
        <w:rPr>
          <w:rFonts w:ascii="Arial" w:hAnsi="Arial" w:cs="Arial"/>
          <w:sz w:val="24"/>
          <w:szCs w:val="24"/>
        </w:rPr>
      </w:pPr>
    </w:p>
    <w:p w:rsidR="00193A6D" w:rsidRDefault="00193A6D" w:rsidP="00193A6D">
      <w:pPr>
        <w:spacing w:after="0" w:line="240" w:lineRule="auto"/>
        <w:ind w:left="1134" w:hanging="1134"/>
        <w:jc w:val="both"/>
        <w:rPr>
          <w:rFonts w:ascii="Arial" w:hAnsi="Arial" w:cs="Arial"/>
          <w:sz w:val="24"/>
          <w:szCs w:val="24"/>
        </w:rPr>
      </w:pPr>
      <w:r w:rsidRPr="00193A6D">
        <w:rPr>
          <w:rFonts w:ascii="Arial" w:hAnsi="Arial" w:cs="Arial"/>
          <w:b/>
          <w:sz w:val="24"/>
          <w:szCs w:val="24"/>
        </w:rPr>
        <w:t>VU</w:t>
      </w:r>
      <w:r w:rsidRPr="00193A6D">
        <w:rPr>
          <w:rFonts w:ascii="Arial" w:hAnsi="Arial" w:cs="Arial"/>
          <w:sz w:val="24"/>
          <w:szCs w:val="24"/>
        </w:rPr>
        <w:t xml:space="preserve"> </w:t>
      </w:r>
      <w:r w:rsidRPr="00193A6D">
        <w:rPr>
          <w:rFonts w:ascii="Arial" w:hAnsi="Arial" w:cs="Arial"/>
          <w:sz w:val="24"/>
          <w:szCs w:val="24"/>
        </w:rPr>
        <w:tab/>
        <w:t>la loi du</w:t>
      </w:r>
      <w:r>
        <w:rPr>
          <w:rFonts w:ascii="Arial" w:hAnsi="Arial" w:cs="Arial"/>
          <w:sz w:val="24"/>
          <w:szCs w:val="24"/>
        </w:rPr>
        <w:t xml:space="preserve"> </w:t>
      </w:r>
      <w:r w:rsidRPr="00193A6D">
        <w:rPr>
          <w:rFonts w:ascii="Arial" w:hAnsi="Arial" w:cs="Arial"/>
          <w:sz w:val="24"/>
          <w:szCs w:val="24"/>
        </w:rPr>
        <w:t>8 août 2016 relative au travail, à la modernisation du dialogue social et à la sécurisation des parcours professionnels,</w:t>
      </w:r>
    </w:p>
    <w:p w:rsidR="00193A6D" w:rsidRDefault="00193A6D" w:rsidP="00193A6D">
      <w:pPr>
        <w:spacing w:after="0" w:line="240" w:lineRule="auto"/>
        <w:ind w:left="1134" w:hanging="1134"/>
        <w:jc w:val="both"/>
        <w:rPr>
          <w:rFonts w:ascii="Arial" w:hAnsi="Arial" w:cs="Arial"/>
          <w:b/>
          <w:sz w:val="24"/>
          <w:szCs w:val="24"/>
        </w:rPr>
      </w:pPr>
    </w:p>
    <w:p w:rsidR="00193A6D" w:rsidRDefault="00A55AEE" w:rsidP="00193A6D">
      <w:pPr>
        <w:spacing w:after="0" w:line="240" w:lineRule="auto"/>
        <w:ind w:left="1134" w:hanging="1134"/>
        <w:jc w:val="both"/>
        <w:rPr>
          <w:rFonts w:ascii="Arial" w:hAnsi="Arial" w:cs="Arial"/>
          <w:sz w:val="24"/>
          <w:szCs w:val="24"/>
        </w:rPr>
      </w:pPr>
      <w:r w:rsidRPr="00193A6D">
        <w:rPr>
          <w:rFonts w:ascii="Arial" w:hAnsi="Arial" w:cs="Arial"/>
          <w:b/>
          <w:sz w:val="24"/>
          <w:szCs w:val="24"/>
        </w:rPr>
        <w:t>VU</w:t>
      </w:r>
      <w:r w:rsidR="001E4DF6" w:rsidRPr="00193A6D">
        <w:rPr>
          <w:rFonts w:ascii="Arial" w:hAnsi="Arial" w:cs="Arial"/>
          <w:sz w:val="24"/>
          <w:szCs w:val="24"/>
        </w:rPr>
        <w:tab/>
        <w:t>l</w:t>
      </w:r>
      <w:r w:rsidRPr="00193A6D">
        <w:rPr>
          <w:rFonts w:ascii="Arial" w:hAnsi="Arial" w:cs="Arial"/>
          <w:sz w:val="24"/>
          <w:szCs w:val="24"/>
        </w:rPr>
        <w:t xml:space="preserve">a délibération </w:t>
      </w:r>
      <w:r w:rsidR="00193A6D">
        <w:rPr>
          <w:rFonts w:ascii="Arial" w:hAnsi="Arial" w:cs="Arial"/>
          <w:sz w:val="24"/>
          <w:szCs w:val="24"/>
        </w:rPr>
        <w:t>n° 15/</w:t>
      </w:r>
      <w:r w:rsidR="00193A6D" w:rsidRPr="00193A6D">
        <w:rPr>
          <w:rFonts w:ascii="Arial" w:hAnsi="Arial" w:cs="Arial"/>
          <w:sz w:val="24"/>
          <w:szCs w:val="24"/>
        </w:rPr>
        <w:t xml:space="preserve">083 AC </w:t>
      </w:r>
      <w:r w:rsidRPr="00193A6D">
        <w:rPr>
          <w:rFonts w:ascii="Arial" w:hAnsi="Arial" w:cs="Arial"/>
          <w:sz w:val="24"/>
          <w:szCs w:val="24"/>
        </w:rPr>
        <w:t xml:space="preserve">de l’Assemblée de Corse </w:t>
      </w:r>
      <w:r w:rsidR="00193A6D">
        <w:rPr>
          <w:rFonts w:ascii="Arial" w:hAnsi="Arial" w:cs="Arial"/>
          <w:sz w:val="24"/>
          <w:szCs w:val="24"/>
        </w:rPr>
        <w:t>d</w:t>
      </w:r>
      <w:r w:rsidRPr="00193A6D">
        <w:rPr>
          <w:rFonts w:ascii="Arial" w:hAnsi="Arial" w:cs="Arial"/>
          <w:sz w:val="24"/>
          <w:szCs w:val="24"/>
        </w:rPr>
        <w:t>u 16 avril 2015 relative au « Plan lingua 2020 » en faveur de la normalisation de la langue corse et le progrès vers le bilinguisme,</w:t>
      </w:r>
    </w:p>
    <w:p w:rsidR="00193A6D" w:rsidRPr="00193A6D" w:rsidRDefault="00A55AEE" w:rsidP="00193A6D">
      <w:pPr>
        <w:spacing w:after="0" w:line="240" w:lineRule="auto"/>
        <w:ind w:left="1134" w:hanging="1134"/>
        <w:jc w:val="both"/>
        <w:rPr>
          <w:rFonts w:ascii="Arial" w:hAnsi="Arial" w:cs="Arial"/>
          <w:sz w:val="24"/>
          <w:szCs w:val="24"/>
        </w:rPr>
      </w:pPr>
      <w:r w:rsidRPr="00193A6D">
        <w:rPr>
          <w:rFonts w:ascii="Arial" w:hAnsi="Arial" w:cs="Arial"/>
          <w:sz w:val="24"/>
          <w:szCs w:val="24"/>
        </w:rPr>
        <w:t xml:space="preserve">  </w:t>
      </w:r>
    </w:p>
    <w:p w:rsidR="001E4DF6" w:rsidRDefault="001E4DF6" w:rsidP="00193A6D">
      <w:pPr>
        <w:spacing w:after="0" w:line="240" w:lineRule="auto"/>
        <w:ind w:left="1134" w:hanging="1134"/>
        <w:jc w:val="both"/>
        <w:rPr>
          <w:rFonts w:ascii="Arial" w:hAnsi="Arial" w:cs="Arial"/>
          <w:bCs/>
          <w:sz w:val="24"/>
          <w:szCs w:val="24"/>
        </w:rPr>
      </w:pPr>
      <w:r w:rsidRPr="00193A6D">
        <w:rPr>
          <w:rFonts w:ascii="Arial" w:hAnsi="Arial" w:cs="Arial"/>
          <w:b/>
          <w:sz w:val="24"/>
          <w:szCs w:val="24"/>
        </w:rPr>
        <w:t>VU</w:t>
      </w:r>
      <w:r w:rsidRPr="00193A6D">
        <w:rPr>
          <w:rFonts w:ascii="Arial" w:hAnsi="Arial" w:cs="Arial"/>
          <w:sz w:val="24"/>
          <w:szCs w:val="24"/>
        </w:rPr>
        <w:tab/>
        <w:t>l</w:t>
      </w:r>
      <w:r w:rsidRPr="00193A6D">
        <w:rPr>
          <w:rFonts w:ascii="Arial" w:hAnsi="Arial" w:cs="Arial"/>
          <w:bCs/>
          <w:sz w:val="24"/>
          <w:szCs w:val="24"/>
        </w:rPr>
        <w:t>a délibération n°</w:t>
      </w:r>
      <w:r w:rsidR="00193A6D">
        <w:rPr>
          <w:rFonts w:ascii="Arial" w:hAnsi="Arial" w:cs="Arial"/>
          <w:bCs/>
          <w:sz w:val="24"/>
          <w:szCs w:val="24"/>
        </w:rPr>
        <w:t xml:space="preserve"> </w:t>
      </w:r>
      <w:r w:rsidRPr="00193A6D">
        <w:rPr>
          <w:rFonts w:ascii="Arial" w:hAnsi="Arial" w:cs="Arial"/>
          <w:bCs/>
          <w:sz w:val="24"/>
          <w:szCs w:val="24"/>
        </w:rPr>
        <w:t xml:space="preserve">18/139 AC </w:t>
      </w:r>
      <w:r w:rsidR="00193A6D">
        <w:rPr>
          <w:rFonts w:ascii="Arial" w:hAnsi="Arial" w:cs="Arial"/>
          <w:bCs/>
          <w:sz w:val="24"/>
          <w:szCs w:val="24"/>
        </w:rPr>
        <w:t xml:space="preserve">de l'Assemblée de Corse </w:t>
      </w:r>
      <w:r w:rsidRPr="00193A6D">
        <w:rPr>
          <w:rFonts w:ascii="Arial" w:hAnsi="Arial" w:cs="Arial"/>
          <w:bCs/>
          <w:sz w:val="24"/>
          <w:szCs w:val="24"/>
        </w:rPr>
        <w:t>du 30 mai 2018 approuvant le règlement budgétaire et financier de la Collectivité de Corse,</w:t>
      </w:r>
    </w:p>
    <w:p w:rsidR="00193A6D" w:rsidRPr="00193A6D" w:rsidRDefault="00193A6D" w:rsidP="00193A6D">
      <w:pPr>
        <w:spacing w:after="0" w:line="240" w:lineRule="auto"/>
        <w:ind w:left="1134" w:hanging="1134"/>
        <w:jc w:val="both"/>
        <w:rPr>
          <w:rFonts w:ascii="Arial" w:hAnsi="Arial" w:cs="Arial"/>
          <w:bCs/>
          <w:sz w:val="24"/>
          <w:szCs w:val="24"/>
        </w:rPr>
      </w:pPr>
    </w:p>
    <w:p w:rsidR="00A55AEE" w:rsidRPr="00193A6D" w:rsidRDefault="00A55AEE" w:rsidP="00193A6D">
      <w:pPr>
        <w:spacing w:after="0" w:line="240" w:lineRule="auto"/>
        <w:ind w:left="1134" w:hanging="1134"/>
        <w:jc w:val="both"/>
        <w:rPr>
          <w:rFonts w:ascii="Arial" w:hAnsi="Arial" w:cs="Arial"/>
          <w:bCs/>
          <w:sz w:val="24"/>
          <w:szCs w:val="24"/>
        </w:rPr>
      </w:pPr>
      <w:r w:rsidRPr="00193A6D">
        <w:rPr>
          <w:rFonts w:ascii="Arial" w:hAnsi="Arial" w:cs="Arial"/>
          <w:b/>
          <w:sz w:val="24"/>
          <w:szCs w:val="24"/>
        </w:rPr>
        <w:t>VU</w:t>
      </w:r>
      <w:r w:rsidRPr="00193A6D">
        <w:rPr>
          <w:rFonts w:ascii="Arial" w:hAnsi="Arial" w:cs="Arial"/>
          <w:sz w:val="24"/>
          <w:szCs w:val="24"/>
        </w:rPr>
        <w:tab/>
      </w:r>
      <w:r w:rsidR="001E4DF6" w:rsidRPr="00193A6D">
        <w:rPr>
          <w:rFonts w:ascii="Arial" w:hAnsi="Arial" w:cs="Arial"/>
          <w:sz w:val="24"/>
          <w:szCs w:val="24"/>
        </w:rPr>
        <w:t>l</w:t>
      </w:r>
      <w:r w:rsidR="00671C66" w:rsidRPr="00193A6D">
        <w:rPr>
          <w:rFonts w:ascii="Arial" w:hAnsi="Arial" w:cs="Arial"/>
          <w:bCs/>
          <w:sz w:val="24"/>
          <w:szCs w:val="24"/>
        </w:rPr>
        <w:t>a délibération n°</w:t>
      </w:r>
      <w:r w:rsidR="00193A6D">
        <w:rPr>
          <w:rFonts w:ascii="Arial" w:hAnsi="Arial" w:cs="Arial"/>
          <w:bCs/>
          <w:sz w:val="24"/>
          <w:szCs w:val="24"/>
        </w:rPr>
        <w:t xml:space="preserve"> </w:t>
      </w:r>
      <w:r w:rsidR="00671C66" w:rsidRPr="00193A6D">
        <w:rPr>
          <w:rFonts w:ascii="Arial" w:hAnsi="Arial" w:cs="Arial"/>
          <w:bCs/>
          <w:sz w:val="24"/>
          <w:szCs w:val="24"/>
        </w:rPr>
        <w:t xml:space="preserve">18/140 AC </w:t>
      </w:r>
      <w:r w:rsidR="00193A6D">
        <w:rPr>
          <w:rFonts w:ascii="Arial" w:hAnsi="Arial" w:cs="Arial"/>
          <w:bCs/>
          <w:sz w:val="24"/>
          <w:szCs w:val="24"/>
        </w:rPr>
        <w:t xml:space="preserve">de l'Assemblée de Corse </w:t>
      </w:r>
      <w:r w:rsidR="00671C66" w:rsidRPr="00193A6D">
        <w:rPr>
          <w:rFonts w:ascii="Arial" w:hAnsi="Arial" w:cs="Arial"/>
          <w:bCs/>
          <w:sz w:val="24"/>
          <w:szCs w:val="24"/>
        </w:rPr>
        <w:t>du 30 mai 2018 portant adoption du budget primitif 2018 de la Collectivité de Corse,</w:t>
      </w:r>
    </w:p>
    <w:p w:rsidR="00671C66" w:rsidRPr="00193A6D" w:rsidRDefault="00671C66" w:rsidP="00193A6D">
      <w:pPr>
        <w:spacing w:after="0" w:line="240" w:lineRule="auto"/>
        <w:jc w:val="both"/>
        <w:rPr>
          <w:rFonts w:ascii="Arial" w:hAnsi="Arial" w:cs="Arial"/>
          <w:bCs/>
          <w:sz w:val="24"/>
          <w:szCs w:val="24"/>
        </w:rPr>
      </w:pPr>
    </w:p>
    <w:p w:rsidR="00687BE0" w:rsidRPr="00193A6D" w:rsidRDefault="002A6CF2" w:rsidP="00193A6D">
      <w:pPr>
        <w:spacing w:after="0" w:line="240" w:lineRule="auto"/>
        <w:jc w:val="center"/>
        <w:rPr>
          <w:rFonts w:ascii="Arial" w:hAnsi="Arial" w:cs="Arial"/>
          <w:b/>
          <w:sz w:val="24"/>
          <w:szCs w:val="24"/>
        </w:rPr>
      </w:pPr>
      <w:r w:rsidRPr="00193A6D">
        <w:rPr>
          <w:rFonts w:ascii="Arial" w:hAnsi="Arial" w:cs="Arial"/>
          <w:sz w:val="24"/>
          <w:szCs w:val="24"/>
        </w:rPr>
        <w:br w:type="page"/>
      </w:r>
      <w:r w:rsidRPr="00193A6D">
        <w:rPr>
          <w:rFonts w:ascii="Arial" w:hAnsi="Arial" w:cs="Arial"/>
          <w:b/>
          <w:sz w:val="24"/>
          <w:szCs w:val="24"/>
        </w:rPr>
        <w:lastRenderedPageBreak/>
        <w:t>SOMMAIRE</w:t>
      </w:r>
    </w:p>
    <w:p w:rsidR="00193A6D" w:rsidRDefault="00193A6D" w:rsidP="00193A6D">
      <w:pPr>
        <w:pStyle w:val="Paragraphedeliste"/>
        <w:spacing w:after="0" w:line="240" w:lineRule="auto"/>
        <w:ind w:left="284"/>
        <w:jc w:val="both"/>
        <w:rPr>
          <w:rFonts w:ascii="Arial" w:hAnsi="Arial" w:cs="Arial"/>
          <w:b/>
          <w:sz w:val="24"/>
          <w:szCs w:val="24"/>
        </w:rPr>
      </w:pPr>
    </w:p>
    <w:p w:rsidR="000B105D" w:rsidRPr="00193A6D" w:rsidRDefault="00687BE0" w:rsidP="00193A6D">
      <w:pPr>
        <w:pStyle w:val="Paragraphedeliste"/>
        <w:numPr>
          <w:ilvl w:val="0"/>
          <w:numId w:val="23"/>
        </w:numPr>
        <w:spacing w:after="0" w:line="240" w:lineRule="auto"/>
        <w:ind w:left="284" w:hanging="284"/>
        <w:jc w:val="both"/>
        <w:rPr>
          <w:rFonts w:ascii="Arial" w:hAnsi="Arial" w:cs="Arial"/>
          <w:b/>
          <w:sz w:val="24"/>
          <w:szCs w:val="24"/>
        </w:rPr>
      </w:pPr>
      <w:r w:rsidRPr="00193A6D">
        <w:rPr>
          <w:rFonts w:ascii="Arial" w:hAnsi="Arial" w:cs="Arial"/>
          <w:b/>
          <w:sz w:val="24"/>
          <w:szCs w:val="24"/>
        </w:rPr>
        <w:t>Les dispositions générales</w:t>
      </w:r>
    </w:p>
    <w:p w:rsidR="00687BE0" w:rsidRPr="00193A6D" w:rsidRDefault="00687BE0" w:rsidP="00193A6D">
      <w:pPr>
        <w:spacing w:after="0" w:line="240" w:lineRule="auto"/>
        <w:jc w:val="both"/>
        <w:rPr>
          <w:rFonts w:ascii="Arial" w:hAnsi="Arial" w:cs="Arial"/>
          <w:sz w:val="24"/>
          <w:szCs w:val="24"/>
        </w:rPr>
      </w:pPr>
      <w:r w:rsidRPr="00193A6D">
        <w:rPr>
          <w:rFonts w:ascii="Arial" w:hAnsi="Arial" w:cs="Arial"/>
          <w:sz w:val="24"/>
          <w:szCs w:val="24"/>
        </w:rPr>
        <w:t xml:space="preserve">Article 1 : </w:t>
      </w:r>
      <w:r w:rsidR="00880FFD" w:rsidRPr="00193A6D">
        <w:rPr>
          <w:rFonts w:ascii="Arial" w:hAnsi="Arial" w:cs="Arial"/>
          <w:sz w:val="24"/>
          <w:szCs w:val="24"/>
        </w:rPr>
        <w:t>L</w:t>
      </w:r>
      <w:r w:rsidRPr="00193A6D">
        <w:rPr>
          <w:rFonts w:ascii="Arial" w:hAnsi="Arial" w:cs="Arial"/>
          <w:sz w:val="24"/>
          <w:szCs w:val="24"/>
        </w:rPr>
        <w:t xml:space="preserve">’habilitation de l’organisme gestionnaire </w:t>
      </w:r>
    </w:p>
    <w:p w:rsidR="00687BE0" w:rsidRPr="00193A6D" w:rsidRDefault="00687BE0" w:rsidP="00193A6D">
      <w:pPr>
        <w:spacing w:after="0" w:line="240" w:lineRule="auto"/>
        <w:jc w:val="both"/>
        <w:rPr>
          <w:rFonts w:ascii="Arial" w:hAnsi="Arial" w:cs="Arial"/>
          <w:sz w:val="24"/>
          <w:szCs w:val="24"/>
        </w:rPr>
      </w:pPr>
      <w:r w:rsidRPr="00193A6D">
        <w:rPr>
          <w:rFonts w:ascii="Arial" w:hAnsi="Arial" w:cs="Arial"/>
          <w:sz w:val="24"/>
          <w:szCs w:val="24"/>
        </w:rPr>
        <w:t xml:space="preserve">Article 2 : </w:t>
      </w:r>
      <w:r w:rsidR="00880FFD" w:rsidRPr="00193A6D">
        <w:rPr>
          <w:rFonts w:ascii="Arial" w:hAnsi="Arial" w:cs="Arial"/>
          <w:sz w:val="24"/>
          <w:szCs w:val="24"/>
        </w:rPr>
        <w:t>L</w:t>
      </w:r>
      <w:r w:rsidRPr="00193A6D">
        <w:rPr>
          <w:rFonts w:ascii="Arial" w:hAnsi="Arial" w:cs="Arial"/>
          <w:sz w:val="24"/>
          <w:szCs w:val="24"/>
        </w:rPr>
        <w:t>es activités du CFA</w:t>
      </w:r>
    </w:p>
    <w:p w:rsidR="00880FFD" w:rsidRPr="00193A6D" w:rsidRDefault="00880FFD" w:rsidP="00193A6D">
      <w:pPr>
        <w:spacing w:after="0" w:line="240" w:lineRule="auto"/>
        <w:jc w:val="both"/>
        <w:rPr>
          <w:rFonts w:ascii="Arial" w:hAnsi="Arial" w:cs="Arial"/>
          <w:sz w:val="24"/>
          <w:szCs w:val="24"/>
        </w:rPr>
      </w:pPr>
      <w:r w:rsidRPr="00193A6D">
        <w:rPr>
          <w:rFonts w:ascii="Arial" w:hAnsi="Arial" w:cs="Arial"/>
          <w:sz w:val="24"/>
          <w:szCs w:val="24"/>
        </w:rPr>
        <w:t>Article 3 : Les missions du CFA</w:t>
      </w:r>
    </w:p>
    <w:p w:rsidR="00880FFD" w:rsidRPr="00193A6D" w:rsidRDefault="00880FFD" w:rsidP="00193A6D">
      <w:pPr>
        <w:spacing w:after="0" w:line="240" w:lineRule="auto"/>
        <w:jc w:val="both"/>
        <w:rPr>
          <w:rFonts w:ascii="Arial" w:hAnsi="Arial" w:cs="Arial"/>
          <w:sz w:val="24"/>
          <w:szCs w:val="24"/>
        </w:rPr>
      </w:pPr>
      <w:r w:rsidRPr="00193A6D">
        <w:rPr>
          <w:rFonts w:ascii="Arial" w:hAnsi="Arial" w:cs="Arial"/>
          <w:sz w:val="24"/>
          <w:szCs w:val="24"/>
        </w:rPr>
        <w:t>Article 4 : Principes d’accueil des apprentis</w:t>
      </w:r>
    </w:p>
    <w:p w:rsidR="00880FFD" w:rsidRPr="00193A6D" w:rsidRDefault="00880FFD" w:rsidP="00193A6D">
      <w:pPr>
        <w:spacing w:after="0" w:line="240" w:lineRule="auto"/>
        <w:jc w:val="both"/>
        <w:rPr>
          <w:rFonts w:ascii="Arial" w:hAnsi="Arial" w:cs="Arial"/>
          <w:sz w:val="24"/>
          <w:szCs w:val="24"/>
        </w:rPr>
      </w:pPr>
      <w:r w:rsidRPr="00193A6D">
        <w:rPr>
          <w:rFonts w:ascii="Arial" w:hAnsi="Arial" w:cs="Arial"/>
          <w:sz w:val="24"/>
          <w:szCs w:val="24"/>
        </w:rPr>
        <w:t>Article 5 : Règlement intérieur</w:t>
      </w:r>
    </w:p>
    <w:p w:rsidR="00880FFD" w:rsidRPr="00193A6D" w:rsidRDefault="00880FFD" w:rsidP="00193A6D">
      <w:pPr>
        <w:spacing w:after="0" w:line="240" w:lineRule="auto"/>
        <w:jc w:val="both"/>
        <w:rPr>
          <w:rFonts w:ascii="Arial" w:hAnsi="Arial" w:cs="Arial"/>
          <w:sz w:val="24"/>
          <w:szCs w:val="24"/>
        </w:rPr>
      </w:pPr>
      <w:r w:rsidRPr="00193A6D">
        <w:rPr>
          <w:rFonts w:ascii="Arial" w:hAnsi="Arial" w:cs="Arial"/>
          <w:sz w:val="24"/>
          <w:szCs w:val="24"/>
        </w:rPr>
        <w:t>Article 6 : Conditions de sécurité et d’hygiène</w:t>
      </w:r>
    </w:p>
    <w:p w:rsidR="00880FFD" w:rsidRPr="00193A6D" w:rsidRDefault="00880FFD" w:rsidP="00193A6D">
      <w:pPr>
        <w:spacing w:after="0" w:line="240" w:lineRule="auto"/>
        <w:jc w:val="both"/>
        <w:rPr>
          <w:rFonts w:ascii="Arial" w:hAnsi="Arial" w:cs="Arial"/>
          <w:sz w:val="24"/>
          <w:szCs w:val="24"/>
        </w:rPr>
      </w:pPr>
      <w:r w:rsidRPr="00193A6D">
        <w:rPr>
          <w:rFonts w:ascii="Arial" w:hAnsi="Arial" w:cs="Arial"/>
          <w:sz w:val="24"/>
          <w:szCs w:val="24"/>
        </w:rPr>
        <w:t xml:space="preserve">Article 7 : Coordination entre le CFA et l’entreprise </w:t>
      </w:r>
    </w:p>
    <w:p w:rsidR="00880FFD" w:rsidRPr="00193A6D" w:rsidRDefault="00880FFD" w:rsidP="00193A6D">
      <w:pPr>
        <w:spacing w:after="0" w:line="240" w:lineRule="auto"/>
        <w:jc w:val="both"/>
        <w:rPr>
          <w:rFonts w:ascii="Arial" w:hAnsi="Arial" w:cs="Arial"/>
          <w:sz w:val="24"/>
          <w:szCs w:val="24"/>
        </w:rPr>
      </w:pPr>
      <w:r w:rsidRPr="00193A6D">
        <w:rPr>
          <w:rFonts w:ascii="Arial" w:hAnsi="Arial" w:cs="Arial"/>
          <w:sz w:val="24"/>
          <w:szCs w:val="24"/>
        </w:rPr>
        <w:t>Article 8 : Conventions particulières pour la formation des apprentis</w:t>
      </w:r>
    </w:p>
    <w:p w:rsidR="00880FFD" w:rsidRPr="00193A6D" w:rsidRDefault="00880FFD" w:rsidP="00193A6D">
      <w:pPr>
        <w:spacing w:after="0" w:line="240" w:lineRule="auto"/>
        <w:jc w:val="both"/>
        <w:rPr>
          <w:rFonts w:ascii="Arial" w:hAnsi="Arial" w:cs="Arial"/>
          <w:sz w:val="24"/>
          <w:szCs w:val="24"/>
        </w:rPr>
      </w:pPr>
      <w:r w:rsidRPr="00193A6D">
        <w:rPr>
          <w:rFonts w:ascii="Arial" w:hAnsi="Arial" w:cs="Arial"/>
          <w:sz w:val="24"/>
          <w:szCs w:val="24"/>
        </w:rPr>
        <w:t xml:space="preserve">Article 9 : Projet d’établissement </w:t>
      </w:r>
    </w:p>
    <w:p w:rsidR="00880FFD" w:rsidRPr="00193A6D" w:rsidRDefault="00880FFD" w:rsidP="00193A6D">
      <w:pPr>
        <w:spacing w:after="0" w:line="240" w:lineRule="auto"/>
        <w:jc w:val="both"/>
        <w:rPr>
          <w:rFonts w:ascii="Arial" w:hAnsi="Arial" w:cs="Arial"/>
          <w:sz w:val="24"/>
          <w:szCs w:val="24"/>
        </w:rPr>
      </w:pPr>
      <w:r w:rsidRPr="00193A6D">
        <w:rPr>
          <w:rFonts w:ascii="Arial" w:hAnsi="Arial" w:cs="Arial"/>
          <w:sz w:val="24"/>
          <w:szCs w:val="24"/>
        </w:rPr>
        <w:t>Article 10 : Organisation administrative et pédagogique</w:t>
      </w:r>
    </w:p>
    <w:p w:rsidR="00880FFD" w:rsidRPr="00193A6D" w:rsidRDefault="00880FFD" w:rsidP="00193A6D">
      <w:pPr>
        <w:spacing w:after="0" w:line="240" w:lineRule="auto"/>
        <w:jc w:val="both"/>
        <w:rPr>
          <w:rFonts w:ascii="Arial" w:hAnsi="Arial" w:cs="Arial"/>
          <w:sz w:val="24"/>
          <w:szCs w:val="24"/>
        </w:rPr>
      </w:pPr>
      <w:r w:rsidRPr="00193A6D">
        <w:rPr>
          <w:rFonts w:ascii="Arial" w:hAnsi="Arial" w:cs="Arial"/>
          <w:sz w:val="24"/>
          <w:szCs w:val="24"/>
        </w:rPr>
        <w:t>Article 11 : Personnel du CFA</w:t>
      </w:r>
    </w:p>
    <w:p w:rsidR="00880FFD" w:rsidRPr="00193A6D" w:rsidRDefault="00880FFD" w:rsidP="00193A6D">
      <w:pPr>
        <w:spacing w:after="0" w:line="240" w:lineRule="auto"/>
        <w:jc w:val="both"/>
        <w:rPr>
          <w:rFonts w:ascii="Arial" w:hAnsi="Arial" w:cs="Arial"/>
          <w:sz w:val="24"/>
          <w:szCs w:val="24"/>
        </w:rPr>
      </w:pPr>
      <w:r w:rsidRPr="00193A6D">
        <w:rPr>
          <w:rFonts w:ascii="Arial" w:hAnsi="Arial" w:cs="Arial"/>
          <w:sz w:val="24"/>
          <w:szCs w:val="24"/>
        </w:rPr>
        <w:t xml:space="preserve">Article 12 : Plan de formation continue des personnels </w:t>
      </w:r>
    </w:p>
    <w:p w:rsidR="00880FFD" w:rsidRPr="00193A6D" w:rsidRDefault="00880FFD" w:rsidP="00193A6D">
      <w:pPr>
        <w:spacing w:after="0" w:line="240" w:lineRule="auto"/>
        <w:jc w:val="both"/>
        <w:rPr>
          <w:rFonts w:ascii="Arial" w:hAnsi="Arial" w:cs="Arial"/>
          <w:sz w:val="24"/>
          <w:szCs w:val="24"/>
        </w:rPr>
      </w:pPr>
      <w:r w:rsidRPr="00193A6D">
        <w:rPr>
          <w:rFonts w:ascii="Arial" w:hAnsi="Arial" w:cs="Arial"/>
          <w:sz w:val="24"/>
          <w:szCs w:val="24"/>
        </w:rPr>
        <w:t xml:space="preserve">Article 13 : Organisation et fonctionnement du conseil de perfectionnement </w:t>
      </w:r>
    </w:p>
    <w:p w:rsidR="00880FFD" w:rsidRPr="00193A6D" w:rsidRDefault="00880FFD" w:rsidP="00193A6D">
      <w:pPr>
        <w:spacing w:after="0" w:line="240" w:lineRule="auto"/>
        <w:jc w:val="both"/>
        <w:rPr>
          <w:rFonts w:ascii="Arial" w:hAnsi="Arial" w:cs="Arial"/>
          <w:sz w:val="24"/>
          <w:szCs w:val="24"/>
        </w:rPr>
      </w:pPr>
      <w:r w:rsidRPr="00193A6D">
        <w:rPr>
          <w:rFonts w:ascii="Arial" w:hAnsi="Arial" w:cs="Arial"/>
          <w:sz w:val="24"/>
          <w:szCs w:val="24"/>
        </w:rPr>
        <w:t>Article 14 : Ressources du CFA</w:t>
      </w:r>
    </w:p>
    <w:p w:rsidR="00880FFD" w:rsidRPr="00193A6D" w:rsidRDefault="00880FFD" w:rsidP="00193A6D">
      <w:pPr>
        <w:spacing w:after="0" w:line="240" w:lineRule="auto"/>
        <w:jc w:val="both"/>
        <w:rPr>
          <w:rFonts w:ascii="Arial" w:hAnsi="Arial" w:cs="Arial"/>
          <w:sz w:val="24"/>
          <w:szCs w:val="24"/>
        </w:rPr>
      </w:pPr>
      <w:r w:rsidRPr="00193A6D">
        <w:rPr>
          <w:rFonts w:ascii="Arial" w:hAnsi="Arial" w:cs="Arial"/>
          <w:sz w:val="24"/>
          <w:szCs w:val="24"/>
        </w:rPr>
        <w:t>Article 15 : Le conventionnement du CFA avec un ou plusieurs partenaires pour la formation des apprentis</w:t>
      </w:r>
    </w:p>
    <w:p w:rsidR="00880FFD" w:rsidRPr="00193A6D" w:rsidRDefault="00880FFD" w:rsidP="00193A6D">
      <w:pPr>
        <w:spacing w:after="0" w:line="240" w:lineRule="auto"/>
        <w:jc w:val="both"/>
        <w:rPr>
          <w:rFonts w:ascii="Arial" w:hAnsi="Arial" w:cs="Arial"/>
          <w:sz w:val="24"/>
          <w:szCs w:val="24"/>
        </w:rPr>
      </w:pPr>
      <w:r w:rsidRPr="00193A6D">
        <w:rPr>
          <w:rFonts w:ascii="Arial" w:hAnsi="Arial" w:cs="Arial"/>
          <w:sz w:val="24"/>
          <w:szCs w:val="24"/>
        </w:rPr>
        <w:t>Article 16 : Frais de collecte de la taxe d’apprentissage</w:t>
      </w:r>
    </w:p>
    <w:p w:rsidR="00880FFD" w:rsidRPr="00193A6D" w:rsidRDefault="00880FFD" w:rsidP="00193A6D">
      <w:pPr>
        <w:spacing w:after="0" w:line="240" w:lineRule="auto"/>
        <w:jc w:val="both"/>
        <w:rPr>
          <w:rFonts w:ascii="Arial" w:hAnsi="Arial" w:cs="Arial"/>
          <w:sz w:val="24"/>
          <w:szCs w:val="24"/>
        </w:rPr>
      </w:pPr>
      <w:r w:rsidRPr="00193A6D">
        <w:rPr>
          <w:rFonts w:ascii="Arial" w:hAnsi="Arial" w:cs="Arial"/>
          <w:sz w:val="24"/>
          <w:szCs w:val="24"/>
        </w:rPr>
        <w:t>Article 17 : Budget et comptabilité des CFA</w:t>
      </w:r>
    </w:p>
    <w:p w:rsidR="00880FFD" w:rsidRPr="00193A6D" w:rsidRDefault="00880FFD" w:rsidP="00193A6D">
      <w:pPr>
        <w:spacing w:after="0" w:line="240" w:lineRule="auto"/>
        <w:jc w:val="both"/>
        <w:rPr>
          <w:rFonts w:ascii="Arial" w:hAnsi="Arial" w:cs="Arial"/>
          <w:sz w:val="24"/>
          <w:szCs w:val="24"/>
        </w:rPr>
      </w:pPr>
      <w:r w:rsidRPr="00193A6D">
        <w:rPr>
          <w:rFonts w:ascii="Arial" w:hAnsi="Arial" w:cs="Arial"/>
          <w:sz w:val="24"/>
          <w:szCs w:val="24"/>
        </w:rPr>
        <w:t xml:space="preserve">Article 18 : Charges et ressources de fonctionnement </w:t>
      </w:r>
    </w:p>
    <w:p w:rsidR="00880FFD" w:rsidRPr="00193A6D" w:rsidRDefault="00880FFD" w:rsidP="00193A6D">
      <w:pPr>
        <w:spacing w:after="0" w:line="240" w:lineRule="auto"/>
        <w:jc w:val="both"/>
        <w:rPr>
          <w:rFonts w:ascii="Arial" w:hAnsi="Arial" w:cs="Arial"/>
          <w:sz w:val="24"/>
          <w:szCs w:val="24"/>
        </w:rPr>
      </w:pPr>
      <w:r w:rsidRPr="00193A6D">
        <w:rPr>
          <w:rFonts w:ascii="Arial" w:hAnsi="Arial" w:cs="Arial"/>
          <w:sz w:val="24"/>
          <w:szCs w:val="24"/>
        </w:rPr>
        <w:t xml:space="preserve">Article 19 : </w:t>
      </w:r>
      <w:r w:rsidR="00AB1726" w:rsidRPr="00193A6D">
        <w:rPr>
          <w:rFonts w:ascii="Arial" w:hAnsi="Arial" w:cs="Arial"/>
          <w:sz w:val="24"/>
          <w:szCs w:val="24"/>
        </w:rPr>
        <w:t xml:space="preserve">Charges et ressources d’investissement du centre de formation d’apprentis- subvention d’équipement et d’investissement </w:t>
      </w:r>
    </w:p>
    <w:p w:rsidR="00880FFD" w:rsidRPr="00193A6D" w:rsidRDefault="00880FFD" w:rsidP="00193A6D">
      <w:pPr>
        <w:spacing w:after="0" w:line="240" w:lineRule="auto"/>
        <w:jc w:val="both"/>
        <w:rPr>
          <w:rFonts w:ascii="Arial" w:hAnsi="Arial" w:cs="Arial"/>
          <w:sz w:val="24"/>
          <w:szCs w:val="24"/>
        </w:rPr>
      </w:pPr>
      <w:r w:rsidRPr="00193A6D">
        <w:rPr>
          <w:rFonts w:ascii="Arial" w:hAnsi="Arial" w:cs="Arial"/>
          <w:sz w:val="24"/>
          <w:szCs w:val="24"/>
        </w:rPr>
        <w:t xml:space="preserve">Article 20 : </w:t>
      </w:r>
      <w:r w:rsidR="00AB1726" w:rsidRPr="00193A6D">
        <w:rPr>
          <w:rFonts w:ascii="Arial" w:hAnsi="Arial" w:cs="Arial"/>
          <w:sz w:val="24"/>
          <w:szCs w:val="24"/>
        </w:rPr>
        <w:t>Utilisation des excédents de ressources autres que la subvention de fonctionnement de la Collectivité de Corse</w:t>
      </w:r>
    </w:p>
    <w:p w:rsidR="00880FFD" w:rsidRPr="00193A6D" w:rsidRDefault="00AB1726" w:rsidP="00193A6D">
      <w:pPr>
        <w:spacing w:after="0" w:line="240" w:lineRule="auto"/>
        <w:jc w:val="both"/>
        <w:rPr>
          <w:rFonts w:ascii="Arial" w:hAnsi="Arial" w:cs="Arial"/>
          <w:sz w:val="24"/>
          <w:szCs w:val="24"/>
        </w:rPr>
      </w:pPr>
      <w:r w:rsidRPr="00193A6D">
        <w:rPr>
          <w:rFonts w:ascii="Arial" w:hAnsi="Arial" w:cs="Arial"/>
          <w:sz w:val="24"/>
          <w:szCs w:val="24"/>
        </w:rPr>
        <w:t>Article 21 : Transmission d’informations, contrôle pédagogique, technique et financier</w:t>
      </w:r>
    </w:p>
    <w:p w:rsidR="000B105D" w:rsidRPr="00193A6D" w:rsidRDefault="000B105D" w:rsidP="00193A6D">
      <w:pPr>
        <w:spacing w:after="0" w:line="240" w:lineRule="auto"/>
        <w:jc w:val="both"/>
        <w:rPr>
          <w:rFonts w:ascii="Arial" w:hAnsi="Arial" w:cs="Arial"/>
          <w:sz w:val="24"/>
          <w:szCs w:val="24"/>
        </w:rPr>
      </w:pPr>
    </w:p>
    <w:p w:rsidR="000B105D" w:rsidRPr="00193A6D" w:rsidRDefault="00687BE0" w:rsidP="00193A6D">
      <w:pPr>
        <w:pStyle w:val="Paragraphedeliste"/>
        <w:numPr>
          <w:ilvl w:val="0"/>
          <w:numId w:val="23"/>
        </w:numPr>
        <w:spacing w:after="0" w:line="240" w:lineRule="auto"/>
        <w:ind w:left="284" w:hanging="284"/>
        <w:jc w:val="both"/>
        <w:rPr>
          <w:rFonts w:ascii="Arial" w:hAnsi="Arial" w:cs="Arial"/>
          <w:b/>
          <w:sz w:val="24"/>
          <w:szCs w:val="24"/>
        </w:rPr>
      </w:pPr>
      <w:r w:rsidRPr="00193A6D">
        <w:rPr>
          <w:rFonts w:ascii="Arial" w:hAnsi="Arial" w:cs="Arial"/>
          <w:b/>
          <w:sz w:val="24"/>
          <w:szCs w:val="24"/>
        </w:rPr>
        <w:t>Les dispositions de formation des apprentis</w:t>
      </w:r>
    </w:p>
    <w:p w:rsidR="00AB1726" w:rsidRPr="00193A6D" w:rsidRDefault="00AB1726" w:rsidP="00193A6D">
      <w:pPr>
        <w:spacing w:after="0" w:line="240" w:lineRule="auto"/>
        <w:jc w:val="both"/>
        <w:rPr>
          <w:rFonts w:ascii="Arial" w:hAnsi="Arial" w:cs="Arial"/>
          <w:sz w:val="24"/>
          <w:szCs w:val="24"/>
        </w:rPr>
      </w:pPr>
      <w:r w:rsidRPr="00193A6D">
        <w:rPr>
          <w:rFonts w:ascii="Arial" w:hAnsi="Arial" w:cs="Arial"/>
          <w:sz w:val="24"/>
          <w:szCs w:val="24"/>
        </w:rPr>
        <w:t>Article 22 : Intégration de la langue corse dans les formations</w:t>
      </w:r>
    </w:p>
    <w:p w:rsidR="00AB1726" w:rsidRPr="00193A6D" w:rsidRDefault="00AB1726" w:rsidP="00193A6D">
      <w:pPr>
        <w:spacing w:after="0" w:line="240" w:lineRule="auto"/>
        <w:jc w:val="both"/>
        <w:rPr>
          <w:rFonts w:ascii="Arial" w:hAnsi="Arial" w:cs="Arial"/>
          <w:sz w:val="24"/>
          <w:szCs w:val="24"/>
        </w:rPr>
      </w:pPr>
      <w:r w:rsidRPr="00193A6D">
        <w:rPr>
          <w:rFonts w:ascii="Arial" w:hAnsi="Arial" w:cs="Arial"/>
          <w:sz w:val="24"/>
          <w:szCs w:val="24"/>
        </w:rPr>
        <w:t>Article 2</w:t>
      </w:r>
      <w:r w:rsidR="00B463CD" w:rsidRPr="00193A6D">
        <w:rPr>
          <w:rFonts w:ascii="Arial" w:hAnsi="Arial" w:cs="Arial"/>
          <w:sz w:val="24"/>
          <w:szCs w:val="24"/>
        </w:rPr>
        <w:t>3</w:t>
      </w:r>
      <w:r w:rsidRPr="00193A6D">
        <w:rPr>
          <w:rFonts w:ascii="Arial" w:hAnsi="Arial" w:cs="Arial"/>
          <w:sz w:val="24"/>
          <w:szCs w:val="24"/>
        </w:rPr>
        <w:t> : Nature des dispositions pédagogiques</w:t>
      </w:r>
    </w:p>
    <w:p w:rsidR="00AB1726" w:rsidRPr="00193A6D" w:rsidRDefault="00AB1726" w:rsidP="00193A6D">
      <w:pPr>
        <w:spacing w:after="0" w:line="240" w:lineRule="auto"/>
        <w:jc w:val="both"/>
        <w:rPr>
          <w:rFonts w:ascii="Arial" w:hAnsi="Arial" w:cs="Arial"/>
          <w:sz w:val="24"/>
          <w:szCs w:val="24"/>
        </w:rPr>
      </w:pPr>
      <w:r w:rsidRPr="00193A6D">
        <w:rPr>
          <w:rFonts w:ascii="Arial" w:hAnsi="Arial" w:cs="Arial"/>
          <w:sz w:val="24"/>
          <w:szCs w:val="24"/>
        </w:rPr>
        <w:t>Article 2</w:t>
      </w:r>
      <w:r w:rsidR="00B463CD" w:rsidRPr="00193A6D">
        <w:rPr>
          <w:rFonts w:ascii="Arial" w:hAnsi="Arial" w:cs="Arial"/>
          <w:sz w:val="24"/>
          <w:szCs w:val="24"/>
        </w:rPr>
        <w:t>4</w:t>
      </w:r>
      <w:r w:rsidRPr="00193A6D">
        <w:rPr>
          <w:rFonts w:ascii="Arial" w:hAnsi="Arial" w:cs="Arial"/>
          <w:sz w:val="24"/>
          <w:szCs w:val="24"/>
        </w:rPr>
        <w:t> : Allongement ou réduction de la durée du contrat d’apprentissage</w:t>
      </w:r>
    </w:p>
    <w:p w:rsidR="00AB1726" w:rsidRPr="00193A6D" w:rsidRDefault="00AB1726" w:rsidP="00193A6D">
      <w:pPr>
        <w:spacing w:after="0" w:line="240" w:lineRule="auto"/>
        <w:jc w:val="both"/>
        <w:rPr>
          <w:rFonts w:ascii="Arial" w:hAnsi="Arial" w:cs="Arial"/>
          <w:sz w:val="24"/>
          <w:szCs w:val="24"/>
        </w:rPr>
      </w:pPr>
      <w:r w:rsidRPr="00193A6D">
        <w:rPr>
          <w:rFonts w:ascii="Arial" w:hAnsi="Arial" w:cs="Arial"/>
          <w:sz w:val="24"/>
          <w:szCs w:val="24"/>
        </w:rPr>
        <w:t>Article 2</w:t>
      </w:r>
      <w:r w:rsidR="00B463CD" w:rsidRPr="00193A6D">
        <w:rPr>
          <w:rFonts w:ascii="Arial" w:hAnsi="Arial" w:cs="Arial"/>
          <w:sz w:val="24"/>
          <w:szCs w:val="24"/>
        </w:rPr>
        <w:t>5</w:t>
      </w:r>
      <w:r w:rsidRPr="00193A6D">
        <w:rPr>
          <w:rFonts w:ascii="Arial" w:hAnsi="Arial" w:cs="Arial"/>
          <w:sz w:val="24"/>
          <w:szCs w:val="24"/>
        </w:rPr>
        <w:t xml:space="preserve"> : Obligations en matière de communication </w:t>
      </w:r>
    </w:p>
    <w:p w:rsidR="00AB1726" w:rsidRPr="00193A6D" w:rsidRDefault="00AB1726" w:rsidP="00193A6D">
      <w:pPr>
        <w:spacing w:after="0" w:line="240" w:lineRule="auto"/>
        <w:jc w:val="both"/>
        <w:rPr>
          <w:rFonts w:ascii="Arial" w:hAnsi="Arial" w:cs="Arial"/>
          <w:sz w:val="24"/>
          <w:szCs w:val="24"/>
        </w:rPr>
      </w:pPr>
    </w:p>
    <w:p w:rsidR="00A55AEE" w:rsidRPr="00193A6D" w:rsidRDefault="00A55AEE" w:rsidP="00193A6D">
      <w:pPr>
        <w:pStyle w:val="Paragraphedeliste"/>
        <w:numPr>
          <w:ilvl w:val="0"/>
          <w:numId w:val="23"/>
        </w:numPr>
        <w:spacing w:after="0" w:line="240" w:lineRule="auto"/>
        <w:ind w:left="0" w:firstLine="0"/>
        <w:jc w:val="both"/>
        <w:rPr>
          <w:rFonts w:ascii="Arial" w:hAnsi="Arial" w:cs="Arial"/>
          <w:b/>
          <w:sz w:val="24"/>
          <w:szCs w:val="24"/>
        </w:rPr>
      </w:pPr>
      <w:r w:rsidRPr="00193A6D">
        <w:rPr>
          <w:rFonts w:ascii="Arial" w:hAnsi="Arial" w:cs="Arial"/>
          <w:b/>
          <w:sz w:val="24"/>
          <w:szCs w:val="24"/>
        </w:rPr>
        <w:t xml:space="preserve">Modification- Durée- renouvellement- résiliation </w:t>
      </w:r>
    </w:p>
    <w:p w:rsidR="00A55AEE" w:rsidRPr="00193A6D" w:rsidRDefault="00A55AEE" w:rsidP="00193A6D">
      <w:pPr>
        <w:spacing w:after="0" w:line="240" w:lineRule="auto"/>
        <w:jc w:val="both"/>
        <w:rPr>
          <w:rFonts w:ascii="Arial" w:hAnsi="Arial" w:cs="Arial"/>
          <w:sz w:val="24"/>
          <w:szCs w:val="24"/>
        </w:rPr>
      </w:pPr>
      <w:r w:rsidRPr="00193A6D">
        <w:rPr>
          <w:rFonts w:ascii="Arial" w:hAnsi="Arial" w:cs="Arial"/>
          <w:sz w:val="24"/>
          <w:szCs w:val="24"/>
        </w:rPr>
        <w:t>Article 26 : Durée</w:t>
      </w:r>
    </w:p>
    <w:p w:rsidR="00A55AEE" w:rsidRPr="00193A6D" w:rsidRDefault="00A55AEE" w:rsidP="00193A6D">
      <w:pPr>
        <w:spacing w:after="0" w:line="240" w:lineRule="auto"/>
        <w:jc w:val="both"/>
        <w:rPr>
          <w:rFonts w:ascii="Arial" w:hAnsi="Arial" w:cs="Arial"/>
          <w:sz w:val="24"/>
          <w:szCs w:val="24"/>
        </w:rPr>
      </w:pPr>
      <w:r w:rsidRPr="00193A6D">
        <w:rPr>
          <w:rFonts w:ascii="Arial" w:hAnsi="Arial" w:cs="Arial"/>
          <w:sz w:val="24"/>
          <w:szCs w:val="24"/>
        </w:rPr>
        <w:t>Article 2</w:t>
      </w:r>
      <w:r w:rsidR="00FF4C89" w:rsidRPr="00193A6D">
        <w:rPr>
          <w:rFonts w:ascii="Arial" w:hAnsi="Arial" w:cs="Arial"/>
          <w:sz w:val="24"/>
          <w:szCs w:val="24"/>
        </w:rPr>
        <w:t>7</w:t>
      </w:r>
      <w:r w:rsidRPr="00193A6D">
        <w:rPr>
          <w:rFonts w:ascii="Arial" w:hAnsi="Arial" w:cs="Arial"/>
          <w:sz w:val="24"/>
          <w:szCs w:val="24"/>
        </w:rPr>
        <w:t> : Cessation d’activité de l’organisme gestionnaire ou cessation du CFA</w:t>
      </w:r>
    </w:p>
    <w:p w:rsidR="00A55AEE" w:rsidRPr="00193A6D" w:rsidRDefault="00FF4C89" w:rsidP="00193A6D">
      <w:pPr>
        <w:spacing w:after="0" w:line="240" w:lineRule="auto"/>
        <w:jc w:val="both"/>
        <w:rPr>
          <w:rFonts w:ascii="Arial" w:hAnsi="Arial" w:cs="Arial"/>
          <w:sz w:val="24"/>
          <w:szCs w:val="24"/>
        </w:rPr>
      </w:pPr>
      <w:r w:rsidRPr="00193A6D">
        <w:rPr>
          <w:rFonts w:ascii="Arial" w:hAnsi="Arial" w:cs="Arial"/>
          <w:sz w:val="24"/>
          <w:szCs w:val="24"/>
        </w:rPr>
        <w:t>Article 28</w:t>
      </w:r>
      <w:r w:rsidR="00A55AEE" w:rsidRPr="00193A6D">
        <w:rPr>
          <w:rFonts w:ascii="Arial" w:hAnsi="Arial" w:cs="Arial"/>
          <w:sz w:val="24"/>
          <w:szCs w:val="24"/>
        </w:rPr>
        <w:t> : Modification</w:t>
      </w:r>
    </w:p>
    <w:p w:rsidR="00A55AEE" w:rsidRPr="00193A6D" w:rsidRDefault="00A55AEE" w:rsidP="00193A6D">
      <w:pPr>
        <w:spacing w:after="0" w:line="240" w:lineRule="auto"/>
        <w:jc w:val="both"/>
        <w:rPr>
          <w:rFonts w:ascii="Arial" w:hAnsi="Arial" w:cs="Arial"/>
          <w:sz w:val="24"/>
          <w:szCs w:val="24"/>
        </w:rPr>
      </w:pPr>
      <w:r w:rsidRPr="00193A6D">
        <w:rPr>
          <w:rFonts w:ascii="Arial" w:hAnsi="Arial" w:cs="Arial"/>
          <w:sz w:val="24"/>
          <w:szCs w:val="24"/>
        </w:rPr>
        <w:t xml:space="preserve">Article </w:t>
      </w:r>
      <w:r w:rsidR="00FF4C89" w:rsidRPr="00193A6D">
        <w:rPr>
          <w:rFonts w:ascii="Arial" w:hAnsi="Arial" w:cs="Arial"/>
          <w:sz w:val="24"/>
          <w:szCs w:val="24"/>
        </w:rPr>
        <w:t>29</w:t>
      </w:r>
      <w:r w:rsidRPr="00193A6D">
        <w:rPr>
          <w:rFonts w:ascii="Arial" w:hAnsi="Arial" w:cs="Arial"/>
          <w:sz w:val="24"/>
          <w:szCs w:val="24"/>
        </w:rPr>
        <w:t xml:space="preserve"> : Résiliation </w:t>
      </w:r>
    </w:p>
    <w:p w:rsidR="00AC7639" w:rsidRPr="00193A6D" w:rsidRDefault="00FF4C89" w:rsidP="00193A6D">
      <w:pPr>
        <w:spacing w:after="0" w:line="240" w:lineRule="auto"/>
        <w:rPr>
          <w:rFonts w:ascii="Arial" w:hAnsi="Arial" w:cs="Arial"/>
          <w:sz w:val="24"/>
          <w:szCs w:val="24"/>
        </w:rPr>
      </w:pPr>
      <w:r w:rsidRPr="00193A6D">
        <w:rPr>
          <w:rFonts w:ascii="Arial" w:hAnsi="Arial" w:cs="Arial"/>
          <w:sz w:val="24"/>
          <w:szCs w:val="24"/>
        </w:rPr>
        <w:t>Article 30</w:t>
      </w:r>
      <w:r w:rsidR="00A55AEE" w:rsidRPr="00193A6D">
        <w:rPr>
          <w:rFonts w:ascii="Arial" w:hAnsi="Arial" w:cs="Arial"/>
          <w:sz w:val="24"/>
          <w:szCs w:val="24"/>
        </w:rPr>
        <w:t> : Litiges</w:t>
      </w:r>
    </w:p>
    <w:p w:rsidR="002A6CF2" w:rsidRPr="00193A6D" w:rsidRDefault="002353DC" w:rsidP="00193A6D">
      <w:pPr>
        <w:pStyle w:val="Paragraphedeliste"/>
        <w:numPr>
          <w:ilvl w:val="0"/>
          <w:numId w:val="23"/>
        </w:numPr>
        <w:spacing w:after="0" w:line="240" w:lineRule="auto"/>
        <w:ind w:left="0" w:firstLine="0"/>
        <w:rPr>
          <w:rFonts w:ascii="Arial" w:hAnsi="Arial" w:cs="Arial"/>
          <w:b/>
          <w:sz w:val="24"/>
          <w:szCs w:val="24"/>
        </w:rPr>
      </w:pPr>
      <w:r w:rsidRPr="00193A6D">
        <w:rPr>
          <w:rFonts w:ascii="Arial" w:hAnsi="Arial" w:cs="Arial"/>
          <w:b/>
          <w:sz w:val="24"/>
          <w:szCs w:val="24"/>
        </w:rPr>
        <w:t xml:space="preserve">Sommaire des annexes </w:t>
      </w:r>
      <w:r w:rsidR="002A6CF2" w:rsidRPr="00193A6D">
        <w:rPr>
          <w:rFonts w:ascii="Arial" w:hAnsi="Arial" w:cs="Arial"/>
          <w:b/>
          <w:sz w:val="24"/>
          <w:szCs w:val="24"/>
        </w:rPr>
        <w:br w:type="page"/>
      </w:r>
    </w:p>
    <w:p w:rsidR="002A6CF2" w:rsidRPr="00193A6D" w:rsidRDefault="00923DAB" w:rsidP="00193A6D">
      <w:pPr>
        <w:pStyle w:val="Paragraphedeliste"/>
        <w:numPr>
          <w:ilvl w:val="0"/>
          <w:numId w:val="3"/>
        </w:numPr>
        <w:spacing w:after="0" w:line="240" w:lineRule="auto"/>
        <w:jc w:val="both"/>
        <w:rPr>
          <w:rFonts w:ascii="Arial" w:hAnsi="Arial" w:cs="Arial"/>
          <w:b/>
          <w:sz w:val="24"/>
          <w:szCs w:val="24"/>
        </w:rPr>
      </w:pPr>
      <w:r w:rsidRPr="00193A6D">
        <w:rPr>
          <w:rFonts w:ascii="Arial" w:hAnsi="Arial" w:cs="Arial"/>
          <w:b/>
          <w:sz w:val="24"/>
          <w:szCs w:val="24"/>
        </w:rPr>
        <w:lastRenderedPageBreak/>
        <w:t>LES DISPOSITIONS GENERALES</w:t>
      </w:r>
    </w:p>
    <w:p w:rsidR="00193A6D" w:rsidRDefault="00193A6D" w:rsidP="00193A6D">
      <w:pPr>
        <w:spacing w:after="0" w:line="240" w:lineRule="auto"/>
        <w:jc w:val="both"/>
        <w:rPr>
          <w:rFonts w:ascii="Arial" w:hAnsi="Arial" w:cs="Arial"/>
          <w:b/>
          <w:sz w:val="24"/>
          <w:szCs w:val="24"/>
        </w:rPr>
      </w:pPr>
    </w:p>
    <w:p w:rsidR="00923DAB" w:rsidRPr="00193A6D" w:rsidRDefault="00923DAB" w:rsidP="00193A6D">
      <w:pPr>
        <w:spacing w:after="0" w:line="240" w:lineRule="auto"/>
        <w:jc w:val="both"/>
        <w:rPr>
          <w:rFonts w:ascii="Arial" w:hAnsi="Arial" w:cs="Arial"/>
          <w:b/>
          <w:sz w:val="24"/>
          <w:szCs w:val="24"/>
        </w:rPr>
      </w:pPr>
      <w:r w:rsidRPr="00193A6D">
        <w:rPr>
          <w:rFonts w:ascii="Arial" w:hAnsi="Arial" w:cs="Arial"/>
          <w:b/>
          <w:sz w:val="24"/>
          <w:szCs w:val="24"/>
        </w:rPr>
        <w:t xml:space="preserve">ARTICLE 1 : L’HABILITATION DE L’ORGANISME GESTIONNAIRE </w:t>
      </w:r>
    </w:p>
    <w:p w:rsidR="00193A6D" w:rsidRDefault="00193A6D" w:rsidP="00193A6D">
      <w:pPr>
        <w:spacing w:after="0" w:line="240" w:lineRule="auto"/>
        <w:ind w:left="-5"/>
        <w:jc w:val="both"/>
        <w:rPr>
          <w:rFonts w:ascii="Arial" w:hAnsi="Arial" w:cs="Arial"/>
          <w:sz w:val="24"/>
          <w:szCs w:val="24"/>
        </w:rPr>
      </w:pPr>
    </w:p>
    <w:p w:rsidR="00923DAB" w:rsidRDefault="00923DAB" w:rsidP="00193A6D">
      <w:pPr>
        <w:spacing w:after="0" w:line="240" w:lineRule="auto"/>
        <w:ind w:left="-5"/>
        <w:jc w:val="both"/>
        <w:rPr>
          <w:rFonts w:ascii="Arial" w:hAnsi="Arial" w:cs="Arial"/>
          <w:sz w:val="24"/>
          <w:szCs w:val="24"/>
        </w:rPr>
      </w:pPr>
      <w:r w:rsidRPr="00193A6D">
        <w:rPr>
          <w:rFonts w:ascii="Arial" w:hAnsi="Arial" w:cs="Arial"/>
          <w:sz w:val="24"/>
          <w:szCs w:val="24"/>
        </w:rPr>
        <w:t xml:space="preserve">L’organisme gestionnaire est </w:t>
      </w:r>
      <w:r w:rsidR="001E4DF6" w:rsidRPr="00193A6D">
        <w:rPr>
          <w:rFonts w:ascii="Arial" w:hAnsi="Arial" w:cs="Arial"/>
          <w:sz w:val="24"/>
          <w:szCs w:val="24"/>
        </w:rPr>
        <w:t xml:space="preserve">habilité à créer et à gérer le </w:t>
      </w:r>
      <w:r w:rsidRPr="00193A6D">
        <w:rPr>
          <w:rFonts w:ascii="Arial" w:hAnsi="Arial" w:cs="Arial"/>
          <w:sz w:val="24"/>
          <w:szCs w:val="24"/>
        </w:rPr>
        <w:t xml:space="preserve">centre de formation d’apprentis  (CFA), ci-après dénommé :  </w:t>
      </w:r>
    </w:p>
    <w:p w:rsidR="00193A6D" w:rsidRPr="00193A6D" w:rsidRDefault="00193A6D" w:rsidP="00193A6D">
      <w:pPr>
        <w:spacing w:after="0" w:line="240" w:lineRule="auto"/>
        <w:ind w:left="-5"/>
        <w:jc w:val="both"/>
        <w:rPr>
          <w:rFonts w:ascii="Arial" w:hAnsi="Arial" w:cs="Arial"/>
          <w:sz w:val="24"/>
          <w:szCs w:val="24"/>
        </w:rPr>
      </w:pPr>
    </w:p>
    <w:p w:rsidR="00923DAB" w:rsidRPr="00193A6D" w:rsidRDefault="00671C66" w:rsidP="00193A6D">
      <w:pPr>
        <w:spacing w:after="0" w:line="240" w:lineRule="auto"/>
        <w:ind w:left="-5"/>
        <w:jc w:val="center"/>
        <w:rPr>
          <w:rFonts w:ascii="Arial" w:hAnsi="Arial" w:cs="Arial"/>
          <w:b/>
          <w:sz w:val="24"/>
          <w:szCs w:val="24"/>
        </w:rPr>
      </w:pPr>
      <w:r w:rsidRPr="00193A6D">
        <w:rPr>
          <w:rFonts w:ascii="Arial" w:hAnsi="Arial" w:cs="Arial"/>
          <w:b/>
          <w:sz w:val="24"/>
          <w:szCs w:val="24"/>
        </w:rPr>
        <w:t>Centre de Formation des apprentis du sport et de l’animation</w:t>
      </w:r>
    </w:p>
    <w:p w:rsidR="00193A6D" w:rsidRDefault="00193A6D" w:rsidP="00193A6D">
      <w:pPr>
        <w:spacing w:after="0" w:line="240" w:lineRule="auto"/>
        <w:ind w:left="-5"/>
        <w:jc w:val="both"/>
        <w:rPr>
          <w:rFonts w:ascii="Arial" w:hAnsi="Arial" w:cs="Arial"/>
          <w:sz w:val="24"/>
          <w:szCs w:val="24"/>
        </w:rPr>
      </w:pPr>
    </w:p>
    <w:p w:rsidR="00923DAB" w:rsidRDefault="00923DAB" w:rsidP="00193A6D">
      <w:pPr>
        <w:spacing w:after="0" w:line="240" w:lineRule="auto"/>
        <w:ind w:left="-5"/>
        <w:jc w:val="both"/>
        <w:rPr>
          <w:rFonts w:ascii="Arial" w:hAnsi="Arial" w:cs="Arial"/>
          <w:sz w:val="24"/>
          <w:szCs w:val="24"/>
        </w:rPr>
      </w:pPr>
      <w:r w:rsidRPr="00193A6D">
        <w:rPr>
          <w:rFonts w:ascii="Arial" w:hAnsi="Arial" w:cs="Arial"/>
          <w:sz w:val="24"/>
          <w:szCs w:val="24"/>
        </w:rPr>
        <w:t xml:space="preserve">L’ensemble des coordonnées de l’organisme gestionnaire et du CFA (y compris, la liste de ses annexes éventuelles et les locaux où sont dispensées les formations, dont ceux des entreprises ou établissements avec qui a été signé une convention en application des articles </w:t>
      </w:r>
      <w:r w:rsidRPr="00193A6D">
        <w:rPr>
          <w:rFonts w:ascii="Arial" w:hAnsi="Arial" w:cs="Arial"/>
          <w:sz w:val="24"/>
          <w:szCs w:val="24"/>
          <w:u w:val="single" w:color="000000"/>
        </w:rPr>
        <w:t>L. 6231-2</w:t>
      </w:r>
      <w:r w:rsidRPr="00193A6D">
        <w:rPr>
          <w:rFonts w:ascii="Arial" w:hAnsi="Arial" w:cs="Arial"/>
          <w:sz w:val="24"/>
          <w:szCs w:val="24"/>
        </w:rPr>
        <w:t xml:space="preserve">, </w:t>
      </w:r>
      <w:r w:rsidRPr="00193A6D">
        <w:rPr>
          <w:rFonts w:ascii="Arial" w:hAnsi="Arial" w:cs="Arial"/>
          <w:sz w:val="24"/>
          <w:szCs w:val="24"/>
          <w:u w:val="single" w:color="000000"/>
        </w:rPr>
        <w:t>L. 6231-3</w:t>
      </w:r>
      <w:r w:rsidRPr="00193A6D">
        <w:rPr>
          <w:rFonts w:ascii="Arial" w:hAnsi="Arial" w:cs="Arial"/>
          <w:sz w:val="24"/>
          <w:szCs w:val="24"/>
        </w:rPr>
        <w:t xml:space="preserve"> et </w:t>
      </w:r>
      <w:r w:rsidRPr="00193A6D">
        <w:rPr>
          <w:rFonts w:ascii="Arial" w:hAnsi="Arial" w:cs="Arial"/>
          <w:sz w:val="24"/>
          <w:szCs w:val="24"/>
          <w:u w:val="single" w:color="000000"/>
        </w:rPr>
        <w:t>L. 6232-8</w:t>
      </w:r>
      <w:r w:rsidRPr="00193A6D">
        <w:rPr>
          <w:rFonts w:ascii="Arial" w:hAnsi="Arial" w:cs="Arial"/>
          <w:b/>
          <w:sz w:val="24"/>
          <w:szCs w:val="24"/>
          <w:u w:val="single" w:color="000000"/>
        </w:rPr>
        <w:t xml:space="preserve"> </w:t>
      </w:r>
      <w:r w:rsidRPr="00193A6D">
        <w:rPr>
          <w:rFonts w:ascii="Arial" w:hAnsi="Arial" w:cs="Arial"/>
          <w:sz w:val="24"/>
          <w:szCs w:val="24"/>
        </w:rPr>
        <w:t xml:space="preserve">du code du travail) sont inscrits à </w:t>
      </w:r>
      <w:r w:rsidRPr="00193A6D">
        <w:rPr>
          <w:rFonts w:ascii="Arial" w:hAnsi="Arial" w:cs="Arial"/>
          <w:b/>
          <w:sz w:val="24"/>
          <w:szCs w:val="24"/>
        </w:rPr>
        <w:t xml:space="preserve">l'annexe </w:t>
      </w:r>
      <w:r w:rsidR="005559CD" w:rsidRPr="00193A6D">
        <w:rPr>
          <w:rFonts w:ascii="Arial" w:hAnsi="Arial" w:cs="Arial"/>
          <w:b/>
          <w:sz w:val="24"/>
          <w:szCs w:val="24"/>
        </w:rPr>
        <w:t>1</w:t>
      </w:r>
      <w:r w:rsidRPr="00193A6D">
        <w:rPr>
          <w:rFonts w:ascii="Arial" w:hAnsi="Arial" w:cs="Arial"/>
          <w:sz w:val="24"/>
          <w:szCs w:val="24"/>
        </w:rPr>
        <w:t xml:space="preserve"> ci-jointe, intitulée </w:t>
      </w:r>
      <w:r w:rsidR="00193A6D">
        <w:rPr>
          <w:rFonts w:ascii="Arial" w:hAnsi="Arial" w:cs="Arial"/>
          <w:b/>
          <w:sz w:val="24"/>
          <w:szCs w:val="24"/>
        </w:rPr>
        <w:t>« </w:t>
      </w:r>
      <w:r w:rsidRPr="00193A6D">
        <w:rPr>
          <w:rFonts w:ascii="Arial" w:hAnsi="Arial" w:cs="Arial"/>
          <w:b/>
          <w:sz w:val="24"/>
          <w:szCs w:val="24"/>
        </w:rPr>
        <w:t xml:space="preserve">Caractéristiques de l’organisme Gestionnaire et </w:t>
      </w:r>
      <w:r w:rsidR="005559CD" w:rsidRPr="00193A6D">
        <w:rPr>
          <w:rFonts w:ascii="Arial" w:hAnsi="Arial" w:cs="Arial"/>
          <w:b/>
          <w:sz w:val="24"/>
          <w:szCs w:val="24"/>
        </w:rPr>
        <w:t>du</w:t>
      </w:r>
      <w:r w:rsidR="00193A6D">
        <w:rPr>
          <w:rFonts w:ascii="Arial" w:hAnsi="Arial" w:cs="Arial"/>
          <w:b/>
          <w:sz w:val="24"/>
          <w:szCs w:val="24"/>
        </w:rPr>
        <w:t xml:space="preserve"> CFA »</w:t>
      </w:r>
      <w:r w:rsidRPr="00193A6D">
        <w:rPr>
          <w:rFonts w:ascii="Arial" w:hAnsi="Arial" w:cs="Arial"/>
          <w:sz w:val="24"/>
          <w:szCs w:val="24"/>
        </w:rPr>
        <w:t xml:space="preserve">. </w:t>
      </w:r>
    </w:p>
    <w:p w:rsidR="00193A6D" w:rsidRPr="00193A6D" w:rsidRDefault="00193A6D" w:rsidP="00193A6D">
      <w:pPr>
        <w:spacing w:after="0" w:line="240" w:lineRule="auto"/>
        <w:ind w:left="-5"/>
        <w:jc w:val="both"/>
        <w:rPr>
          <w:rFonts w:ascii="Arial" w:hAnsi="Arial" w:cs="Arial"/>
          <w:sz w:val="24"/>
          <w:szCs w:val="24"/>
        </w:rPr>
      </w:pPr>
    </w:p>
    <w:p w:rsidR="00923DAB" w:rsidRPr="00193A6D" w:rsidRDefault="001E4DF6" w:rsidP="00193A6D">
      <w:pPr>
        <w:spacing w:after="0" w:line="240" w:lineRule="auto"/>
        <w:ind w:left="-5"/>
        <w:jc w:val="both"/>
        <w:rPr>
          <w:rFonts w:ascii="Arial" w:hAnsi="Arial" w:cs="Arial"/>
          <w:sz w:val="24"/>
          <w:szCs w:val="24"/>
        </w:rPr>
      </w:pPr>
      <w:r w:rsidRPr="00193A6D">
        <w:rPr>
          <w:rFonts w:ascii="Arial" w:hAnsi="Arial" w:cs="Arial"/>
          <w:sz w:val="24"/>
          <w:szCs w:val="24"/>
        </w:rPr>
        <w:t xml:space="preserve">L'organisme gestionnaire est </w:t>
      </w:r>
      <w:r w:rsidR="00923DAB" w:rsidRPr="00193A6D">
        <w:rPr>
          <w:rFonts w:ascii="Arial" w:hAnsi="Arial" w:cs="Arial"/>
          <w:sz w:val="24"/>
          <w:szCs w:val="24"/>
        </w:rPr>
        <w:t>garant de l’exercice des missions et des activités du CFA dans le respect d</w:t>
      </w:r>
      <w:r w:rsidRPr="00193A6D">
        <w:rPr>
          <w:rFonts w:ascii="Arial" w:hAnsi="Arial" w:cs="Arial"/>
          <w:sz w:val="24"/>
          <w:szCs w:val="24"/>
        </w:rPr>
        <w:t xml:space="preserve">e la règlementation en vigueur </w:t>
      </w:r>
      <w:r w:rsidR="00923DAB" w:rsidRPr="00193A6D">
        <w:rPr>
          <w:rFonts w:ascii="Arial" w:hAnsi="Arial" w:cs="Arial"/>
          <w:sz w:val="24"/>
          <w:szCs w:val="24"/>
        </w:rPr>
        <w:t xml:space="preserve">et des stipulations de la présente  convention. </w:t>
      </w:r>
    </w:p>
    <w:p w:rsidR="00671C66" w:rsidRPr="00193A6D" w:rsidRDefault="00671C66" w:rsidP="00193A6D">
      <w:pPr>
        <w:spacing w:after="0" w:line="240" w:lineRule="auto"/>
        <w:ind w:left="-5"/>
        <w:jc w:val="both"/>
        <w:rPr>
          <w:rFonts w:ascii="Arial" w:hAnsi="Arial" w:cs="Arial"/>
          <w:b/>
          <w:sz w:val="24"/>
          <w:szCs w:val="24"/>
        </w:rPr>
      </w:pPr>
    </w:p>
    <w:p w:rsidR="00923DAB" w:rsidRDefault="00923DAB" w:rsidP="00193A6D">
      <w:pPr>
        <w:spacing w:after="0" w:line="240" w:lineRule="auto"/>
        <w:ind w:left="-5"/>
        <w:jc w:val="both"/>
        <w:rPr>
          <w:rFonts w:ascii="Arial" w:hAnsi="Arial" w:cs="Arial"/>
          <w:b/>
          <w:sz w:val="24"/>
          <w:szCs w:val="24"/>
        </w:rPr>
      </w:pPr>
      <w:r w:rsidRPr="00193A6D">
        <w:rPr>
          <w:rFonts w:ascii="Arial" w:hAnsi="Arial" w:cs="Arial"/>
          <w:b/>
          <w:sz w:val="24"/>
          <w:szCs w:val="24"/>
        </w:rPr>
        <w:t>ARTICLE 2 : LES ACTIVITES DU CFA</w:t>
      </w:r>
    </w:p>
    <w:p w:rsidR="00193A6D" w:rsidRPr="00193A6D" w:rsidRDefault="00193A6D" w:rsidP="00193A6D">
      <w:pPr>
        <w:spacing w:after="0" w:line="240" w:lineRule="auto"/>
        <w:ind w:left="-5"/>
        <w:jc w:val="both"/>
        <w:rPr>
          <w:rFonts w:ascii="Arial" w:hAnsi="Arial" w:cs="Arial"/>
          <w:b/>
          <w:sz w:val="24"/>
          <w:szCs w:val="24"/>
        </w:rPr>
      </w:pPr>
    </w:p>
    <w:p w:rsidR="00A55AEE" w:rsidRDefault="00A55AEE" w:rsidP="00193A6D">
      <w:pPr>
        <w:spacing w:after="0" w:line="240" w:lineRule="auto"/>
        <w:ind w:left="-5"/>
        <w:jc w:val="both"/>
        <w:rPr>
          <w:rFonts w:ascii="Arial" w:hAnsi="Arial" w:cs="Arial"/>
          <w:sz w:val="24"/>
          <w:szCs w:val="24"/>
        </w:rPr>
      </w:pPr>
      <w:r w:rsidRPr="00193A6D">
        <w:rPr>
          <w:rFonts w:ascii="Arial" w:hAnsi="Arial" w:cs="Arial"/>
          <w:sz w:val="24"/>
          <w:szCs w:val="24"/>
        </w:rPr>
        <w:t xml:space="preserve">La formation des apprentis est l’activité principale du CFA qui doit y consacrer prioritairement ses moyens humains et matériels.  </w:t>
      </w:r>
    </w:p>
    <w:p w:rsidR="00193A6D" w:rsidRPr="00193A6D" w:rsidRDefault="00193A6D" w:rsidP="00193A6D">
      <w:pPr>
        <w:spacing w:after="0" w:line="240" w:lineRule="auto"/>
        <w:ind w:left="-5"/>
        <w:jc w:val="both"/>
        <w:rPr>
          <w:rFonts w:ascii="Arial" w:hAnsi="Arial" w:cs="Arial"/>
          <w:sz w:val="24"/>
          <w:szCs w:val="24"/>
        </w:rPr>
      </w:pPr>
    </w:p>
    <w:p w:rsidR="00923DAB" w:rsidRDefault="00923DAB" w:rsidP="00193A6D">
      <w:pPr>
        <w:spacing w:after="0" w:line="240" w:lineRule="auto"/>
        <w:ind w:left="-5"/>
        <w:jc w:val="both"/>
        <w:rPr>
          <w:rFonts w:ascii="Arial" w:hAnsi="Arial" w:cs="Arial"/>
          <w:sz w:val="24"/>
          <w:szCs w:val="24"/>
        </w:rPr>
      </w:pPr>
      <w:r w:rsidRPr="00193A6D">
        <w:rPr>
          <w:rFonts w:ascii="Arial" w:hAnsi="Arial" w:cs="Arial"/>
          <w:sz w:val="24"/>
          <w:szCs w:val="24"/>
        </w:rPr>
        <w:t>Dans la mesure où tous les c</w:t>
      </w:r>
      <w:r w:rsidR="001E4DF6" w:rsidRPr="00193A6D">
        <w:rPr>
          <w:rFonts w:ascii="Arial" w:hAnsi="Arial" w:cs="Arial"/>
          <w:sz w:val="24"/>
          <w:szCs w:val="24"/>
        </w:rPr>
        <w:t>andidats à l'apprentissage sont</w:t>
      </w:r>
      <w:r w:rsidRPr="00193A6D">
        <w:rPr>
          <w:rFonts w:ascii="Arial" w:hAnsi="Arial" w:cs="Arial"/>
          <w:sz w:val="24"/>
          <w:szCs w:val="24"/>
        </w:rPr>
        <w:t xml:space="preserve"> accueillis, l'organisme gestionnaire peut assurer dans les locaux du centre, parallèlement à la formation des apprentis, d'autres activités de formation, notamment dans le </w:t>
      </w:r>
      <w:r w:rsidR="001E4DF6" w:rsidRPr="00193A6D">
        <w:rPr>
          <w:rFonts w:ascii="Arial" w:hAnsi="Arial" w:cs="Arial"/>
          <w:sz w:val="24"/>
          <w:szCs w:val="24"/>
        </w:rPr>
        <w:t xml:space="preserve">cadre de la formation continue </w:t>
      </w:r>
      <w:r w:rsidRPr="00193A6D">
        <w:rPr>
          <w:rFonts w:ascii="Arial" w:hAnsi="Arial" w:cs="Arial"/>
          <w:sz w:val="24"/>
          <w:szCs w:val="24"/>
        </w:rPr>
        <w:t>et en général toutes formations ou actions d’accompagnement, d’orientation relevant des activités d'un secteur particulier.</w:t>
      </w:r>
    </w:p>
    <w:p w:rsidR="00193A6D" w:rsidRPr="00193A6D" w:rsidRDefault="00193A6D" w:rsidP="00193A6D">
      <w:pPr>
        <w:spacing w:after="0" w:line="240" w:lineRule="auto"/>
        <w:ind w:left="-5"/>
        <w:jc w:val="both"/>
        <w:rPr>
          <w:rFonts w:ascii="Arial" w:hAnsi="Arial" w:cs="Arial"/>
          <w:sz w:val="24"/>
          <w:szCs w:val="24"/>
        </w:rPr>
      </w:pPr>
    </w:p>
    <w:p w:rsidR="00923DAB" w:rsidRDefault="00923DAB" w:rsidP="00193A6D">
      <w:pPr>
        <w:spacing w:after="0" w:line="240" w:lineRule="auto"/>
        <w:ind w:left="-5"/>
        <w:jc w:val="both"/>
        <w:rPr>
          <w:rFonts w:ascii="Arial" w:hAnsi="Arial" w:cs="Arial"/>
          <w:sz w:val="24"/>
          <w:szCs w:val="24"/>
        </w:rPr>
      </w:pPr>
      <w:r w:rsidRPr="00193A6D">
        <w:rPr>
          <w:rFonts w:ascii="Arial" w:hAnsi="Arial" w:cs="Arial"/>
          <w:sz w:val="24"/>
          <w:szCs w:val="24"/>
        </w:rPr>
        <w:t xml:space="preserve">Toutefois, l'activité spécifique de formation des apprentis doit toujours être individualisée du point de vue administratif et financier. </w:t>
      </w:r>
    </w:p>
    <w:p w:rsidR="00193A6D" w:rsidRPr="00193A6D" w:rsidRDefault="00193A6D" w:rsidP="00193A6D">
      <w:pPr>
        <w:spacing w:after="0" w:line="240" w:lineRule="auto"/>
        <w:ind w:left="-5"/>
        <w:jc w:val="both"/>
        <w:rPr>
          <w:rFonts w:ascii="Arial" w:hAnsi="Arial" w:cs="Arial"/>
          <w:sz w:val="24"/>
          <w:szCs w:val="24"/>
        </w:rPr>
      </w:pPr>
    </w:p>
    <w:p w:rsidR="00923DAB" w:rsidRDefault="00923DAB" w:rsidP="00193A6D">
      <w:pPr>
        <w:spacing w:after="0" w:line="240" w:lineRule="auto"/>
        <w:ind w:left="-5"/>
        <w:jc w:val="both"/>
        <w:rPr>
          <w:rFonts w:ascii="Arial" w:hAnsi="Arial" w:cs="Arial"/>
          <w:sz w:val="24"/>
          <w:szCs w:val="24"/>
        </w:rPr>
      </w:pPr>
      <w:r w:rsidRPr="00193A6D">
        <w:rPr>
          <w:rFonts w:ascii="Arial" w:hAnsi="Arial" w:cs="Arial"/>
          <w:sz w:val="24"/>
          <w:szCs w:val="24"/>
        </w:rPr>
        <w:t xml:space="preserve">Les actions de formation hors apprentissage dispensées au sein du CFA dans le cadre d'une maîtrise de gestion directe du centre ou d'une mise à disposition de moyens ne doivent en aucune mesure : </w:t>
      </w:r>
    </w:p>
    <w:p w:rsidR="00193A6D" w:rsidRPr="00193A6D" w:rsidRDefault="00193A6D" w:rsidP="00193A6D">
      <w:pPr>
        <w:spacing w:after="0" w:line="240" w:lineRule="auto"/>
        <w:ind w:left="-5"/>
        <w:jc w:val="both"/>
        <w:rPr>
          <w:rFonts w:ascii="Arial" w:hAnsi="Arial" w:cs="Arial"/>
          <w:sz w:val="24"/>
          <w:szCs w:val="24"/>
        </w:rPr>
      </w:pPr>
    </w:p>
    <w:p w:rsidR="00923DAB" w:rsidRPr="00193A6D" w:rsidRDefault="00923DAB" w:rsidP="00193A6D">
      <w:pPr>
        <w:numPr>
          <w:ilvl w:val="0"/>
          <w:numId w:val="4"/>
        </w:numPr>
        <w:spacing w:after="0" w:line="240" w:lineRule="auto"/>
        <w:ind w:hanging="286"/>
        <w:jc w:val="both"/>
        <w:rPr>
          <w:rFonts w:ascii="Arial" w:hAnsi="Arial" w:cs="Arial"/>
          <w:sz w:val="24"/>
          <w:szCs w:val="24"/>
        </w:rPr>
      </w:pPr>
      <w:r w:rsidRPr="00193A6D">
        <w:rPr>
          <w:rFonts w:ascii="Arial" w:hAnsi="Arial" w:cs="Arial"/>
          <w:sz w:val="24"/>
          <w:szCs w:val="24"/>
        </w:rPr>
        <w:t xml:space="preserve">gêner le fonctionnement pédagogique des formations par apprentissage, </w:t>
      </w:r>
    </w:p>
    <w:p w:rsidR="00923DAB" w:rsidRPr="00193A6D" w:rsidRDefault="00923DAB" w:rsidP="00193A6D">
      <w:pPr>
        <w:numPr>
          <w:ilvl w:val="0"/>
          <w:numId w:val="4"/>
        </w:numPr>
        <w:spacing w:after="0" w:line="240" w:lineRule="auto"/>
        <w:ind w:hanging="286"/>
        <w:jc w:val="both"/>
        <w:rPr>
          <w:rFonts w:ascii="Arial" w:hAnsi="Arial" w:cs="Arial"/>
          <w:sz w:val="24"/>
          <w:szCs w:val="24"/>
        </w:rPr>
      </w:pPr>
      <w:r w:rsidRPr="00193A6D">
        <w:rPr>
          <w:rFonts w:ascii="Arial" w:hAnsi="Arial" w:cs="Arial"/>
          <w:sz w:val="24"/>
          <w:szCs w:val="24"/>
        </w:rPr>
        <w:t xml:space="preserve">être financées par les fonds réservés à l'apprentissage, </w:t>
      </w:r>
    </w:p>
    <w:p w:rsidR="00923DAB" w:rsidRPr="00193A6D" w:rsidRDefault="00923DAB" w:rsidP="00193A6D">
      <w:pPr>
        <w:numPr>
          <w:ilvl w:val="0"/>
          <w:numId w:val="4"/>
        </w:numPr>
        <w:spacing w:after="0" w:line="240" w:lineRule="auto"/>
        <w:ind w:hanging="286"/>
        <w:jc w:val="both"/>
        <w:rPr>
          <w:rFonts w:ascii="Arial" w:hAnsi="Arial" w:cs="Arial"/>
          <w:sz w:val="24"/>
          <w:szCs w:val="24"/>
        </w:rPr>
      </w:pPr>
      <w:r w:rsidRPr="00193A6D">
        <w:rPr>
          <w:rFonts w:ascii="Arial" w:hAnsi="Arial" w:cs="Arial"/>
          <w:sz w:val="24"/>
          <w:szCs w:val="24"/>
        </w:rPr>
        <w:t xml:space="preserve">être la cause d'un quelconque déficit de fonctionnement. </w:t>
      </w:r>
    </w:p>
    <w:p w:rsidR="00923DAB" w:rsidRPr="00193A6D" w:rsidRDefault="00923DAB" w:rsidP="00193A6D">
      <w:pPr>
        <w:spacing w:after="0" w:line="240" w:lineRule="auto"/>
        <w:jc w:val="both"/>
        <w:rPr>
          <w:rFonts w:ascii="Arial" w:hAnsi="Arial" w:cs="Arial"/>
          <w:sz w:val="24"/>
          <w:szCs w:val="24"/>
        </w:rPr>
      </w:pPr>
      <w:r w:rsidRPr="00193A6D">
        <w:rPr>
          <w:rFonts w:ascii="Arial" w:hAnsi="Arial" w:cs="Arial"/>
          <w:sz w:val="24"/>
          <w:szCs w:val="24"/>
        </w:rPr>
        <w:t xml:space="preserve"> </w:t>
      </w:r>
    </w:p>
    <w:p w:rsidR="00923DAB" w:rsidRDefault="00923DAB" w:rsidP="00193A6D">
      <w:pPr>
        <w:spacing w:after="0" w:line="240" w:lineRule="auto"/>
        <w:ind w:left="-5"/>
        <w:jc w:val="both"/>
        <w:rPr>
          <w:rFonts w:ascii="Arial" w:hAnsi="Arial" w:cs="Arial"/>
          <w:sz w:val="24"/>
          <w:szCs w:val="24"/>
        </w:rPr>
      </w:pPr>
      <w:r w:rsidRPr="00193A6D">
        <w:rPr>
          <w:rFonts w:ascii="Arial" w:hAnsi="Arial" w:cs="Arial"/>
          <w:sz w:val="24"/>
          <w:szCs w:val="24"/>
        </w:rPr>
        <w:t xml:space="preserve">En application de ces principes, l’activité apprentissage doit faire l'objet d'une attention particulière par l'organisme gestionnaire. Celui-ci prend toutes les mesures permettant un suivi fiable des actions de formation tant au plan pédagogique que financier. </w:t>
      </w:r>
    </w:p>
    <w:p w:rsidR="00193A6D" w:rsidRPr="00193A6D" w:rsidRDefault="00193A6D" w:rsidP="00193A6D">
      <w:pPr>
        <w:spacing w:after="0" w:line="240" w:lineRule="auto"/>
        <w:ind w:left="-5"/>
        <w:jc w:val="both"/>
        <w:rPr>
          <w:rFonts w:ascii="Arial" w:hAnsi="Arial" w:cs="Arial"/>
          <w:sz w:val="24"/>
          <w:szCs w:val="24"/>
        </w:rPr>
      </w:pPr>
    </w:p>
    <w:p w:rsidR="00923DAB" w:rsidRDefault="00923DAB" w:rsidP="00193A6D">
      <w:pPr>
        <w:spacing w:after="0" w:line="240" w:lineRule="auto"/>
        <w:ind w:left="-5"/>
        <w:jc w:val="both"/>
        <w:rPr>
          <w:rFonts w:ascii="Arial" w:hAnsi="Arial" w:cs="Arial"/>
          <w:sz w:val="24"/>
          <w:szCs w:val="24"/>
        </w:rPr>
      </w:pPr>
      <w:r w:rsidRPr="00193A6D">
        <w:rPr>
          <w:rFonts w:ascii="Arial" w:hAnsi="Arial" w:cs="Arial"/>
          <w:sz w:val="24"/>
          <w:szCs w:val="24"/>
        </w:rPr>
        <w:t xml:space="preserve">Dans ce cadre, il convient de distinguer les formations fonctionnant de façon autonome, d'une part, et les stagiaires accueillis au sein des sections d'apprentissage, d'autre part. </w:t>
      </w:r>
    </w:p>
    <w:p w:rsidR="00193A6D" w:rsidRPr="00193A6D" w:rsidRDefault="00193A6D" w:rsidP="00193A6D">
      <w:pPr>
        <w:spacing w:after="0" w:line="240" w:lineRule="auto"/>
        <w:ind w:left="-5"/>
        <w:jc w:val="both"/>
        <w:rPr>
          <w:rFonts w:ascii="Arial" w:hAnsi="Arial" w:cs="Arial"/>
          <w:sz w:val="24"/>
          <w:szCs w:val="24"/>
        </w:rPr>
      </w:pPr>
    </w:p>
    <w:p w:rsidR="00923DAB" w:rsidRPr="00193A6D" w:rsidRDefault="00923DAB" w:rsidP="00193A6D">
      <w:pPr>
        <w:spacing w:after="0" w:line="240" w:lineRule="auto"/>
        <w:ind w:left="-5"/>
        <w:jc w:val="both"/>
        <w:rPr>
          <w:rFonts w:ascii="Arial" w:hAnsi="Arial" w:cs="Arial"/>
          <w:b/>
          <w:sz w:val="24"/>
          <w:szCs w:val="24"/>
        </w:rPr>
      </w:pPr>
      <w:r w:rsidRPr="00193A6D">
        <w:rPr>
          <w:rFonts w:ascii="Arial" w:hAnsi="Arial" w:cs="Arial"/>
          <w:b/>
          <w:sz w:val="24"/>
          <w:szCs w:val="24"/>
        </w:rPr>
        <w:t>ARTICLE 3 : LES MISSIONS DU CFA</w:t>
      </w:r>
    </w:p>
    <w:p w:rsidR="00193A6D" w:rsidRDefault="00193A6D" w:rsidP="00193A6D">
      <w:pPr>
        <w:spacing w:after="0" w:line="240" w:lineRule="auto"/>
        <w:ind w:left="-5"/>
        <w:jc w:val="both"/>
        <w:rPr>
          <w:rFonts w:ascii="Arial" w:hAnsi="Arial" w:cs="Arial"/>
          <w:sz w:val="24"/>
          <w:szCs w:val="24"/>
        </w:rPr>
      </w:pPr>
    </w:p>
    <w:p w:rsidR="00923DAB" w:rsidRPr="00193A6D" w:rsidRDefault="001E4DF6" w:rsidP="00193A6D">
      <w:pPr>
        <w:spacing w:after="0" w:line="240" w:lineRule="auto"/>
        <w:ind w:left="-5"/>
        <w:jc w:val="both"/>
        <w:rPr>
          <w:rFonts w:ascii="Arial" w:hAnsi="Arial" w:cs="Arial"/>
          <w:sz w:val="24"/>
          <w:szCs w:val="24"/>
        </w:rPr>
      </w:pPr>
      <w:r w:rsidRPr="00193A6D">
        <w:rPr>
          <w:rFonts w:ascii="Arial" w:hAnsi="Arial" w:cs="Arial"/>
          <w:sz w:val="24"/>
          <w:szCs w:val="24"/>
        </w:rPr>
        <w:t xml:space="preserve">Conformément aux dispositions </w:t>
      </w:r>
      <w:r w:rsidR="00923DAB" w:rsidRPr="00193A6D">
        <w:rPr>
          <w:rFonts w:ascii="Arial" w:hAnsi="Arial" w:cs="Arial"/>
          <w:sz w:val="24"/>
          <w:szCs w:val="24"/>
        </w:rPr>
        <w:t xml:space="preserve">de l’article </w:t>
      </w:r>
      <w:r w:rsidR="00923DAB" w:rsidRPr="00193A6D">
        <w:rPr>
          <w:rFonts w:ascii="Arial" w:hAnsi="Arial" w:cs="Arial"/>
          <w:sz w:val="24"/>
          <w:szCs w:val="24"/>
          <w:u w:val="single" w:color="000000"/>
        </w:rPr>
        <w:t>L. 6231-1</w:t>
      </w:r>
      <w:r w:rsidR="00923DAB" w:rsidRPr="00193A6D">
        <w:rPr>
          <w:rFonts w:ascii="Arial" w:hAnsi="Arial" w:cs="Arial"/>
          <w:sz w:val="24"/>
          <w:szCs w:val="24"/>
        </w:rPr>
        <w:t xml:space="preserve"> du code du travail</w:t>
      </w:r>
      <w:r w:rsidR="00923DAB" w:rsidRPr="00193A6D">
        <w:rPr>
          <w:rFonts w:ascii="Arial" w:hAnsi="Arial" w:cs="Arial"/>
          <w:i/>
          <w:sz w:val="24"/>
          <w:szCs w:val="24"/>
        </w:rPr>
        <w:t xml:space="preserve"> </w:t>
      </w:r>
      <w:r w:rsidR="00193A6D">
        <w:rPr>
          <w:rFonts w:ascii="Arial" w:hAnsi="Arial" w:cs="Arial"/>
          <w:sz w:val="24"/>
          <w:szCs w:val="24"/>
        </w:rPr>
        <w:t xml:space="preserve">le </w:t>
      </w:r>
      <w:r w:rsidR="00923DAB" w:rsidRPr="00193A6D">
        <w:rPr>
          <w:rFonts w:ascii="Arial" w:hAnsi="Arial" w:cs="Arial"/>
          <w:sz w:val="24"/>
          <w:szCs w:val="24"/>
        </w:rPr>
        <w:t xml:space="preserve">CFA : </w:t>
      </w:r>
    </w:p>
    <w:p w:rsidR="00923DAB" w:rsidRPr="00193A6D" w:rsidRDefault="00923DAB" w:rsidP="00193A6D">
      <w:pPr>
        <w:spacing w:after="0" w:line="240" w:lineRule="auto"/>
        <w:ind w:left="268" w:hanging="283"/>
        <w:jc w:val="both"/>
        <w:rPr>
          <w:rFonts w:ascii="Arial" w:hAnsi="Arial" w:cs="Arial"/>
          <w:sz w:val="24"/>
          <w:szCs w:val="24"/>
        </w:rPr>
      </w:pPr>
      <w:r w:rsidRPr="00193A6D">
        <w:rPr>
          <w:rFonts w:ascii="Arial" w:hAnsi="Arial" w:cs="Arial"/>
          <w:sz w:val="24"/>
          <w:szCs w:val="24"/>
        </w:rPr>
        <w:lastRenderedPageBreak/>
        <w:t xml:space="preserve">1° Dispense aux jeunes travailleurs titulaires d'un contrat d'apprentissage une formation générale associée à une formation technologique et pratique qui complète la formation reçue en entreprise et s'articule avec elle dans un objectif de progression sociale ; </w:t>
      </w:r>
    </w:p>
    <w:p w:rsidR="00923DAB" w:rsidRPr="00193A6D" w:rsidRDefault="00923DAB" w:rsidP="00193A6D">
      <w:pPr>
        <w:spacing w:after="0" w:line="240" w:lineRule="auto"/>
        <w:ind w:left="268" w:hanging="283"/>
        <w:jc w:val="both"/>
        <w:rPr>
          <w:rFonts w:ascii="Arial" w:hAnsi="Arial" w:cs="Arial"/>
          <w:sz w:val="24"/>
          <w:szCs w:val="24"/>
        </w:rPr>
      </w:pPr>
      <w:r w:rsidRPr="00193A6D">
        <w:rPr>
          <w:rFonts w:ascii="Arial" w:hAnsi="Arial" w:cs="Arial"/>
          <w:sz w:val="24"/>
          <w:szCs w:val="24"/>
        </w:rPr>
        <w:t>2° Concourt</w:t>
      </w:r>
      <w:r w:rsidRPr="00193A6D">
        <w:rPr>
          <w:rFonts w:ascii="Arial" w:hAnsi="Arial" w:cs="Arial"/>
          <w:color w:val="00B050"/>
          <w:sz w:val="24"/>
          <w:szCs w:val="24"/>
        </w:rPr>
        <w:t xml:space="preserve"> </w:t>
      </w:r>
      <w:r w:rsidRPr="00193A6D">
        <w:rPr>
          <w:rFonts w:ascii="Arial" w:hAnsi="Arial" w:cs="Arial"/>
          <w:sz w:val="24"/>
          <w:szCs w:val="24"/>
        </w:rPr>
        <w:t xml:space="preserve">au développement des connaissances, des compétences et de la culture nécessaires à l'exercice de la citoyenneté ; </w:t>
      </w:r>
    </w:p>
    <w:p w:rsidR="00923DAB" w:rsidRPr="00193A6D" w:rsidRDefault="00923DAB" w:rsidP="00193A6D">
      <w:pPr>
        <w:spacing w:after="0" w:line="240" w:lineRule="auto"/>
        <w:ind w:left="268" w:hanging="283"/>
        <w:jc w:val="both"/>
        <w:rPr>
          <w:rFonts w:ascii="Arial" w:hAnsi="Arial" w:cs="Arial"/>
          <w:sz w:val="24"/>
          <w:szCs w:val="24"/>
        </w:rPr>
      </w:pPr>
      <w:r w:rsidRPr="00193A6D">
        <w:rPr>
          <w:rFonts w:ascii="Arial" w:hAnsi="Arial" w:cs="Arial"/>
          <w:sz w:val="24"/>
          <w:szCs w:val="24"/>
        </w:rPr>
        <w:t xml:space="preserve">3° Assure la cohérence entre la formation dispensée en leur sein et celle dispensée au sein de l'entreprise, en particulier en organisant la coopération entre les formateurs et les maîtres d'apprentissage ; </w:t>
      </w:r>
    </w:p>
    <w:p w:rsidR="00923DAB" w:rsidRPr="00193A6D" w:rsidRDefault="00923DAB" w:rsidP="00193A6D">
      <w:pPr>
        <w:spacing w:after="0" w:line="240" w:lineRule="auto"/>
        <w:ind w:left="268" w:hanging="283"/>
        <w:jc w:val="both"/>
        <w:rPr>
          <w:rFonts w:ascii="Arial" w:hAnsi="Arial" w:cs="Arial"/>
          <w:sz w:val="24"/>
          <w:szCs w:val="24"/>
        </w:rPr>
      </w:pPr>
      <w:r w:rsidRPr="00193A6D">
        <w:rPr>
          <w:rFonts w:ascii="Arial" w:hAnsi="Arial" w:cs="Arial"/>
          <w:sz w:val="24"/>
          <w:szCs w:val="24"/>
        </w:rPr>
        <w:t xml:space="preserve">4° Développe l'aptitude des apprentis à poursuivre des études par les voies de l'apprentissage, de l'enseignement professionnel, technologique ou par toute autre voie ; </w:t>
      </w:r>
    </w:p>
    <w:p w:rsidR="00923DAB" w:rsidRPr="00193A6D" w:rsidRDefault="00923DAB" w:rsidP="00193A6D">
      <w:pPr>
        <w:spacing w:after="0" w:line="240" w:lineRule="auto"/>
        <w:ind w:left="268" w:hanging="283"/>
        <w:jc w:val="both"/>
        <w:rPr>
          <w:rFonts w:ascii="Arial" w:hAnsi="Arial" w:cs="Arial"/>
          <w:sz w:val="24"/>
          <w:szCs w:val="24"/>
        </w:rPr>
      </w:pPr>
      <w:r w:rsidRPr="00193A6D">
        <w:rPr>
          <w:rFonts w:ascii="Arial" w:hAnsi="Arial" w:cs="Arial"/>
          <w:sz w:val="24"/>
          <w:szCs w:val="24"/>
        </w:rPr>
        <w:t xml:space="preserve">5° Assiste les postulants à l'apprentissage dans leur recherche d'un employeur, et les apprentis en rupture de contrat dans la recherche d'un nouvel employeur, en lien avec le service public de l'emploi ; </w:t>
      </w:r>
    </w:p>
    <w:p w:rsidR="00923DAB" w:rsidRPr="00193A6D" w:rsidRDefault="00923DAB" w:rsidP="00193A6D">
      <w:pPr>
        <w:spacing w:after="0" w:line="240" w:lineRule="auto"/>
        <w:ind w:left="268" w:hanging="283"/>
        <w:jc w:val="both"/>
        <w:rPr>
          <w:rFonts w:ascii="Arial" w:hAnsi="Arial" w:cs="Arial"/>
          <w:sz w:val="24"/>
          <w:szCs w:val="24"/>
        </w:rPr>
      </w:pPr>
      <w:r w:rsidRPr="00193A6D">
        <w:rPr>
          <w:rFonts w:ascii="Arial" w:hAnsi="Arial" w:cs="Arial"/>
          <w:sz w:val="24"/>
          <w:szCs w:val="24"/>
        </w:rPr>
        <w:t>6° Apporte, en lien avec le service public de l'emploi, en particulier avec les missions locales, un accompagnement aux apprentis pour prévenir ou résoudre les difficultés d'ordre social et matériel susceptibles de mettre en péril le déroulement du contrat d'apprentissage ;</w:t>
      </w:r>
    </w:p>
    <w:p w:rsidR="002B5BA9" w:rsidRPr="00193A6D" w:rsidRDefault="00923DAB" w:rsidP="00193A6D">
      <w:pPr>
        <w:spacing w:after="0" w:line="240" w:lineRule="auto"/>
        <w:ind w:left="268" w:hanging="283"/>
        <w:jc w:val="both"/>
        <w:rPr>
          <w:rFonts w:ascii="Arial" w:hAnsi="Arial" w:cs="Arial"/>
          <w:sz w:val="24"/>
          <w:szCs w:val="24"/>
        </w:rPr>
      </w:pPr>
      <w:r w:rsidRPr="00193A6D">
        <w:rPr>
          <w:rFonts w:ascii="Arial" w:hAnsi="Arial" w:cs="Arial"/>
          <w:sz w:val="24"/>
          <w:szCs w:val="24"/>
        </w:rPr>
        <w:t>7° Favorise la mixité au sein de leurs structures en sensibilisant les formateurs, les maîtres d’apprentissage et les apprentis à la question de l’égalité des sexes et en menant une politique d’orientation et de promotion des formations qui met en avant les avantages de la mixité.</w:t>
      </w:r>
      <w:r w:rsidR="002B5BA9" w:rsidRPr="00193A6D">
        <w:rPr>
          <w:rFonts w:ascii="Arial" w:hAnsi="Arial" w:cs="Arial"/>
          <w:sz w:val="24"/>
          <w:szCs w:val="24"/>
        </w:rPr>
        <w:t xml:space="preserve"> Ils participent à la lutte contre la répartition sexuée des métiers ; </w:t>
      </w:r>
    </w:p>
    <w:p w:rsidR="002B5BA9" w:rsidRPr="00193A6D" w:rsidRDefault="002B5BA9" w:rsidP="00193A6D">
      <w:pPr>
        <w:spacing w:after="0" w:line="240" w:lineRule="auto"/>
        <w:ind w:left="268" w:hanging="283"/>
        <w:jc w:val="both"/>
        <w:rPr>
          <w:rFonts w:ascii="Arial" w:hAnsi="Arial" w:cs="Arial"/>
          <w:sz w:val="24"/>
          <w:szCs w:val="24"/>
        </w:rPr>
      </w:pPr>
      <w:r w:rsidRPr="00193A6D">
        <w:rPr>
          <w:rFonts w:ascii="Arial" w:hAnsi="Arial" w:cs="Arial"/>
          <w:sz w:val="24"/>
          <w:szCs w:val="24"/>
        </w:rPr>
        <w:t xml:space="preserve">8° Encouragent la mobilité internationale des apprentis en mobilisant en particulier les programmes de l’union européenne et en mentionnant, le cas échéant, dans le contenu de la formation la période de mobilité ; </w:t>
      </w:r>
    </w:p>
    <w:p w:rsidR="002B5BA9" w:rsidRPr="00193A6D" w:rsidRDefault="002B5BA9" w:rsidP="00193A6D">
      <w:pPr>
        <w:spacing w:after="0" w:line="240" w:lineRule="auto"/>
        <w:ind w:left="268" w:hanging="283"/>
        <w:jc w:val="both"/>
        <w:rPr>
          <w:rFonts w:ascii="Arial" w:hAnsi="Arial" w:cs="Arial"/>
          <w:sz w:val="24"/>
          <w:szCs w:val="24"/>
        </w:rPr>
      </w:pPr>
      <w:r w:rsidRPr="00193A6D">
        <w:rPr>
          <w:rFonts w:ascii="Arial" w:hAnsi="Arial" w:cs="Arial"/>
          <w:sz w:val="24"/>
          <w:szCs w:val="24"/>
        </w:rPr>
        <w:t>9° Assurent le suivi et l’accompagnement des apprentis quand la formation prévue au 2° de l’article L.</w:t>
      </w:r>
      <w:r w:rsidR="00193A6D">
        <w:rPr>
          <w:rFonts w:ascii="Arial" w:hAnsi="Arial" w:cs="Arial"/>
          <w:sz w:val="24"/>
          <w:szCs w:val="24"/>
        </w:rPr>
        <w:t xml:space="preserve"> </w:t>
      </w:r>
      <w:r w:rsidRPr="00193A6D">
        <w:rPr>
          <w:rFonts w:ascii="Arial" w:hAnsi="Arial" w:cs="Arial"/>
          <w:sz w:val="24"/>
          <w:szCs w:val="24"/>
        </w:rPr>
        <w:t>6211-2 est dispensés en tout ou partie à distance.</w:t>
      </w:r>
    </w:p>
    <w:p w:rsidR="002B5BA9" w:rsidRPr="00193A6D" w:rsidRDefault="002B5BA9" w:rsidP="00193A6D">
      <w:pPr>
        <w:spacing w:after="0" w:line="240" w:lineRule="auto"/>
        <w:ind w:left="268" w:hanging="283"/>
        <w:jc w:val="both"/>
        <w:rPr>
          <w:rFonts w:ascii="Arial" w:hAnsi="Arial" w:cs="Arial"/>
          <w:sz w:val="24"/>
          <w:szCs w:val="24"/>
        </w:rPr>
      </w:pPr>
    </w:p>
    <w:p w:rsidR="002B5BA9" w:rsidRDefault="002B5BA9" w:rsidP="00193A6D">
      <w:pPr>
        <w:spacing w:after="0" w:line="240" w:lineRule="auto"/>
        <w:ind w:left="268" w:hanging="283"/>
        <w:jc w:val="both"/>
        <w:rPr>
          <w:rFonts w:ascii="Arial" w:hAnsi="Arial" w:cs="Arial"/>
          <w:b/>
          <w:sz w:val="24"/>
          <w:szCs w:val="24"/>
        </w:rPr>
      </w:pPr>
      <w:r w:rsidRPr="00193A6D">
        <w:rPr>
          <w:rFonts w:ascii="Arial" w:hAnsi="Arial" w:cs="Arial"/>
          <w:b/>
          <w:sz w:val="24"/>
          <w:szCs w:val="24"/>
        </w:rPr>
        <w:t>ARTICLE 4 : PRINCIPES D’ACCUEIL DES APPRENTIS</w:t>
      </w:r>
    </w:p>
    <w:p w:rsidR="00193A6D" w:rsidRPr="00193A6D" w:rsidRDefault="00193A6D" w:rsidP="00193A6D">
      <w:pPr>
        <w:spacing w:after="0" w:line="240" w:lineRule="auto"/>
        <w:ind w:left="268" w:hanging="283"/>
        <w:jc w:val="both"/>
        <w:rPr>
          <w:rFonts w:ascii="Arial" w:hAnsi="Arial" w:cs="Arial"/>
          <w:b/>
          <w:sz w:val="24"/>
          <w:szCs w:val="24"/>
        </w:rPr>
      </w:pPr>
    </w:p>
    <w:p w:rsidR="002B5BA9" w:rsidRDefault="002B5BA9" w:rsidP="00193A6D">
      <w:pPr>
        <w:spacing w:after="0" w:line="240" w:lineRule="auto"/>
        <w:ind w:left="-5"/>
        <w:jc w:val="both"/>
        <w:rPr>
          <w:rFonts w:ascii="Arial" w:hAnsi="Arial" w:cs="Arial"/>
          <w:sz w:val="24"/>
          <w:szCs w:val="24"/>
        </w:rPr>
      </w:pPr>
      <w:r w:rsidRPr="00193A6D">
        <w:rPr>
          <w:rFonts w:ascii="Arial" w:hAnsi="Arial" w:cs="Arial"/>
          <w:sz w:val="24"/>
          <w:szCs w:val="24"/>
        </w:rPr>
        <w:t xml:space="preserve">Le développement de l’apprentissage concerne l’ensemble </w:t>
      </w:r>
      <w:r w:rsidR="00352984" w:rsidRPr="00193A6D">
        <w:rPr>
          <w:rFonts w:ascii="Arial" w:hAnsi="Arial" w:cs="Arial"/>
          <w:sz w:val="24"/>
          <w:szCs w:val="24"/>
        </w:rPr>
        <w:t>des jeunes</w:t>
      </w:r>
      <w:r w:rsidRPr="00193A6D">
        <w:rPr>
          <w:rFonts w:ascii="Arial" w:hAnsi="Arial" w:cs="Arial"/>
          <w:sz w:val="24"/>
          <w:szCs w:val="24"/>
        </w:rPr>
        <w:t xml:space="preserve">. Il convient cependant de privilégier l’information et l’accompagnement des publics ayant des difficultés d’accès à l’apprentissage, notamment les jeunes des missions locales, les jeunes décrocheurs scolaires et les personnes en situation de handicap. </w:t>
      </w:r>
    </w:p>
    <w:p w:rsidR="00193A6D" w:rsidRPr="00193A6D" w:rsidRDefault="00193A6D" w:rsidP="00193A6D">
      <w:pPr>
        <w:spacing w:after="0" w:line="240" w:lineRule="auto"/>
        <w:ind w:left="-5"/>
        <w:jc w:val="both"/>
        <w:rPr>
          <w:rFonts w:ascii="Arial" w:hAnsi="Arial" w:cs="Arial"/>
          <w:sz w:val="24"/>
          <w:szCs w:val="24"/>
        </w:rPr>
      </w:pPr>
    </w:p>
    <w:p w:rsidR="002B5BA9" w:rsidRDefault="002B5BA9" w:rsidP="00193A6D">
      <w:pPr>
        <w:spacing w:after="0" w:line="240" w:lineRule="auto"/>
        <w:ind w:left="-5"/>
        <w:jc w:val="both"/>
        <w:rPr>
          <w:rFonts w:ascii="Arial" w:hAnsi="Arial" w:cs="Arial"/>
          <w:sz w:val="24"/>
          <w:szCs w:val="24"/>
        </w:rPr>
      </w:pPr>
      <w:r w:rsidRPr="00193A6D">
        <w:rPr>
          <w:rFonts w:ascii="Arial" w:hAnsi="Arial" w:cs="Arial"/>
          <w:sz w:val="24"/>
          <w:szCs w:val="24"/>
        </w:rPr>
        <w:t xml:space="preserve">En complément des missions définies à l’article 3, le CFA doit accueillir tous les jeunes et lutter contre toutes les formes de discrimination. </w:t>
      </w:r>
    </w:p>
    <w:p w:rsidR="00193A6D" w:rsidRPr="00193A6D" w:rsidRDefault="00193A6D" w:rsidP="00193A6D">
      <w:pPr>
        <w:spacing w:after="0" w:line="240" w:lineRule="auto"/>
        <w:ind w:left="-5"/>
        <w:jc w:val="both"/>
        <w:rPr>
          <w:rFonts w:ascii="Arial" w:hAnsi="Arial" w:cs="Arial"/>
          <w:sz w:val="24"/>
          <w:szCs w:val="24"/>
        </w:rPr>
      </w:pPr>
    </w:p>
    <w:p w:rsidR="002B5BA9" w:rsidRDefault="002B5BA9" w:rsidP="00193A6D">
      <w:pPr>
        <w:spacing w:after="0" w:line="240" w:lineRule="auto"/>
        <w:ind w:left="-5"/>
        <w:jc w:val="both"/>
        <w:rPr>
          <w:rFonts w:ascii="Arial" w:hAnsi="Arial" w:cs="Arial"/>
          <w:b/>
          <w:sz w:val="24"/>
          <w:szCs w:val="24"/>
        </w:rPr>
      </w:pPr>
      <w:r w:rsidRPr="00193A6D">
        <w:rPr>
          <w:rFonts w:ascii="Arial" w:hAnsi="Arial" w:cs="Arial"/>
          <w:b/>
          <w:sz w:val="24"/>
          <w:szCs w:val="24"/>
        </w:rPr>
        <w:t xml:space="preserve">4-1 Principe de non-discrimination </w:t>
      </w:r>
    </w:p>
    <w:p w:rsidR="00193A6D" w:rsidRPr="00193A6D" w:rsidRDefault="00193A6D" w:rsidP="00193A6D">
      <w:pPr>
        <w:spacing w:after="0" w:line="240" w:lineRule="auto"/>
        <w:ind w:left="-5"/>
        <w:jc w:val="both"/>
        <w:rPr>
          <w:rFonts w:ascii="Arial" w:hAnsi="Arial" w:cs="Arial"/>
          <w:b/>
          <w:sz w:val="24"/>
          <w:szCs w:val="24"/>
        </w:rPr>
      </w:pPr>
    </w:p>
    <w:p w:rsidR="002B5BA9" w:rsidRDefault="002B5BA9" w:rsidP="00193A6D">
      <w:pPr>
        <w:spacing w:after="0" w:line="240" w:lineRule="auto"/>
        <w:ind w:left="-5"/>
        <w:jc w:val="both"/>
        <w:rPr>
          <w:rFonts w:ascii="Arial" w:hAnsi="Arial" w:cs="Arial"/>
          <w:sz w:val="24"/>
          <w:szCs w:val="24"/>
        </w:rPr>
      </w:pPr>
      <w:r w:rsidRPr="00193A6D">
        <w:rPr>
          <w:rFonts w:ascii="Arial" w:hAnsi="Arial" w:cs="Arial"/>
          <w:sz w:val="24"/>
          <w:szCs w:val="24"/>
        </w:rPr>
        <w:t>Conformément au princip</w:t>
      </w:r>
      <w:r w:rsidR="00A55AEE" w:rsidRPr="00193A6D">
        <w:rPr>
          <w:rFonts w:ascii="Arial" w:hAnsi="Arial" w:cs="Arial"/>
          <w:sz w:val="24"/>
          <w:szCs w:val="24"/>
        </w:rPr>
        <w:t>e de non-discrimination définis</w:t>
      </w:r>
      <w:r w:rsidRPr="00193A6D">
        <w:rPr>
          <w:rFonts w:ascii="Arial" w:hAnsi="Arial" w:cs="Arial"/>
          <w:sz w:val="24"/>
          <w:szCs w:val="24"/>
        </w:rPr>
        <w:t xml:space="preserve"> à l'article </w:t>
      </w:r>
      <w:r w:rsidRPr="00193A6D">
        <w:rPr>
          <w:rFonts w:ascii="Arial" w:hAnsi="Arial" w:cs="Arial"/>
          <w:sz w:val="24"/>
          <w:szCs w:val="24"/>
          <w:u w:val="single" w:color="000000"/>
        </w:rPr>
        <w:t>L. 1132-1</w:t>
      </w:r>
      <w:r w:rsidRPr="00193A6D">
        <w:rPr>
          <w:rFonts w:ascii="Arial" w:hAnsi="Arial" w:cs="Arial"/>
          <w:sz w:val="24"/>
          <w:szCs w:val="24"/>
        </w:rPr>
        <w:t xml:space="preserve"> du code du travail, et dans la limite des places conventionnées par forma</w:t>
      </w:r>
      <w:r w:rsidR="001E4DF6" w:rsidRPr="00193A6D">
        <w:rPr>
          <w:rFonts w:ascii="Arial" w:hAnsi="Arial" w:cs="Arial"/>
          <w:sz w:val="24"/>
          <w:szCs w:val="24"/>
        </w:rPr>
        <w:t xml:space="preserve">tion, l’organisme gestionnaire </w:t>
      </w:r>
      <w:r w:rsidRPr="00193A6D">
        <w:rPr>
          <w:rFonts w:ascii="Arial" w:hAnsi="Arial" w:cs="Arial"/>
          <w:sz w:val="24"/>
          <w:szCs w:val="24"/>
        </w:rPr>
        <w:t xml:space="preserve">veille à  l'inscription de tous les apprentis recrutés par les entreprises pour la préparation des diplômes énumérés à l’annexe VII  de la présente convention, sous réserve de la constatation : </w:t>
      </w:r>
    </w:p>
    <w:p w:rsidR="00193A6D" w:rsidRPr="00193A6D" w:rsidRDefault="00193A6D" w:rsidP="00193A6D">
      <w:pPr>
        <w:spacing w:after="0" w:line="240" w:lineRule="auto"/>
        <w:ind w:left="-5"/>
        <w:jc w:val="both"/>
        <w:rPr>
          <w:rFonts w:ascii="Arial" w:hAnsi="Arial" w:cs="Arial"/>
          <w:sz w:val="24"/>
          <w:szCs w:val="24"/>
        </w:rPr>
      </w:pPr>
    </w:p>
    <w:p w:rsidR="002B5BA9" w:rsidRPr="00193A6D" w:rsidRDefault="002B5BA9" w:rsidP="00193A6D">
      <w:pPr>
        <w:numPr>
          <w:ilvl w:val="0"/>
          <w:numId w:val="5"/>
        </w:numPr>
        <w:spacing w:after="0" w:line="240" w:lineRule="auto"/>
        <w:ind w:hanging="139"/>
        <w:jc w:val="both"/>
        <w:rPr>
          <w:rFonts w:ascii="Arial" w:hAnsi="Arial" w:cs="Arial"/>
          <w:sz w:val="24"/>
          <w:szCs w:val="24"/>
        </w:rPr>
      </w:pPr>
      <w:r w:rsidRPr="00193A6D">
        <w:rPr>
          <w:rFonts w:ascii="Arial" w:hAnsi="Arial" w:cs="Arial"/>
          <w:sz w:val="24"/>
          <w:szCs w:val="24"/>
        </w:rPr>
        <w:t>de leur aptitude dans les conditions prévues à l'article R</w:t>
      </w:r>
      <w:r w:rsidR="00193A6D">
        <w:rPr>
          <w:rFonts w:ascii="Arial" w:hAnsi="Arial" w:cs="Arial"/>
          <w:sz w:val="24"/>
          <w:szCs w:val="24"/>
        </w:rPr>
        <w:t>.</w:t>
      </w:r>
      <w:r w:rsidRPr="00193A6D">
        <w:rPr>
          <w:rFonts w:ascii="Arial" w:hAnsi="Arial" w:cs="Arial"/>
          <w:sz w:val="24"/>
          <w:szCs w:val="24"/>
        </w:rPr>
        <w:t xml:space="preserve"> 6224-2 du Code du Travail, </w:t>
      </w:r>
    </w:p>
    <w:p w:rsidR="002B5BA9" w:rsidRPr="00193A6D" w:rsidRDefault="002B5BA9" w:rsidP="00193A6D">
      <w:pPr>
        <w:numPr>
          <w:ilvl w:val="0"/>
          <w:numId w:val="5"/>
        </w:numPr>
        <w:spacing w:after="0" w:line="240" w:lineRule="auto"/>
        <w:ind w:hanging="139"/>
        <w:jc w:val="both"/>
        <w:rPr>
          <w:rFonts w:ascii="Arial" w:hAnsi="Arial" w:cs="Arial"/>
          <w:sz w:val="24"/>
          <w:szCs w:val="24"/>
        </w:rPr>
      </w:pPr>
      <w:r w:rsidRPr="00193A6D">
        <w:rPr>
          <w:rFonts w:ascii="Arial" w:hAnsi="Arial" w:cs="Arial"/>
          <w:sz w:val="24"/>
          <w:szCs w:val="24"/>
        </w:rPr>
        <w:t xml:space="preserve">du respect des dispositions relatives aux conditions d’accès à la formation fixées par les arrêtés portant création des dits </w:t>
      </w:r>
      <w:proofErr w:type="gramStart"/>
      <w:r w:rsidRPr="00193A6D">
        <w:rPr>
          <w:rFonts w:ascii="Arial" w:hAnsi="Arial" w:cs="Arial"/>
          <w:sz w:val="24"/>
          <w:szCs w:val="24"/>
        </w:rPr>
        <w:t>diplômes</w:t>
      </w:r>
      <w:proofErr w:type="gramEnd"/>
      <w:r w:rsidRPr="00193A6D">
        <w:rPr>
          <w:rFonts w:ascii="Arial" w:hAnsi="Arial" w:cs="Arial"/>
          <w:sz w:val="24"/>
          <w:szCs w:val="24"/>
        </w:rPr>
        <w:t xml:space="preserve">. </w:t>
      </w:r>
    </w:p>
    <w:p w:rsidR="002B5BA9" w:rsidRDefault="002B5BA9" w:rsidP="00193A6D">
      <w:pPr>
        <w:pStyle w:val="Titre2"/>
        <w:spacing w:after="0" w:line="240" w:lineRule="auto"/>
        <w:ind w:left="-5" w:right="0"/>
        <w:jc w:val="both"/>
        <w:rPr>
          <w:b/>
          <w:szCs w:val="24"/>
        </w:rPr>
      </w:pPr>
    </w:p>
    <w:p w:rsidR="00193A6D" w:rsidRPr="00193A6D" w:rsidRDefault="00193A6D" w:rsidP="00193A6D">
      <w:pPr>
        <w:rPr>
          <w:lang w:eastAsia="fr-FR"/>
        </w:rPr>
      </w:pPr>
    </w:p>
    <w:p w:rsidR="002B5BA9" w:rsidRDefault="002B5BA9" w:rsidP="00193A6D">
      <w:pPr>
        <w:pStyle w:val="Titre2"/>
        <w:spacing w:after="0" w:line="240" w:lineRule="auto"/>
        <w:ind w:left="-5" w:right="0"/>
        <w:jc w:val="both"/>
        <w:rPr>
          <w:b/>
          <w:szCs w:val="24"/>
        </w:rPr>
      </w:pPr>
      <w:r w:rsidRPr="00193A6D">
        <w:rPr>
          <w:b/>
          <w:szCs w:val="24"/>
        </w:rPr>
        <w:lastRenderedPageBreak/>
        <w:t>4-2 : Intégration des jeunes en situation de handicap</w:t>
      </w:r>
    </w:p>
    <w:p w:rsidR="00193A6D" w:rsidRPr="00193A6D" w:rsidRDefault="00193A6D" w:rsidP="00193A6D">
      <w:pPr>
        <w:spacing w:after="0" w:line="240" w:lineRule="auto"/>
        <w:rPr>
          <w:lang w:eastAsia="fr-FR"/>
        </w:rPr>
      </w:pPr>
    </w:p>
    <w:p w:rsidR="002B5BA9" w:rsidRDefault="002B5BA9" w:rsidP="00193A6D">
      <w:pPr>
        <w:pStyle w:val="Titre2"/>
        <w:spacing w:after="0" w:line="240" w:lineRule="auto"/>
        <w:ind w:left="-5" w:right="0"/>
        <w:jc w:val="both"/>
        <w:rPr>
          <w:szCs w:val="24"/>
        </w:rPr>
      </w:pPr>
      <w:r w:rsidRPr="00193A6D">
        <w:rPr>
          <w:szCs w:val="24"/>
        </w:rPr>
        <w:t xml:space="preserve">Le CFA s’engage à développer l'accueil des apprentis en situation de handicap et à prendre toutes dispositions afin de concourir à la formation de ces publics en milieu ordinaire de travail. Le CFA veille à l’accessibilité physique de ses locaux pour les personnes handicapées. Il désigne un référent handicap et s’assure que ce dernier participe aux formations adéquates.  </w:t>
      </w:r>
    </w:p>
    <w:p w:rsidR="00193A6D" w:rsidRPr="00193A6D" w:rsidRDefault="00193A6D" w:rsidP="00193A6D">
      <w:pPr>
        <w:rPr>
          <w:lang w:eastAsia="fr-FR"/>
        </w:rPr>
      </w:pPr>
    </w:p>
    <w:p w:rsidR="002B5BA9" w:rsidRDefault="002B5BA9" w:rsidP="00193A6D">
      <w:pPr>
        <w:spacing w:after="0" w:line="240" w:lineRule="auto"/>
        <w:ind w:left="-5"/>
        <w:jc w:val="both"/>
        <w:rPr>
          <w:rFonts w:ascii="Arial" w:hAnsi="Arial" w:cs="Arial"/>
          <w:sz w:val="24"/>
          <w:szCs w:val="24"/>
        </w:rPr>
      </w:pPr>
      <w:r w:rsidRPr="00193A6D">
        <w:rPr>
          <w:rFonts w:ascii="Arial" w:hAnsi="Arial" w:cs="Arial"/>
          <w:sz w:val="24"/>
          <w:szCs w:val="24"/>
        </w:rPr>
        <w:t xml:space="preserve">En application de l’article </w:t>
      </w:r>
      <w:r w:rsidRPr="00193A6D">
        <w:rPr>
          <w:rFonts w:ascii="Arial" w:hAnsi="Arial" w:cs="Arial"/>
          <w:sz w:val="24"/>
          <w:szCs w:val="24"/>
          <w:u w:val="single" w:color="000000"/>
        </w:rPr>
        <w:t>L. 6222-37</w:t>
      </w:r>
      <w:r w:rsidRPr="00193A6D">
        <w:rPr>
          <w:rFonts w:ascii="Arial" w:hAnsi="Arial" w:cs="Arial"/>
          <w:sz w:val="24"/>
          <w:szCs w:val="24"/>
        </w:rPr>
        <w:t xml:space="preserve"> du code du travail, des aménagements doivent être apportés pour permettre l’accueil des apprentis reconnus travailleurs handicapés en prenant en compte leurs problématiques particulières pour l'organisation de la formation. </w:t>
      </w:r>
    </w:p>
    <w:p w:rsidR="00193A6D" w:rsidRPr="00193A6D" w:rsidRDefault="00193A6D" w:rsidP="00193A6D">
      <w:pPr>
        <w:spacing w:after="0" w:line="240" w:lineRule="auto"/>
        <w:ind w:left="-5"/>
        <w:jc w:val="both"/>
        <w:rPr>
          <w:rFonts w:ascii="Arial" w:hAnsi="Arial" w:cs="Arial"/>
          <w:sz w:val="24"/>
          <w:szCs w:val="24"/>
        </w:rPr>
      </w:pPr>
    </w:p>
    <w:p w:rsidR="002B5BA9" w:rsidRPr="00193A6D" w:rsidRDefault="002B5BA9" w:rsidP="00193A6D">
      <w:pPr>
        <w:spacing w:after="0" w:line="240" w:lineRule="auto"/>
        <w:ind w:left="-5"/>
        <w:jc w:val="both"/>
        <w:rPr>
          <w:rFonts w:ascii="Arial" w:hAnsi="Arial" w:cs="Arial"/>
          <w:sz w:val="24"/>
          <w:szCs w:val="24"/>
        </w:rPr>
      </w:pPr>
      <w:r w:rsidRPr="00193A6D">
        <w:rPr>
          <w:rFonts w:ascii="Arial" w:hAnsi="Arial" w:cs="Arial"/>
          <w:sz w:val="24"/>
          <w:szCs w:val="24"/>
        </w:rPr>
        <w:t xml:space="preserve">Le CFA s'engage à proposer, le plus souvent possible aux personnes en situation de handicap de bénéficier d'une organisation pédagogique adaptée comme le prévoit l'article R. 6222-50 et suivants. </w:t>
      </w:r>
    </w:p>
    <w:p w:rsidR="00BA0F15" w:rsidRPr="00193A6D" w:rsidRDefault="00BA0F15" w:rsidP="00193A6D">
      <w:pPr>
        <w:spacing w:after="0" w:line="240" w:lineRule="auto"/>
        <w:ind w:left="-5"/>
        <w:jc w:val="both"/>
        <w:rPr>
          <w:rFonts w:ascii="Arial" w:hAnsi="Arial" w:cs="Arial"/>
          <w:sz w:val="24"/>
          <w:szCs w:val="24"/>
        </w:rPr>
      </w:pPr>
    </w:p>
    <w:p w:rsidR="002B5BA9" w:rsidRDefault="002B5BA9" w:rsidP="00193A6D">
      <w:pPr>
        <w:spacing w:after="0" w:line="240" w:lineRule="auto"/>
        <w:jc w:val="both"/>
        <w:rPr>
          <w:rFonts w:ascii="Arial" w:hAnsi="Arial" w:cs="Arial"/>
          <w:b/>
          <w:sz w:val="24"/>
          <w:szCs w:val="24"/>
        </w:rPr>
      </w:pPr>
      <w:r w:rsidRPr="00193A6D">
        <w:rPr>
          <w:rFonts w:ascii="Arial" w:hAnsi="Arial" w:cs="Arial"/>
          <w:b/>
          <w:sz w:val="24"/>
          <w:szCs w:val="24"/>
        </w:rPr>
        <w:t xml:space="preserve">4-3: Égalité d'accès et mixité </w:t>
      </w:r>
    </w:p>
    <w:p w:rsidR="00193A6D" w:rsidRPr="00193A6D" w:rsidRDefault="00193A6D" w:rsidP="00193A6D">
      <w:pPr>
        <w:spacing w:after="0" w:line="240" w:lineRule="auto"/>
        <w:jc w:val="both"/>
        <w:rPr>
          <w:rFonts w:ascii="Arial" w:hAnsi="Arial" w:cs="Arial"/>
          <w:sz w:val="24"/>
          <w:szCs w:val="24"/>
        </w:rPr>
      </w:pPr>
    </w:p>
    <w:p w:rsidR="002B5BA9" w:rsidRDefault="002B5BA9" w:rsidP="00193A6D">
      <w:pPr>
        <w:spacing w:after="0" w:line="240" w:lineRule="auto"/>
        <w:ind w:left="-5"/>
        <w:jc w:val="both"/>
        <w:rPr>
          <w:rFonts w:ascii="Arial" w:hAnsi="Arial" w:cs="Arial"/>
          <w:sz w:val="24"/>
          <w:szCs w:val="24"/>
        </w:rPr>
      </w:pPr>
      <w:r w:rsidRPr="00193A6D">
        <w:rPr>
          <w:rFonts w:ascii="Arial" w:hAnsi="Arial" w:cs="Arial"/>
          <w:sz w:val="24"/>
          <w:szCs w:val="24"/>
        </w:rPr>
        <w:t>L'organisme gestionnaire et le CFA s'engagent à promouvoir l'égalité des chances entre filles et garçons dans les différentes filières de formation. Une at</w:t>
      </w:r>
      <w:r w:rsidR="001E4DF6" w:rsidRPr="00193A6D">
        <w:rPr>
          <w:rFonts w:ascii="Arial" w:hAnsi="Arial" w:cs="Arial"/>
          <w:sz w:val="24"/>
          <w:szCs w:val="24"/>
        </w:rPr>
        <w:t xml:space="preserve">tention particulière est </w:t>
      </w:r>
      <w:r w:rsidRPr="00193A6D">
        <w:rPr>
          <w:rFonts w:ascii="Arial" w:hAnsi="Arial" w:cs="Arial"/>
          <w:sz w:val="24"/>
          <w:szCs w:val="24"/>
        </w:rPr>
        <w:t xml:space="preserve">portée à la lutte contre les stéréotypes tenant à l'écart de l'apprentissage les jeunes filles. De manière générale il met en évidence </w:t>
      </w:r>
      <w:r w:rsidR="001E4DF6" w:rsidRPr="00193A6D">
        <w:rPr>
          <w:rFonts w:ascii="Arial" w:hAnsi="Arial" w:cs="Arial"/>
          <w:sz w:val="24"/>
          <w:szCs w:val="24"/>
        </w:rPr>
        <w:t xml:space="preserve">dans toutes les manifestations </w:t>
      </w:r>
      <w:r w:rsidRPr="00193A6D">
        <w:rPr>
          <w:rFonts w:ascii="Arial" w:hAnsi="Arial" w:cs="Arial"/>
          <w:sz w:val="24"/>
          <w:szCs w:val="24"/>
        </w:rPr>
        <w:t xml:space="preserve">auxquelles il participe, la possibilité pour les femmes  comme pour les hommes d’accéder à tous les métiers </w:t>
      </w:r>
    </w:p>
    <w:p w:rsidR="00193A6D" w:rsidRPr="00193A6D" w:rsidRDefault="00193A6D" w:rsidP="00193A6D">
      <w:pPr>
        <w:spacing w:after="0" w:line="240" w:lineRule="auto"/>
        <w:ind w:left="-5"/>
        <w:jc w:val="both"/>
        <w:rPr>
          <w:rFonts w:ascii="Arial" w:hAnsi="Arial" w:cs="Arial"/>
          <w:sz w:val="24"/>
          <w:szCs w:val="24"/>
        </w:rPr>
      </w:pPr>
    </w:p>
    <w:p w:rsidR="002B5BA9" w:rsidRPr="00193A6D" w:rsidRDefault="002B5BA9" w:rsidP="00193A6D">
      <w:pPr>
        <w:spacing w:after="0" w:line="240" w:lineRule="auto"/>
        <w:ind w:left="-5"/>
        <w:jc w:val="both"/>
        <w:rPr>
          <w:rFonts w:ascii="Arial" w:hAnsi="Arial" w:cs="Arial"/>
          <w:sz w:val="24"/>
          <w:szCs w:val="24"/>
        </w:rPr>
      </w:pPr>
      <w:r w:rsidRPr="00193A6D">
        <w:rPr>
          <w:rFonts w:ascii="Arial" w:hAnsi="Arial" w:cs="Arial"/>
          <w:sz w:val="24"/>
          <w:szCs w:val="24"/>
        </w:rPr>
        <w:t xml:space="preserve">Le CFA, dans la mesure du possible, contribue aux actions conduites par les pouvoirs publics, les acteurs de l'orientation et de l'emploi, pour lutter contre les représentations tenaces qui rendent la mixité difficile.  </w:t>
      </w:r>
    </w:p>
    <w:p w:rsidR="002B5BA9" w:rsidRPr="00193A6D" w:rsidRDefault="002B5BA9" w:rsidP="00193A6D">
      <w:pPr>
        <w:spacing w:after="0" w:line="240" w:lineRule="auto"/>
        <w:ind w:left="-5"/>
        <w:jc w:val="both"/>
        <w:rPr>
          <w:rFonts w:ascii="Arial" w:hAnsi="Arial" w:cs="Arial"/>
          <w:sz w:val="24"/>
          <w:szCs w:val="24"/>
        </w:rPr>
      </w:pPr>
    </w:p>
    <w:p w:rsidR="002B5BA9" w:rsidRDefault="002B5BA9" w:rsidP="00193A6D">
      <w:pPr>
        <w:pStyle w:val="Titre3"/>
        <w:spacing w:after="0" w:line="240" w:lineRule="auto"/>
        <w:ind w:left="-5"/>
        <w:rPr>
          <w:sz w:val="24"/>
          <w:szCs w:val="24"/>
        </w:rPr>
      </w:pPr>
      <w:r w:rsidRPr="00193A6D">
        <w:rPr>
          <w:sz w:val="24"/>
          <w:szCs w:val="24"/>
        </w:rPr>
        <w:t xml:space="preserve">4.4 - Principe de gratuité de la formation pour les apprentis </w:t>
      </w:r>
    </w:p>
    <w:p w:rsidR="00193A6D" w:rsidRPr="00193A6D" w:rsidRDefault="00193A6D" w:rsidP="00193A6D">
      <w:pPr>
        <w:spacing w:after="0" w:line="240" w:lineRule="auto"/>
        <w:rPr>
          <w:lang w:eastAsia="fr-FR"/>
        </w:rPr>
      </w:pPr>
    </w:p>
    <w:p w:rsidR="00193A6D" w:rsidRDefault="001E4DF6" w:rsidP="00193A6D">
      <w:pPr>
        <w:spacing w:after="0" w:line="240" w:lineRule="auto"/>
        <w:ind w:left="-5"/>
        <w:jc w:val="both"/>
        <w:rPr>
          <w:rFonts w:ascii="Arial" w:hAnsi="Arial" w:cs="Arial"/>
          <w:b/>
          <w:sz w:val="24"/>
          <w:szCs w:val="24"/>
        </w:rPr>
      </w:pPr>
      <w:r w:rsidRPr="00193A6D">
        <w:rPr>
          <w:rFonts w:ascii="Arial" w:hAnsi="Arial" w:cs="Arial"/>
          <w:sz w:val="24"/>
          <w:szCs w:val="24"/>
        </w:rPr>
        <w:t xml:space="preserve">Au regard des dispositions </w:t>
      </w:r>
      <w:r w:rsidR="002B5BA9" w:rsidRPr="00193A6D">
        <w:rPr>
          <w:rFonts w:ascii="Arial" w:hAnsi="Arial" w:cs="Arial"/>
          <w:sz w:val="24"/>
          <w:szCs w:val="24"/>
        </w:rPr>
        <w:t xml:space="preserve">de  l’article  </w:t>
      </w:r>
      <w:r w:rsidR="002B5BA9" w:rsidRPr="00193A6D">
        <w:rPr>
          <w:rFonts w:ascii="Arial" w:hAnsi="Arial" w:cs="Arial"/>
          <w:sz w:val="24"/>
          <w:szCs w:val="24"/>
          <w:u w:val="single" w:color="000000"/>
        </w:rPr>
        <w:t>L. 6221-2</w:t>
      </w:r>
      <w:r w:rsidR="002B5BA9" w:rsidRPr="00193A6D">
        <w:rPr>
          <w:rFonts w:ascii="Arial" w:hAnsi="Arial" w:cs="Arial"/>
          <w:sz w:val="24"/>
          <w:szCs w:val="24"/>
        </w:rPr>
        <w:t xml:space="preserve">  du code du travail : « </w:t>
      </w:r>
      <w:r w:rsidR="002B5BA9" w:rsidRPr="00193A6D">
        <w:rPr>
          <w:rFonts w:ascii="Arial" w:hAnsi="Arial" w:cs="Arial"/>
          <w:i/>
          <w:sz w:val="24"/>
          <w:szCs w:val="24"/>
        </w:rPr>
        <w:t>Aucune contrepartie financière ne peut être demandée à l’apprenti à l’occasion de la conclusion, de l’enregistrement ou de la rupture du contrat d’apprentissage, ..</w:t>
      </w:r>
      <w:r w:rsidR="002B5BA9" w:rsidRPr="00193A6D">
        <w:rPr>
          <w:rFonts w:ascii="Arial" w:hAnsi="Arial" w:cs="Arial"/>
          <w:sz w:val="24"/>
          <w:szCs w:val="24"/>
        </w:rPr>
        <w:t>»</w:t>
      </w:r>
      <w:r w:rsidR="002B5BA9" w:rsidRPr="00193A6D">
        <w:rPr>
          <w:rFonts w:ascii="Arial" w:hAnsi="Arial" w:cs="Arial"/>
          <w:b/>
          <w:sz w:val="24"/>
          <w:szCs w:val="24"/>
        </w:rPr>
        <w:t xml:space="preserve">  </w:t>
      </w:r>
    </w:p>
    <w:p w:rsidR="00193A6D" w:rsidRDefault="00193A6D" w:rsidP="00193A6D">
      <w:pPr>
        <w:spacing w:after="0" w:line="240" w:lineRule="auto"/>
        <w:ind w:left="-5"/>
        <w:jc w:val="both"/>
        <w:rPr>
          <w:rFonts w:ascii="Arial" w:hAnsi="Arial" w:cs="Arial"/>
          <w:b/>
          <w:sz w:val="24"/>
          <w:szCs w:val="24"/>
        </w:rPr>
      </w:pPr>
    </w:p>
    <w:p w:rsidR="002B5BA9" w:rsidRDefault="002B5BA9" w:rsidP="00193A6D">
      <w:pPr>
        <w:spacing w:after="0" w:line="240" w:lineRule="auto"/>
        <w:ind w:left="-5"/>
        <w:jc w:val="both"/>
        <w:rPr>
          <w:rFonts w:ascii="Arial" w:hAnsi="Arial" w:cs="Arial"/>
          <w:sz w:val="24"/>
          <w:szCs w:val="24"/>
        </w:rPr>
      </w:pPr>
      <w:r w:rsidRPr="00193A6D">
        <w:rPr>
          <w:rFonts w:ascii="Arial" w:hAnsi="Arial" w:cs="Arial"/>
          <w:sz w:val="24"/>
          <w:szCs w:val="24"/>
        </w:rPr>
        <w:t xml:space="preserve">Peuvent être demandées aux apprentis : </w:t>
      </w:r>
    </w:p>
    <w:p w:rsidR="00193A6D" w:rsidRPr="00193A6D" w:rsidRDefault="00193A6D" w:rsidP="00193A6D">
      <w:pPr>
        <w:spacing w:after="0" w:line="240" w:lineRule="auto"/>
        <w:ind w:left="-5"/>
        <w:jc w:val="both"/>
        <w:rPr>
          <w:rFonts w:ascii="Arial" w:hAnsi="Arial" w:cs="Arial"/>
          <w:sz w:val="24"/>
          <w:szCs w:val="24"/>
        </w:rPr>
      </w:pPr>
    </w:p>
    <w:p w:rsidR="002B5BA9" w:rsidRPr="00193A6D" w:rsidRDefault="002B5BA9" w:rsidP="00193A6D">
      <w:pPr>
        <w:numPr>
          <w:ilvl w:val="0"/>
          <w:numId w:val="6"/>
        </w:numPr>
        <w:spacing w:after="0" w:line="240" w:lineRule="auto"/>
        <w:ind w:hanging="350"/>
        <w:jc w:val="both"/>
        <w:rPr>
          <w:rFonts w:ascii="Arial" w:hAnsi="Arial" w:cs="Arial"/>
          <w:sz w:val="24"/>
          <w:szCs w:val="24"/>
        </w:rPr>
      </w:pPr>
      <w:r w:rsidRPr="00193A6D">
        <w:rPr>
          <w:rFonts w:ascii="Arial" w:hAnsi="Arial" w:cs="Arial"/>
          <w:sz w:val="24"/>
          <w:szCs w:val="24"/>
        </w:rPr>
        <w:t xml:space="preserve">des participations financières liées à la restauration, au transport ou à l’hébergement assuré par le centre ;  </w:t>
      </w:r>
    </w:p>
    <w:p w:rsidR="002B5BA9" w:rsidRPr="00193A6D" w:rsidRDefault="002B5BA9" w:rsidP="00193A6D">
      <w:pPr>
        <w:numPr>
          <w:ilvl w:val="0"/>
          <w:numId w:val="6"/>
        </w:numPr>
        <w:spacing w:after="0" w:line="240" w:lineRule="auto"/>
        <w:ind w:hanging="350"/>
        <w:jc w:val="both"/>
        <w:rPr>
          <w:rFonts w:ascii="Arial" w:hAnsi="Arial" w:cs="Arial"/>
          <w:sz w:val="24"/>
          <w:szCs w:val="24"/>
        </w:rPr>
      </w:pPr>
      <w:r w:rsidRPr="00193A6D">
        <w:rPr>
          <w:rFonts w:ascii="Arial" w:hAnsi="Arial" w:cs="Arial"/>
          <w:sz w:val="24"/>
          <w:szCs w:val="24"/>
        </w:rPr>
        <w:t>des prestations hors pédagogie à condition qu’elles soient clairement identifiées et facultatives, pour l’apprenti et sa famille et être liées :</w:t>
      </w:r>
      <w:r w:rsidRPr="00193A6D">
        <w:rPr>
          <w:rFonts w:ascii="Arial" w:hAnsi="Arial" w:cs="Arial"/>
          <w:b/>
          <w:sz w:val="24"/>
          <w:szCs w:val="24"/>
        </w:rPr>
        <w:t xml:space="preserve"> </w:t>
      </w:r>
    </w:p>
    <w:p w:rsidR="002B5BA9" w:rsidRPr="00193A6D" w:rsidRDefault="002B5BA9" w:rsidP="00193A6D">
      <w:pPr>
        <w:numPr>
          <w:ilvl w:val="1"/>
          <w:numId w:val="6"/>
        </w:numPr>
        <w:spacing w:after="0" w:line="240" w:lineRule="auto"/>
        <w:ind w:hanging="338"/>
        <w:jc w:val="both"/>
        <w:rPr>
          <w:rFonts w:ascii="Arial" w:hAnsi="Arial" w:cs="Arial"/>
          <w:sz w:val="24"/>
          <w:szCs w:val="24"/>
        </w:rPr>
      </w:pPr>
      <w:r w:rsidRPr="00193A6D">
        <w:rPr>
          <w:rFonts w:ascii="Arial" w:hAnsi="Arial" w:cs="Arial"/>
          <w:sz w:val="24"/>
          <w:szCs w:val="24"/>
        </w:rPr>
        <w:t xml:space="preserve">à l’acquisition de biens restant la propriété de l’apprenti à l’issue de la formation ou </w:t>
      </w:r>
      <w:r w:rsidRPr="00193A6D">
        <w:rPr>
          <w:rFonts w:ascii="Arial" w:hAnsi="Arial" w:cs="Arial"/>
          <w:b/>
          <w:sz w:val="24"/>
          <w:szCs w:val="24"/>
        </w:rPr>
        <w:t xml:space="preserve"> </w:t>
      </w:r>
    </w:p>
    <w:p w:rsidR="002B5BA9" w:rsidRPr="00193A6D" w:rsidRDefault="002B5BA9" w:rsidP="00193A6D">
      <w:pPr>
        <w:numPr>
          <w:ilvl w:val="1"/>
          <w:numId w:val="6"/>
        </w:numPr>
        <w:spacing w:after="0" w:line="240" w:lineRule="auto"/>
        <w:ind w:hanging="338"/>
        <w:jc w:val="both"/>
        <w:rPr>
          <w:rFonts w:ascii="Arial" w:hAnsi="Arial" w:cs="Arial"/>
          <w:sz w:val="24"/>
          <w:szCs w:val="24"/>
        </w:rPr>
      </w:pPr>
      <w:r w:rsidRPr="00193A6D">
        <w:rPr>
          <w:rFonts w:ascii="Arial" w:hAnsi="Arial" w:cs="Arial"/>
          <w:sz w:val="24"/>
          <w:szCs w:val="24"/>
        </w:rPr>
        <w:t>à un service dont le bénéfice relève de son initiative et présentées comme telles dans les documents d’information.</w:t>
      </w:r>
      <w:r w:rsidRPr="00193A6D">
        <w:rPr>
          <w:rFonts w:ascii="Arial" w:hAnsi="Arial" w:cs="Arial"/>
          <w:b/>
          <w:sz w:val="24"/>
          <w:szCs w:val="24"/>
        </w:rPr>
        <w:t xml:space="preserve"> </w:t>
      </w:r>
    </w:p>
    <w:p w:rsidR="002B5BA9" w:rsidRPr="00193A6D" w:rsidRDefault="002B5BA9" w:rsidP="00193A6D">
      <w:pPr>
        <w:spacing w:after="0" w:line="240" w:lineRule="auto"/>
        <w:jc w:val="both"/>
        <w:rPr>
          <w:rFonts w:ascii="Arial" w:hAnsi="Arial" w:cs="Arial"/>
          <w:sz w:val="24"/>
          <w:szCs w:val="24"/>
        </w:rPr>
      </w:pPr>
      <w:r w:rsidRPr="00193A6D">
        <w:rPr>
          <w:rFonts w:ascii="Arial" w:hAnsi="Arial" w:cs="Arial"/>
          <w:sz w:val="24"/>
          <w:szCs w:val="24"/>
        </w:rPr>
        <w:t xml:space="preserve"> </w:t>
      </w:r>
    </w:p>
    <w:p w:rsidR="002B5BA9" w:rsidRPr="00193A6D" w:rsidRDefault="002B5BA9" w:rsidP="00193A6D">
      <w:pPr>
        <w:spacing w:after="0" w:line="240" w:lineRule="auto"/>
        <w:ind w:left="-5"/>
        <w:jc w:val="both"/>
        <w:rPr>
          <w:rFonts w:ascii="Arial" w:hAnsi="Arial" w:cs="Arial"/>
          <w:sz w:val="24"/>
          <w:szCs w:val="24"/>
        </w:rPr>
      </w:pPr>
      <w:r w:rsidRPr="00193A6D">
        <w:rPr>
          <w:rFonts w:ascii="Arial" w:hAnsi="Arial" w:cs="Arial"/>
          <w:sz w:val="24"/>
          <w:szCs w:val="24"/>
        </w:rPr>
        <w:t>En outre, l’in</w:t>
      </w:r>
      <w:r w:rsidR="001E4DF6" w:rsidRPr="00193A6D">
        <w:rPr>
          <w:rFonts w:ascii="Arial" w:hAnsi="Arial" w:cs="Arial"/>
          <w:sz w:val="24"/>
          <w:szCs w:val="24"/>
        </w:rPr>
        <w:t xml:space="preserve">scription d’un apprenti au CFA </w:t>
      </w:r>
      <w:r w:rsidRPr="00193A6D">
        <w:rPr>
          <w:rFonts w:ascii="Arial" w:hAnsi="Arial" w:cs="Arial"/>
          <w:sz w:val="24"/>
          <w:szCs w:val="24"/>
        </w:rPr>
        <w:t>ne peut être conditionnée à l’affectation  à ce dernier de la  taxe d’apprentissage</w:t>
      </w:r>
      <w:r w:rsidRPr="00193A6D">
        <w:rPr>
          <w:rFonts w:ascii="Arial" w:hAnsi="Arial" w:cs="Arial"/>
          <w:b/>
          <w:sz w:val="24"/>
          <w:szCs w:val="24"/>
        </w:rPr>
        <w:t xml:space="preserve"> </w:t>
      </w:r>
      <w:r w:rsidRPr="00193A6D">
        <w:rPr>
          <w:rFonts w:ascii="Arial" w:hAnsi="Arial" w:cs="Arial"/>
          <w:sz w:val="24"/>
          <w:szCs w:val="24"/>
        </w:rPr>
        <w:t xml:space="preserve">par l’entreprise d’accueil de l’apprenti.  </w:t>
      </w:r>
    </w:p>
    <w:p w:rsidR="002B5BA9" w:rsidRPr="00193A6D" w:rsidRDefault="002B5BA9" w:rsidP="00193A6D">
      <w:pPr>
        <w:spacing w:after="0" w:line="240" w:lineRule="auto"/>
        <w:ind w:left="-5"/>
        <w:jc w:val="both"/>
        <w:rPr>
          <w:rFonts w:ascii="Arial" w:hAnsi="Arial" w:cs="Arial"/>
          <w:sz w:val="24"/>
          <w:szCs w:val="24"/>
        </w:rPr>
      </w:pPr>
    </w:p>
    <w:p w:rsidR="00193A6D" w:rsidRDefault="00193A6D" w:rsidP="00193A6D">
      <w:pPr>
        <w:spacing w:after="0" w:line="240" w:lineRule="auto"/>
        <w:ind w:left="-5"/>
        <w:jc w:val="both"/>
        <w:rPr>
          <w:rFonts w:ascii="Arial" w:hAnsi="Arial" w:cs="Arial"/>
          <w:b/>
          <w:sz w:val="24"/>
          <w:szCs w:val="24"/>
        </w:rPr>
      </w:pPr>
    </w:p>
    <w:p w:rsidR="00193A6D" w:rsidRDefault="00193A6D" w:rsidP="00193A6D">
      <w:pPr>
        <w:spacing w:after="0" w:line="240" w:lineRule="auto"/>
        <w:ind w:left="-5"/>
        <w:jc w:val="both"/>
        <w:rPr>
          <w:rFonts w:ascii="Arial" w:hAnsi="Arial" w:cs="Arial"/>
          <w:b/>
          <w:sz w:val="24"/>
          <w:szCs w:val="24"/>
        </w:rPr>
      </w:pPr>
    </w:p>
    <w:p w:rsidR="00193A6D" w:rsidRDefault="00193A6D" w:rsidP="00193A6D">
      <w:pPr>
        <w:spacing w:after="0" w:line="240" w:lineRule="auto"/>
        <w:ind w:left="-5"/>
        <w:jc w:val="both"/>
        <w:rPr>
          <w:rFonts w:ascii="Arial" w:hAnsi="Arial" w:cs="Arial"/>
          <w:b/>
          <w:sz w:val="24"/>
          <w:szCs w:val="24"/>
        </w:rPr>
      </w:pPr>
    </w:p>
    <w:p w:rsidR="00193A6D" w:rsidRDefault="00193A6D" w:rsidP="00193A6D">
      <w:pPr>
        <w:spacing w:after="0" w:line="240" w:lineRule="auto"/>
        <w:ind w:left="-5"/>
        <w:jc w:val="both"/>
        <w:rPr>
          <w:rFonts w:ascii="Arial" w:hAnsi="Arial" w:cs="Arial"/>
          <w:b/>
          <w:sz w:val="24"/>
          <w:szCs w:val="24"/>
        </w:rPr>
      </w:pPr>
    </w:p>
    <w:p w:rsidR="002B5BA9" w:rsidRDefault="002B5BA9" w:rsidP="00193A6D">
      <w:pPr>
        <w:spacing w:after="0" w:line="240" w:lineRule="auto"/>
        <w:ind w:left="-5"/>
        <w:jc w:val="both"/>
        <w:rPr>
          <w:rFonts w:ascii="Arial" w:hAnsi="Arial" w:cs="Arial"/>
          <w:b/>
          <w:sz w:val="24"/>
          <w:szCs w:val="24"/>
        </w:rPr>
      </w:pPr>
      <w:r w:rsidRPr="00193A6D">
        <w:rPr>
          <w:rFonts w:ascii="Arial" w:hAnsi="Arial" w:cs="Arial"/>
          <w:b/>
          <w:sz w:val="24"/>
          <w:szCs w:val="24"/>
        </w:rPr>
        <w:lastRenderedPageBreak/>
        <w:t>ARTICLE 5 : REGLEMENT INTERIEUR</w:t>
      </w:r>
    </w:p>
    <w:p w:rsidR="00193A6D" w:rsidRPr="00193A6D" w:rsidRDefault="00193A6D" w:rsidP="00193A6D">
      <w:pPr>
        <w:spacing w:after="0" w:line="240" w:lineRule="auto"/>
        <w:ind w:left="-5"/>
        <w:jc w:val="both"/>
        <w:rPr>
          <w:rFonts w:ascii="Arial" w:hAnsi="Arial" w:cs="Arial"/>
          <w:b/>
          <w:sz w:val="24"/>
          <w:szCs w:val="24"/>
        </w:rPr>
      </w:pPr>
    </w:p>
    <w:p w:rsidR="00904AD8" w:rsidRDefault="001E4DF6" w:rsidP="00193A6D">
      <w:pPr>
        <w:spacing w:after="0" w:line="240" w:lineRule="auto"/>
        <w:ind w:left="-5"/>
        <w:jc w:val="both"/>
        <w:rPr>
          <w:rFonts w:ascii="Arial" w:hAnsi="Arial" w:cs="Arial"/>
          <w:sz w:val="24"/>
          <w:szCs w:val="24"/>
        </w:rPr>
      </w:pPr>
      <w:r w:rsidRPr="00193A6D">
        <w:rPr>
          <w:rFonts w:ascii="Arial" w:hAnsi="Arial" w:cs="Arial"/>
          <w:sz w:val="24"/>
          <w:szCs w:val="24"/>
        </w:rPr>
        <w:t xml:space="preserve">En application de l’article </w:t>
      </w:r>
      <w:r w:rsidR="00904AD8" w:rsidRPr="00193A6D">
        <w:rPr>
          <w:rFonts w:ascii="Arial" w:hAnsi="Arial" w:cs="Arial"/>
          <w:sz w:val="24"/>
          <w:szCs w:val="24"/>
        </w:rPr>
        <w:t xml:space="preserve">R. 6233-50 le règlement intérieur est établi par l'autorité compétente de l'organisme gestionnaire du CFA, sur proposition du directeur du centre et après consultation du conseil de perfectionnement. </w:t>
      </w:r>
    </w:p>
    <w:p w:rsidR="00193A6D" w:rsidRPr="00193A6D" w:rsidRDefault="00193A6D" w:rsidP="00193A6D">
      <w:pPr>
        <w:spacing w:after="0" w:line="240" w:lineRule="auto"/>
        <w:ind w:left="-5"/>
        <w:jc w:val="both"/>
        <w:rPr>
          <w:rFonts w:ascii="Arial" w:hAnsi="Arial" w:cs="Arial"/>
          <w:sz w:val="24"/>
          <w:szCs w:val="24"/>
        </w:rPr>
      </w:pPr>
    </w:p>
    <w:p w:rsidR="00904AD8" w:rsidRPr="00193A6D" w:rsidRDefault="00904AD8" w:rsidP="00193A6D">
      <w:pPr>
        <w:spacing w:after="0" w:line="240" w:lineRule="auto"/>
        <w:jc w:val="both"/>
        <w:rPr>
          <w:rFonts w:ascii="Arial" w:hAnsi="Arial" w:cs="Arial"/>
          <w:sz w:val="24"/>
          <w:szCs w:val="24"/>
        </w:rPr>
      </w:pPr>
      <w:r w:rsidRPr="00193A6D">
        <w:rPr>
          <w:rFonts w:ascii="Arial" w:hAnsi="Arial" w:cs="Arial"/>
          <w:sz w:val="24"/>
          <w:szCs w:val="24"/>
        </w:rPr>
        <w:t xml:space="preserve"> Il comporte un rappel aux valeurs de la République f</w:t>
      </w:r>
      <w:r w:rsidR="001E4DF6" w:rsidRPr="00193A6D">
        <w:rPr>
          <w:rFonts w:ascii="Arial" w:hAnsi="Arial" w:cs="Arial"/>
          <w:sz w:val="24"/>
          <w:szCs w:val="24"/>
        </w:rPr>
        <w:t xml:space="preserve">rançaise (explicitant ainsi les obligations </w:t>
      </w:r>
      <w:r w:rsidRPr="00193A6D">
        <w:rPr>
          <w:rFonts w:ascii="Arial" w:hAnsi="Arial" w:cs="Arial"/>
          <w:sz w:val="24"/>
          <w:szCs w:val="24"/>
        </w:rPr>
        <w:t xml:space="preserve">de l’article </w:t>
      </w:r>
      <w:r w:rsidRPr="00193A6D">
        <w:rPr>
          <w:rFonts w:ascii="Arial" w:hAnsi="Arial" w:cs="Arial"/>
          <w:sz w:val="24"/>
          <w:szCs w:val="24"/>
          <w:u w:val="single" w:color="000000"/>
        </w:rPr>
        <w:t>L. 6231-4-2</w:t>
      </w:r>
      <w:r w:rsidRPr="00193A6D">
        <w:rPr>
          <w:rFonts w:ascii="Arial" w:hAnsi="Arial" w:cs="Arial"/>
          <w:sz w:val="24"/>
          <w:szCs w:val="24"/>
        </w:rPr>
        <w:t xml:space="preserve"> du code du travail,) ainsi qu’au principe de laïcité - fondement des règles nécessaires à une vie harmonieuse au sein de notre société.  </w:t>
      </w:r>
    </w:p>
    <w:p w:rsidR="00904AD8" w:rsidRPr="00193A6D" w:rsidRDefault="00904AD8" w:rsidP="00193A6D">
      <w:pPr>
        <w:spacing w:after="0" w:line="240" w:lineRule="auto"/>
        <w:jc w:val="both"/>
        <w:rPr>
          <w:rFonts w:ascii="Arial" w:hAnsi="Arial" w:cs="Arial"/>
          <w:sz w:val="24"/>
          <w:szCs w:val="24"/>
        </w:rPr>
      </w:pPr>
      <w:r w:rsidRPr="00193A6D">
        <w:rPr>
          <w:rFonts w:ascii="Arial" w:hAnsi="Arial" w:cs="Arial"/>
          <w:sz w:val="24"/>
          <w:szCs w:val="24"/>
        </w:rPr>
        <w:t xml:space="preserve"> </w:t>
      </w:r>
    </w:p>
    <w:p w:rsidR="00904AD8" w:rsidRDefault="00904AD8" w:rsidP="00193A6D">
      <w:pPr>
        <w:spacing w:after="0" w:line="240" w:lineRule="auto"/>
        <w:ind w:left="-5"/>
        <w:jc w:val="both"/>
        <w:rPr>
          <w:rFonts w:ascii="Arial" w:hAnsi="Arial" w:cs="Arial"/>
          <w:sz w:val="24"/>
          <w:szCs w:val="24"/>
        </w:rPr>
      </w:pPr>
      <w:r w:rsidRPr="00193A6D">
        <w:rPr>
          <w:rFonts w:ascii="Arial" w:hAnsi="Arial" w:cs="Arial"/>
          <w:sz w:val="24"/>
          <w:szCs w:val="24"/>
        </w:rPr>
        <w:t xml:space="preserve">Une copie du règlement intérieur est adressée, pour information, à la Collectivité de Corse et à l'autorité académique.  </w:t>
      </w:r>
    </w:p>
    <w:p w:rsidR="00193A6D" w:rsidRPr="00193A6D" w:rsidRDefault="00193A6D" w:rsidP="00193A6D">
      <w:pPr>
        <w:spacing w:after="0" w:line="240" w:lineRule="auto"/>
        <w:ind w:left="-5"/>
        <w:jc w:val="both"/>
        <w:rPr>
          <w:rFonts w:ascii="Arial" w:hAnsi="Arial" w:cs="Arial"/>
          <w:sz w:val="24"/>
          <w:szCs w:val="24"/>
        </w:rPr>
      </w:pPr>
    </w:p>
    <w:p w:rsidR="00904AD8" w:rsidRPr="00193A6D" w:rsidRDefault="001E4DF6" w:rsidP="00193A6D">
      <w:pPr>
        <w:spacing w:after="0" w:line="240" w:lineRule="auto"/>
        <w:ind w:left="-5"/>
        <w:jc w:val="both"/>
        <w:rPr>
          <w:rFonts w:ascii="Arial" w:hAnsi="Arial" w:cs="Arial"/>
          <w:sz w:val="24"/>
          <w:szCs w:val="24"/>
        </w:rPr>
      </w:pPr>
      <w:r w:rsidRPr="00193A6D">
        <w:rPr>
          <w:rFonts w:ascii="Arial" w:hAnsi="Arial" w:cs="Arial"/>
          <w:sz w:val="24"/>
          <w:szCs w:val="24"/>
        </w:rPr>
        <w:t xml:space="preserve">Il est </w:t>
      </w:r>
      <w:r w:rsidR="00904AD8" w:rsidRPr="00193A6D">
        <w:rPr>
          <w:rFonts w:ascii="Arial" w:hAnsi="Arial" w:cs="Arial"/>
          <w:sz w:val="24"/>
          <w:szCs w:val="24"/>
        </w:rPr>
        <w:t>également remis à l'apprenti, ou son repré</w:t>
      </w:r>
      <w:r w:rsidRPr="00193A6D">
        <w:rPr>
          <w:rFonts w:ascii="Arial" w:hAnsi="Arial" w:cs="Arial"/>
          <w:sz w:val="24"/>
          <w:szCs w:val="24"/>
        </w:rPr>
        <w:t xml:space="preserve">sentant légal s'il est mineur, </w:t>
      </w:r>
      <w:r w:rsidR="00904AD8" w:rsidRPr="00193A6D">
        <w:rPr>
          <w:rFonts w:ascii="Arial" w:hAnsi="Arial" w:cs="Arial"/>
          <w:sz w:val="24"/>
          <w:szCs w:val="24"/>
        </w:rPr>
        <w:t xml:space="preserve">et à son employeur. </w:t>
      </w:r>
    </w:p>
    <w:p w:rsidR="00904AD8" w:rsidRPr="00193A6D" w:rsidRDefault="00904AD8" w:rsidP="00193A6D">
      <w:pPr>
        <w:spacing w:after="0" w:line="240" w:lineRule="auto"/>
        <w:ind w:left="-5"/>
        <w:jc w:val="both"/>
        <w:rPr>
          <w:rFonts w:ascii="Arial" w:hAnsi="Arial" w:cs="Arial"/>
          <w:sz w:val="24"/>
          <w:szCs w:val="24"/>
        </w:rPr>
      </w:pPr>
    </w:p>
    <w:p w:rsidR="00904AD8" w:rsidRDefault="00904AD8" w:rsidP="00193A6D">
      <w:pPr>
        <w:spacing w:after="0" w:line="240" w:lineRule="auto"/>
        <w:ind w:left="-5"/>
        <w:jc w:val="both"/>
        <w:rPr>
          <w:rFonts w:ascii="Arial" w:hAnsi="Arial" w:cs="Arial"/>
          <w:b/>
          <w:sz w:val="24"/>
          <w:szCs w:val="24"/>
        </w:rPr>
      </w:pPr>
      <w:r w:rsidRPr="00193A6D">
        <w:rPr>
          <w:rFonts w:ascii="Arial" w:hAnsi="Arial" w:cs="Arial"/>
          <w:b/>
          <w:sz w:val="24"/>
          <w:szCs w:val="24"/>
        </w:rPr>
        <w:t>ARTICLE 6 : CONDITIONS DE SECURITE ET D’HYGIENE</w:t>
      </w:r>
    </w:p>
    <w:p w:rsidR="00193A6D" w:rsidRPr="00193A6D" w:rsidRDefault="00193A6D" w:rsidP="00193A6D">
      <w:pPr>
        <w:spacing w:after="0" w:line="240" w:lineRule="auto"/>
        <w:ind w:left="-5"/>
        <w:jc w:val="both"/>
        <w:rPr>
          <w:rFonts w:ascii="Arial" w:hAnsi="Arial" w:cs="Arial"/>
          <w:b/>
          <w:sz w:val="24"/>
          <w:szCs w:val="24"/>
        </w:rPr>
      </w:pPr>
    </w:p>
    <w:p w:rsidR="00904AD8" w:rsidRDefault="00ED67FD" w:rsidP="00193A6D">
      <w:pPr>
        <w:spacing w:after="0" w:line="240" w:lineRule="auto"/>
        <w:ind w:left="-5"/>
        <w:jc w:val="both"/>
        <w:rPr>
          <w:rFonts w:ascii="Arial" w:hAnsi="Arial" w:cs="Arial"/>
          <w:sz w:val="24"/>
          <w:szCs w:val="24"/>
        </w:rPr>
      </w:pPr>
      <w:r w:rsidRPr="00193A6D">
        <w:rPr>
          <w:rFonts w:ascii="Arial" w:hAnsi="Arial" w:cs="Arial"/>
          <w:sz w:val="24"/>
          <w:szCs w:val="24"/>
        </w:rPr>
        <w:t>La formation des apprentis au sein du CFA est assurée dans les conditions d’hygiène et de sécurité conformes à la législation sociale et aux normes en vigueur, à l’instar des entreprises (article L.</w:t>
      </w:r>
      <w:r w:rsidR="00193A6D">
        <w:rPr>
          <w:rFonts w:ascii="Arial" w:hAnsi="Arial" w:cs="Arial"/>
          <w:sz w:val="24"/>
          <w:szCs w:val="24"/>
        </w:rPr>
        <w:t xml:space="preserve"> </w:t>
      </w:r>
      <w:r w:rsidRPr="00193A6D">
        <w:rPr>
          <w:rFonts w:ascii="Arial" w:hAnsi="Arial" w:cs="Arial"/>
          <w:sz w:val="24"/>
          <w:szCs w:val="24"/>
        </w:rPr>
        <w:t>4121-1 à L.</w:t>
      </w:r>
      <w:r w:rsidR="00193A6D">
        <w:rPr>
          <w:rFonts w:ascii="Arial" w:hAnsi="Arial" w:cs="Arial"/>
          <w:sz w:val="24"/>
          <w:szCs w:val="24"/>
        </w:rPr>
        <w:t xml:space="preserve"> </w:t>
      </w:r>
      <w:r w:rsidRPr="00193A6D">
        <w:rPr>
          <w:rFonts w:ascii="Arial" w:hAnsi="Arial" w:cs="Arial"/>
          <w:sz w:val="24"/>
          <w:szCs w:val="24"/>
        </w:rPr>
        <w:t>4121-4 du code du travail).</w:t>
      </w:r>
    </w:p>
    <w:p w:rsidR="00193A6D" w:rsidRPr="00193A6D" w:rsidRDefault="00193A6D" w:rsidP="00193A6D">
      <w:pPr>
        <w:spacing w:after="0" w:line="240" w:lineRule="auto"/>
        <w:ind w:left="-5"/>
        <w:jc w:val="both"/>
        <w:rPr>
          <w:rFonts w:ascii="Arial" w:hAnsi="Arial" w:cs="Arial"/>
          <w:sz w:val="24"/>
          <w:szCs w:val="24"/>
        </w:rPr>
      </w:pPr>
    </w:p>
    <w:p w:rsidR="00ED67FD" w:rsidRPr="00193A6D" w:rsidRDefault="00ED67FD" w:rsidP="00193A6D">
      <w:pPr>
        <w:spacing w:after="0" w:line="240" w:lineRule="auto"/>
        <w:ind w:left="-5"/>
        <w:jc w:val="both"/>
        <w:rPr>
          <w:rFonts w:ascii="Arial" w:hAnsi="Arial" w:cs="Arial"/>
          <w:sz w:val="24"/>
          <w:szCs w:val="24"/>
        </w:rPr>
      </w:pPr>
      <w:r w:rsidRPr="00193A6D">
        <w:rPr>
          <w:rFonts w:ascii="Arial" w:hAnsi="Arial" w:cs="Arial"/>
          <w:sz w:val="24"/>
          <w:szCs w:val="24"/>
        </w:rPr>
        <w:t xml:space="preserve">L’organisme gestionnaire et le cas échéant le propriétaire des lieux si les locaux du CFA n’appartiennent pas à l’organisme gestionnaire, sont responsables, notamment au sens de l’article 1384 du Code Civil, des conditions dans lesquelles ils accueillent les publics. Les locaux du CFA doivent être visités régulièrement, au moins une fois tous les trois ans, par la commission de sécurité. Les comptes rendus de ces visites doivent être transmis à la Collectivité </w:t>
      </w:r>
      <w:r w:rsidR="00335D32" w:rsidRPr="00193A6D">
        <w:rPr>
          <w:rFonts w:ascii="Arial" w:hAnsi="Arial" w:cs="Arial"/>
          <w:sz w:val="24"/>
          <w:szCs w:val="24"/>
        </w:rPr>
        <w:t>de Corse dans un délai</w:t>
      </w:r>
      <w:r w:rsidRPr="00193A6D">
        <w:rPr>
          <w:rFonts w:ascii="Arial" w:hAnsi="Arial" w:cs="Arial"/>
          <w:sz w:val="24"/>
          <w:szCs w:val="24"/>
        </w:rPr>
        <w:t xml:space="preserve"> maximal de deux mois après leur notification à l’établissement</w:t>
      </w:r>
      <w:r w:rsidR="009F05EA" w:rsidRPr="00193A6D">
        <w:rPr>
          <w:rFonts w:ascii="Arial" w:hAnsi="Arial" w:cs="Arial"/>
          <w:sz w:val="24"/>
          <w:szCs w:val="24"/>
        </w:rPr>
        <w:t>.</w:t>
      </w:r>
    </w:p>
    <w:p w:rsidR="00E077BB" w:rsidRPr="00193A6D" w:rsidRDefault="00E077BB" w:rsidP="00193A6D">
      <w:pPr>
        <w:spacing w:after="0" w:line="240" w:lineRule="auto"/>
        <w:ind w:left="-5"/>
        <w:jc w:val="both"/>
        <w:rPr>
          <w:rFonts w:ascii="Arial" w:hAnsi="Arial" w:cs="Arial"/>
          <w:sz w:val="24"/>
          <w:szCs w:val="24"/>
        </w:rPr>
      </w:pPr>
    </w:p>
    <w:p w:rsidR="00335D32" w:rsidRPr="00193A6D" w:rsidRDefault="00335D32" w:rsidP="00193A6D">
      <w:pPr>
        <w:spacing w:after="0" w:line="240" w:lineRule="auto"/>
        <w:ind w:left="-5"/>
        <w:jc w:val="both"/>
        <w:rPr>
          <w:rFonts w:ascii="Arial" w:hAnsi="Arial" w:cs="Arial"/>
          <w:b/>
          <w:sz w:val="24"/>
          <w:szCs w:val="24"/>
        </w:rPr>
      </w:pPr>
      <w:r w:rsidRPr="00193A6D">
        <w:rPr>
          <w:rFonts w:ascii="Arial" w:hAnsi="Arial" w:cs="Arial"/>
          <w:b/>
          <w:sz w:val="24"/>
          <w:szCs w:val="24"/>
        </w:rPr>
        <w:t>ARTICLE 7 : COORDINATION ENTRE LE CFA ET L’ENTREPRISE</w:t>
      </w:r>
    </w:p>
    <w:p w:rsidR="00193A6D" w:rsidRDefault="00193A6D" w:rsidP="00193A6D">
      <w:pPr>
        <w:spacing w:after="0" w:line="240" w:lineRule="auto"/>
        <w:ind w:left="-5"/>
        <w:jc w:val="both"/>
        <w:rPr>
          <w:rFonts w:ascii="Arial" w:hAnsi="Arial" w:cs="Arial"/>
          <w:sz w:val="24"/>
          <w:szCs w:val="24"/>
        </w:rPr>
      </w:pPr>
    </w:p>
    <w:p w:rsidR="00335D32" w:rsidRDefault="00335D32" w:rsidP="00193A6D">
      <w:pPr>
        <w:spacing w:after="0" w:line="240" w:lineRule="auto"/>
        <w:ind w:left="-5"/>
        <w:jc w:val="both"/>
        <w:rPr>
          <w:rFonts w:ascii="Arial" w:hAnsi="Arial" w:cs="Arial"/>
          <w:sz w:val="24"/>
          <w:szCs w:val="24"/>
        </w:rPr>
      </w:pPr>
      <w:r w:rsidRPr="00193A6D">
        <w:rPr>
          <w:rFonts w:ascii="Arial" w:hAnsi="Arial" w:cs="Arial"/>
          <w:sz w:val="24"/>
          <w:szCs w:val="24"/>
        </w:rPr>
        <w:t xml:space="preserve">Le CFA assure la coordination entre la formation qu’il dispense et celle assurée en entreprise. Cette concertation est un indicateur essentiel de la qualité pédagogique du CFA. A cet effet, le directeur : </w:t>
      </w:r>
    </w:p>
    <w:p w:rsidR="00193A6D" w:rsidRPr="00193A6D" w:rsidRDefault="00193A6D" w:rsidP="00193A6D">
      <w:pPr>
        <w:spacing w:after="0" w:line="240" w:lineRule="auto"/>
        <w:ind w:left="-5"/>
        <w:jc w:val="both"/>
        <w:rPr>
          <w:rFonts w:ascii="Arial" w:hAnsi="Arial" w:cs="Arial"/>
          <w:sz w:val="24"/>
          <w:szCs w:val="24"/>
        </w:rPr>
      </w:pPr>
    </w:p>
    <w:p w:rsidR="00335D32" w:rsidRPr="00193A6D" w:rsidRDefault="00335D32" w:rsidP="00193A6D">
      <w:pPr>
        <w:spacing w:after="0" w:line="240" w:lineRule="auto"/>
        <w:ind w:left="-5"/>
        <w:jc w:val="both"/>
        <w:rPr>
          <w:rFonts w:ascii="Arial" w:hAnsi="Arial" w:cs="Arial"/>
          <w:sz w:val="24"/>
          <w:szCs w:val="24"/>
        </w:rPr>
      </w:pPr>
      <w:r w:rsidRPr="00193A6D">
        <w:rPr>
          <w:rFonts w:ascii="Arial" w:hAnsi="Arial" w:cs="Arial"/>
          <w:sz w:val="24"/>
          <w:szCs w:val="24"/>
        </w:rPr>
        <w:t xml:space="preserve">1° Etablit </w:t>
      </w:r>
      <w:r w:rsidR="00FA3368" w:rsidRPr="00193A6D">
        <w:rPr>
          <w:rFonts w:ascii="Arial" w:hAnsi="Arial" w:cs="Arial"/>
          <w:sz w:val="24"/>
          <w:szCs w:val="24"/>
        </w:rPr>
        <w:t>pour</w:t>
      </w:r>
      <w:r w:rsidRPr="00193A6D">
        <w:rPr>
          <w:rFonts w:ascii="Arial" w:hAnsi="Arial" w:cs="Arial"/>
          <w:sz w:val="24"/>
          <w:szCs w:val="24"/>
        </w:rPr>
        <w:t xml:space="preserve"> chaque métier, en</w:t>
      </w:r>
      <w:r w:rsidR="00FA3368" w:rsidRPr="00193A6D">
        <w:rPr>
          <w:rFonts w:ascii="Arial" w:hAnsi="Arial" w:cs="Arial"/>
          <w:sz w:val="24"/>
          <w:szCs w:val="24"/>
        </w:rPr>
        <w:t xml:space="preserve"> liaison avec les représentants des entreprises intéressées et après avis du conseil de perfectionnement, des progressions comportant notamment l’indication des tâches ou des postes de travail qu’il convient de confier à l’apprenti, parallèlement au déroulement des enseignements donnés dans le CFA ; </w:t>
      </w:r>
    </w:p>
    <w:p w:rsidR="00FA3368" w:rsidRPr="00193A6D" w:rsidRDefault="00FA3368" w:rsidP="00193A6D">
      <w:pPr>
        <w:spacing w:after="0" w:line="240" w:lineRule="auto"/>
        <w:ind w:left="-5"/>
        <w:jc w:val="both"/>
        <w:rPr>
          <w:rFonts w:ascii="Arial" w:hAnsi="Arial" w:cs="Arial"/>
          <w:sz w:val="24"/>
          <w:szCs w:val="24"/>
        </w:rPr>
      </w:pPr>
      <w:r w:rsidRPr="00193A6D">
        <w:rPr>
          <w:rFonts w:ascii="Arial" w:hAnsi="Arial" w:cs="Arial"/>
          <w:sz w:val="24"/>
          <w:szCs w:val="24"/>
        </w:rPr>
        <w:t>2° Désigne un formateur « référent » pour chaque apprenti, afin de suivre sa formation, d’assurer la cohérence avec la formation pratique en liaison avec son maître d’apprentissage dans l’entreprise, et de vérifier son assiduité conformément aux Art. R</w:t>
      </w:r>
      <w:r w:rsidR="00193A6D">
        <w:rPr>
          <w:rFonts w:ascii="Arial" w:hAnsi="Arial" w:cs="Arial"/>
          <w:sz w:val="24"/>
          <w:szCs w:val="24"/>
        </w:rPr>
        <w:t>.</w:t>
      </w:r>
      <w:r w:rsidRPr="00193A6D">
        <w:rPr>
          <w:rFonts w:ascii="Arial" w:hAnsi="Arial" w:cs="Arial"/>
          <w:sz w:val="24"/>
          <w:szCs w:val="24"/>
        </w:rPr>
        <w:t xml:space="preserve"> 6233-57 et L</w:t>
      </w:r>
      <w:r w:rsidR="00193A6D">
        <w:rPr>
          <w:rFonts w:ascii="Arial" w:hAnsi="Arial" w:cs="Arial"/>
          <w:sz w:val="24"/>
          <w:szCs w:val="24"/>
        </w:rPr>
        <w:t>.</w:t>
      </w:r>
      <w:r w:rsidRPr="00193A6D">
        <w:rPr>
          <w:rFonts w:ascii="Arial" w:hAnsi="Arial" w:cs="Arial"/>
          <w:sz w:val="24"/>
          <w:szCs w:val="24"/>
        </w:rPr>
        <w:t xml:space="preserve"> 6223-5 du code du travail.</w:t>
      </w:r>
    </w:p>
    <w:p w:rsidR="00FA3368" w:rsidRPr="00193A6D" w:rsidRDefault="00FA3368" w:rsidP="00193A6D">
      <w:pPr>
        <w:spacing w:after="0" w:line="240" w:lineRule="auto"/>
        <w:ind w:left="-5"/>
        <w:jc w:val="both"/>
        <w:rPr>
          <w:rFonts w:ascii="Arial" w:hAnsi="Arial" w:cs="Arial"/>
          <w:sz w:val="24"/>
          <w:szCs w:val="24"/>
        </w:rPr>
      </w:pPr>
      <w:r w:rsidRPr="00193A6D">
        <w:rPr>
          <w:rFonts w:ascii="Arial" w:hAnsi="Arial" w:cs="Arial"/>
          <w:sz w:val="24"/>
          <w:szCs w:val="24"/>
        </w:rPr>
        <w:t>3° Etablit et met à la disposition du responsable de la formation pratique dans l’entreprise les doc</w:t>
      </w:r>
      <w:r w:rsidR="009F1BA6" w:rsidRPr="00193A6D">
        <w:rPr>
          <w:rFonts w:ascii="Arial" w:hAnsi="Arial" w:cs="Arial"/>
          <w:sz w:val="24"/>
          <w:szCs w:val="24"/>
        </w:rPr>
        <w:t xml:space="preserve">uments pédagogiques nécessaires à cet effet ; </w:t>
      </w:r>
    </w:p>
    <w:p w:rsidR="00C90EE6" w:rsidRPr="00193A6D" w:rsidRDefault="009F1BA6" w:rsidP="00193A6D">
      <w:pPr>
        <w:spacing w:after="0" w:line="240" w:lineRule="auto"/>
        <w:ind w:left="-5"/>
        <w:jc w:val="both"/>
        <w:rPr>
          <w:rFonts w:ascii="Arial" w:hAnsi="Arial" w:cs="Arial"/>
          <w:sz w:val="24"/>
          <w:szCs w:val="24"/>
        </w:rPr>
      </w:pPr>
      <w:r w:rsidRPr="00193A6D">
        <w:rPr>
          <w:rFonts w:ascii="Arial" w:hAnsi="Arial" w:cs="Arial"/>
          <w:sz w:val="24"/>
          <w:szCs w:val="24"/>
        </w:rPr>
        <w:t xml:space="preserve">4° Organise, au bénéfice </w:t>
      </w:r>
      <w:r w:rsidR="00C90EE6" w:rsidRPr="00193A6D">
        <w:rPr>
          <w:rFonts w:ascii="Arial" w:hAnsi="Arial" w:cs="Arial"/>
          <w:sz w:val="24"/>
          <w:szCs w:val="24"/>
        </w:rPr>
        <w:t xml:space="preserve">des employeurs qui ont accompli la déclaration relative à l’organisation de l’apprentissage et de leurs collaborateurs ayant la qualité de maître d’apprentissage, une information sur l’enseignement par l’alternance ainsi que sur les programmes et les documents pédagogiques correspondant aux formations à dispenser. Une attestation de présence est délivrée aux personnes qui ont régulièrement suivi cette action d’information ; </w:t>
      </w:r>
    </w:p>
    <w:p w:rsidR="00DE627B" w:rsidRPr="00193A6D" w:rsidRDefault="00C90EE6" w:rsidP="00193A6D">
      <w:pPr>
        <w:spacing w:after="0" w:line="240" w:lineRule="auto"/>
        <w:ind w:left="-5"/>
        <w:jc w:val="both"/>
        <w:rPr>
          <w:rFonts w:ascii="Arial" w:hAnsi="Arial" w:cs="Arial"/>
          <w:sz w:val="24"/>
          <w:szCs w:val="24"/>
        </w:rPr>
      </w:pPr>
      <w:r w:rsidRPr="00193A6D">
        <w:rPr>
          <w:rFonts w:ascii="Arial" w:hAnsi="Arial" w:cs="Arial"/>
          <w:sz w:val="24"/>
          <w:szCs w:val="24"/>
        </w:rPr>
        <w:lastRenderedPageBreak/>
        <w:t xml:space="preserve">5° Organise, à l’intention des employeurs, toutes autres activités nécessaires pour assurer la coordination </w:t>
      </w:r>
      <w:r w:rsidR="00DE627B" w:rsidRPr="00193A6D">
        <w:rPr>
          <w:rFonts w:ascii="Arial" w:hAnsi="Arial" w:cs="Arial"/>
          <w:sz w:val="24"/>
          <w:szCs w:val="24"/>
        </w:rPr>
        <w:t xml:space="preserve">de la formation dispensée par le centre ou la section d’apprentissage et de la formation en entreprise ; </w:t>
      </w:r>
    </w:p>
    <w:p w:rsidR="00DE627B" w:rsidRPr="00193A6D" w:rsidRDefault="00DE627B" w:rsidP="00193A6D">
      <w:pPr>
        <w:spacing w:after="0" w:line="240" w:lineRule="auto"/>
        <w:ind w:left="-5"/>
        <w:jc w:val="both"/>
        <w:rPr>
          <w:rFonts w:ascii="Arial" w:hAnsi="Arial" w:cs="Arial"/>
          <w:sz w:val="24"/>
          <w:szCs w:val="24"/>
        </w:rPr>
      </w:pPr>
      <w:r w:rsidRPr="00193A6D">
        <w:rPr>
          <w:rFonts w:ascii="Arial" w:hAnsi="Arial" w:cs="Arial"/>
          <w:sz w:val="24"/>
          <w:szCs w:val="24"/>
        </w:rPr>
        <w:t>6° Organise l’entretien d’évaluation de l’apprenti prévu à l’article R.</w:t>
      </w:r>
      <w:r w:rsidR="00193A6D">
        <w:rPr>
          <w:rFonts w:ascii="Arial" w:hAnsi="Arial" w:cs="Arial"/>
          <w:sz w:val="24"/>
          <w:szCs w:val="24"/>
        </w:rPr>
        <w:t xml:space="preserve"> </w:t>
      </w:r>
      <w:r w:rsidRPr="00193A6D">
        <w:rPr>
          <w:rFonts w:ascii="Arial" w:hAnsi="Arial" w:cs="Arial"/>
          <w:sz w:val="24"/>
          <w:szCs w:val="24"/>
        </w:rPr>
        <w:t xml:space="preserve">6233-58 et établit le compte rendu de cet entretien ; </w:t>
      </w:r>
    </w:p>
    <w:p w:rsidR="00DE627B" w:rsidRPr="00193A6D" w:rsidRDefault="00DE627B" w:rsidP="00193A6D">
      <w:pPr>
        <w:spacing w:after="0" w:line="240" w:lineRule="auto"/>
        <w:ind w:left="-5"/>
        <w:jc w:val="both"/>
        <w:rPr>
          <w:rFonts w:ascii="Arial" w:hAnsi="Arial" w:cs="Arial"/>
          <w:sz w:val="24"/>
          <w:szCs w:val="24"/>
        </w:rPr>
      </w:pPr>
      <w:r w:rsidRPr="00193A6D">
        <w:rPr>
          <w:rFonts w:ascii="Arial" w:hAnsi="Arial" w:cs="Arial"/>
          <w:sz w:val="24"/>
          <w:szCs w:val="24"/>
        </w:rPr>
        <w:t xml:space="preserve">7° Organise les stages pratiques en entreprises prévus au second alinéa de l’article </w:t>
      </w:r>
      <w:r w:rsidR="00193A6D">
        <w:rPr>
          <w:rFonts w:ascii="Arial" w:hAnsi="Arial" w:cs="Arial"/>
          <w:sz w:val="24"/>
          <w:szCs w:val="24"/>
        </w:rPr>
        <w:t xml:space="preserve">    </w:t>
      </w:r>
      <w:r w:rsidRPr="00193A6D">
        <w:rPr>
          <w:rFonts w:ascii="Arial" w:hAnsi="Arial" w:cs="Arial"/>
          <w:sz w:val="24"/>
          <w:szCs w:val="24"/>
        </w:rPr>
        <w:t>L.</w:t>
      </w:r>
      <w:r w:rsidR="00193A6D">
        <w:rPr>
          <w:rFonts w:ascii="Arial" w:hAnsi="Arial" w:cs="Arial"/>
          <w:sz w:val="24"/>
          <w:szCs w:val="24"/>
        </w:rPr>
        <w:t xml:space="preserve"> </w:t>
      </w:r>
      <w:r w:rsidRPr="00193A6D">
        <w:rPr>
          <w:rFonts w:ascii="Arial" w:hAnsi="Arial" w:cs="Arial"/>
          <w:sz w:val="24"/>
          <w:szCs w:val="24"/>
        </w:rPr>
        <w:t>6233-3 bénéficiant aux enseignants, au moment de l’accès à la fonction d’enseignant, puis tous les cinq ans.</w:t>
      </w:r>
    </w:p>
    <w:p w:rsidR="00193A6D" w:rsidRDefault="00193A6D" w:rsidP="00193A6D">
      <w:pPr>
        <w:spacing w:after="0" w:line="240" w:lineRule="auto"/>
        <w:ind w:left="-5"/>
        <w:jc w:val="both"/>
        <w:rPr>
          <w:rFonts w:ascii="Arial" w:hAnsi="Arial" w:cs="Arial"/>
          <w:b/>
          <w:sz w:val="24"/>
          <w:szCs w:val="24"/>
        </w:rPr>
      </w:pPr>
    </w:p>
    <w:p w:rsidR="009F1BA6" w:rsidRDefault="00DE627B" w:rsidP="00193A6D">
      <w:pPr>
        <w:spacing w:after="0" w:line="240" w:lineRule="auto"/>
        <w:ind w:left="-5"/>
        <w:jc w:val="both"/>
        <w:rPr>
          <w:rFonts w:ascii="Arial" w:hAnsi="Arial" w:cs="Arial"/>
          <w:b/>
          <w:sz w:val="24"/>
          <w:szCs w:val="24"/>
        </w:rPr>
      </w:pPr>
      <w:r w:rsidRPr="00193A6D">
        <w:rPr>
          <w:rFonts w:ascii="Arial" w:hAnsi="Arial" w:cs="Arial"/>
          <w:b/>
          <w:sz w:val="24"/>
          <w:szCs w:val="24"/>
        </w:rPr>
        <w:t>ARTICLE 8 : CONVENTIONS PARTICULIERES POUR LA FORMATION DES APPRENTIS</w:t>
      </w:r>
      <w:r w:rsidR="00C90EE6" w:rsidRPr="00193A6D">
        <w:rPr>
          <w:rFonts w:ascii="Arial" w:hAnsi="Arial" w:cs="Arial"/>
          <w:b/>
          <w:sz w:val="24"/>
          <w:szCs w:val="24"/>
        </w:rPr>
        <w:t xml:space="preserve">  </w:t>
      </w:r>
    </w:p>
    <w:p w:rsidR="00193A6D" w:rsidRPr="00193A6D" w:rsidRDefault="00193A6D" w:rsidP="00193A6D">
      <w:pPr>
        <w:spacing w:after="0" w:line="240" w:lineRule="auto"/>
        <w:ind w:left="-5"/>
        <w:jc w:val="both"/>
        <w:rPr>
          <w:rFonts w:ascii="Arial" w:hAnsi="Arial" w:cs="Arial"/>
          <w:b/>
          <w:sz w:val="24"/>
          <w:szCs w:val="24"/>
        </w:rPr>
      </w:pPr>
    </w:p>
    <w:p w:rsidR="00DE627B" w:rsidRDefault="00DE627B" w:rsidP="00193A6D">
      <w:pPr>
        <w:spacing w:after="0" w:line="240" w:lineRule="auto"/>
        <w:ind w:left="-5"/>
        <w:jc w:val="both"/>
        <w:rPr>
          <w:rFonts w:ascii="Arial" w:hAnsi="Arial" w:cs="Arial"/>
          <w:sz w:val="24"/>
          <w:szCs w:val="24"/>
        </w:rPr>
      </w:pPr>
      <w:r w:rsidRPr="00193A6D">
        <w:rPr>
          <w:rFonts w:ascii="Arial" w:hAnsi="Arial" w:cs="Arial"/>
          <w:sz w:val="24"/>
          <w:szCs w:val="24"/>
        </w:rPr>
        <w:t xml:space="preserve">L’organisme gestionnaire du CFA peut conclure : </w:t>
      </w:r>
    </w:p>
    <w:p w:rsidR="00193A6D" w:rsidRPr="00193A6D" w:rsidRDefault="00193A6D" w:rsidP="00193A6D">
      <w:pPr>
        <w:spacing w:after="0" w:line="240" w:lineRule="auto"/>
        <w:ind w:left="-5"/>
        <w:jc w:val="both"/>
        <w:rPr>
          <w:rFonts w:ascii="Arial" w:hAnsi="Arial" w:cs="Arial"/>
          <w:sz w:val="24"/>
          <w:szCs w:val="24"/>
        </w:rPr>
      </w:pPr>
    </w:p>
    <w:p w:rsidR="00DE627B" w:rsidRPr="00193A6D" w:rsidRDefault="00DE627B" w:rsidP="00193A6D">
      <w:pPr>
        <w:pStyle w:val="Paragraphedeliste"/>
        <w:numPr>
          <w:ilvl w:val="0"/>
          <w:numId w:val="7"/>
        </w:numPr>
        <w:spacing w:after="0" w:line="240" w:lineRule="auto"/>
        <w:jc w:val="both"/>
        <w:rPr>
          <w:rFonts w:ascii="Arial" w:hAnsi="Arial" w:cs="Arial"/>
          <w:sz w:val="24"/>
          <w:szCs w:val="24"/>
        </w:rPr>
      </w:pPr>
      <w:r w:rsidRPr="00193A6D">
        <w:rPr>
          <w:rFonts w:ascii="Arial" w:hAnsi="Arial" w:cs="Arial"/>
          <w:sz w:val="24"/>
          <w:szCs w:val="24"/>
        </w:rPr>
        <w:t>une convention avec une entreprise conformément aux dispositions de l’article L.</w:t>
      </w:r>
      <w:r w:rsidR="00193A6D">
        <w:rPr>
          <w:rFonts w:ascii="Arial" w:hAnsi="Arial" w:cs="Arial"/>
          <w:sz w:val="24"/>
          <w:szCs w:val="24"/>
        </w:rPr>
        <w:t xml:space="preserve"> </w:t>
      </w:r>
      <w:r w:rsidRPr="00193A6D">
        <w:rPr>
          <w:rFonts w:ascii="Arial" w:hAnsi="Arial" w:cs="Arial"/>
          <w:sz w:val="24"/>
          <w:szCs w:val="24"/>
        </w:rPr>
        <w:t>6231-2 notamment lorsque celui-ci ne dispose pas des équipements nécessaires et des formateurs spécialisés correspondant aux formations concernées.</w:t>
      </w:r>
    </w:p>
    <w:p w:rsidR="00DE627B" w:rsidRPr="00193A6D" w:rsidRDefault="00DE627B" w:rsidP="00193A6D">
      <w:pPr>
        <w:pStyle w:val="Paragraphedeliste"/>
        <w:numPr>
          <w:ilvl w:val="0"/>
          <w:numId w:val="7"/>
        </w:numPr>
        <w:spacing w:after="0" w:line="240" w:lineRule="auto"/>
        <w:jc w:val="both"/>
        <w:rPr>
          <w:rFonts w:ascii="Arial" w:hAnsi="Arial" w:cs="Arial"/>
          <w:sz w:val="24"/>
          <w:szCs w:val="24"/>
        </w:rPr>
      </w:pPr>
      <w:r w:rsidRPr="00193A6D">
        <w:rPr>
          <w:rFonts w:ascii="Arial" w:hAnsi="Arial" w:cs="Arial"/>
          <w:sz w:val="24"/>
          <w:szCs w:val="24"/>
        </w:rPr>
        <w:t xml:space="preserve">une convention particulière en application des dispositions de l’article </w:t>
      </w:r>
      <w:r w:rsidR="00193A6D">
        <w:rPr>
          <w:rFonts w:ascii="Arial" w:hAnsi="Arial" w:cs="Arial"/>
          <w:sz w:val="24"/>
          <w:szCs w:val="24"/>
        </w:rPr>
        <w:t xml:space="preserve">                             </w:t>
      </w:r>
      <w:r w:rsidRPr="00193A6D">
        <w:rPr>
          <w:rFonts w:ascii="Arial" w:hAnsi="Arial" w:cs="Arial"/>
          <w:sz w:val="24"/>
          <w:szCs w:val="24"/>
        </w:rPr>
        <w:t>L.</w:t>
      </w:r>
      <w:r w:rsidR="00193A6D">
        <w:rPr>
          <w:rFonts w:ascii="Arial" w:hAnsi="Arial" w:cs="Arial"/>
          <w:sz w:val="24"/>
          <w:szCs w:val="24"/>
        </w:rPr>
        <w:t xml:space="preserve"> </w:t>
      </w:r>
      <w:r w:rsidRPr="00193A6D">
        <w:rPr>
          <w:rFonts w:ascii="Arial" w:hAnsi="Arial" w:cs="Arial"/>
          <w:sz w:val="24"/>
          <w:szCs w:val="24"/>
        </w:rPr>
        <w:t>6231-3</w:t>
      </w:r>
    </w:p>
    <w:p w:rsidR="00DE627B" w:rsidRPr="00193A6D" w:rsidRDefault="00DE627B" w:rsidP="00193A6D">
      <w:pPr>
        <w:pStyle w:val="Paragraphedeliste"/>
        <w:numPr>
          <w:ilvl w:val="0"/>
          <w:numId w:val="7"/>
        </w:numPr>
        <w:spacing w:after="0" w:line="240" w:lineRule="auto"/>
        <w:jc w:val="both"/>
        <w:rPr>
          <w:rFonts w:ascii="Arial" w:hAnsi="Arial" w:cs="Arial"/>
          <w:sz w:val="24"/>
          <w:szCs w:val="24"/>
        </w:rPr>
      </w:pPr>
      <w:r w:rsidRPr="00193A6D">
        <w:rPr>
          <w:rFonts w:ascii="Arial" w:hAnsi="Arial" w:cs="Arial"/>
          <w:sz w:val="24"/>
          <w:szCs w:val="24"/>
        </w:rPr>
        <w:t xml:space="preserve">une ou des </w:t>
      </w:r>
      <w:r w:rsidR="00A1443D" w:rsidRPr="00193A6D">
        <w:rPr>
          <w:rFonts w:ascii="Arial" w:hAnsi="Arial" w:cs="Arial"/>
          <w:sz w:val="24"/>
          <w:szCs w:val="24"/>
        </w:rPr>
        <w:t>convention(s) relatives aux enseignements dispensés dans une UFA conformément aux dispositions de l’article L.</w:t>
      </w:r>
      <w:r w:rsidR="00193A6D">
        <w:rPr>
          <w:rFonts w:ascii="Arial" w:hAnsi="Arial" w:cs="Arial"/>
          <w:sz w:val="24"/>
          <w:szCs w:val="24"/>
        </w:rPr>
        <w:t xml:space="preserve"> </w:t>
      </w:r>
      <w:r w:rsidR="00A1443D" w:rsidRPr="00193A6D">
        <w:rPr>
          <w:rFonts w:ascii="Arial" w:hAnsi="Arial" w:cs="Arial"/>
          <w:sz w:val="24"/>
          <w:szCs w:val="24"/>
        </w:rPr>
        <w:t>6232-8 et suivants du code du travail.</w:t>
      </w:r>
    </w:p>
    <w:p w:rsidR="00193A6D" w:rsidRDefault="00193A6D" w:rsidP="00193A6D">
      <w:pPr>
        <w:spacing w:after="0" w:line="240" w:lineRule="auto"/>
        <w:jc w:val="both"/>
        <w:rPr>
          <w:rFonts w:ascii="Arial" w:hAnsi="Arial" w:cs="Arial"/>
          <w:sz w:val="24"/>
          <w:szCs w:val="24"/>
        </w:rPr>
      </w:pPr>
    </w:p>
    <w:p w:rsidR="00A1443D" w:rsidRPr="00193A6D" w:rsidRDefault="00A1443D" w:rsidP="00193A6D">
      <w:pPr>
        <w:spacing w:after="0" w:line="240" w:lineRule="auto"/>
        <w:jc w:val="both"/>
        <w:rPr>
          <w:rFonts w:ascii="Arial" w:hAnsi="Arial" w:cs="Arial"/>
          <w:sz w:val="24"/>
          <w:szCs w:val="24"/>
        </w:rPr>
      </w:pPr>
      <w:r w:rsidRPr="00193A6D">
        <w:rPr>
          <w:rFonts w:ascii="Arial" w:hAnsi="Arial" w:cs="Arial"/>
          <w:sz w:val="24"/>
          <w:szCs w:val="24"/>
        </w:rPr>
        <w:t>Dans tous les cas</w:t>
      </w:r>
      <w:r w:rsidR="004C7A21" w:rsidRPr="00193A6D">
        <w:rPr>
          <w:rFonts w:ascii="Arial" w:hAnsi="Arial" w:cs="Arial"/>
          <w:sz w:val="24"/>
          <w:szCs w:val="24"/>
        </w:rPr>
        <w:t>,</w:t>
      </w:r>
      <w:r w:rsidRPr="00193A6D">
        <w:rPr>
          <w:rFonts w:ascii="Arial" w:hAnsi="Arial" w:cs="Arial"/>
          <w:sz w:val="24"/>
          <w:szCs w:val="24"/>
        </w:rPr>
        <w:t xml:space="preserve"> ces conventions déterminent les conditions dans lesquelles ces établissements assurent tout ou partie des enseignements normalement dispensés par le CFA et mettent à disposition de ce dernier</w:t>
      </w:r>
      <w:r w:rsidR="004C7A21" w:rsidRPr="00193A6D">
        <w:rPr>
          <w:rFonts w:ascii="Arial" w:hAnsi="Arial" w:cs="Arial"/>
          <w:sz w:val="24"/>
          <w:szCs w:val="24"/>
        </w:rPr>
        <w:t>,</w:t>
      </w:r>
      <w:r w:rsidRPr="00193A6D">
        <w:rPr>
          <w:rFonts w:ascii="Arial" w:hAnsi="Arial" w:cs="Arial"/>
          <w:sz w:val="24"/>
          <w:szCs w:val="24"/>
        </w:rPr>
        <w:t xml:space="preserve"> des équipements pédagogiques ou d’hébergement et éventuellement, des personnels.</w:t>
      </w:r>
    </w:p>
    <w:p w:rsidR="00A1443D" w:rsidRPr="00193A6D" w:rsidRDefault="00A1443D" w:rsidP="00193A6D">
      <w:pPr>
        <w:spacing w:after="0" w:line="240" w:lineRule="auto"/>
        <w:jc w:val="both"/>
        <w:rPr>
          <w:rFonts w:ascii="Arial" w:hAnsi="Arial" w:cs="Arial"/>
          <w:b/>
          <w:sz w:val="24"/>
          <w:szCs w:val="24"/>
        </w:rPr>
      </w:pPr>
    </w:p>
    <w:p w:rsidR="00A1443D" w:rsidRPr="00193A6D" w:rsidRDefault="00A1443D" w:rsidP="00193A6D">
      <w:pPr>
        <w:spacing w:after="0" w:line="240" w:lineRule="auto"/>
        <w:jc w:val="both"/>
        <w:rPr>
          <w:rFonts w:ascii="Arial" w:hAnsi="Arial" w:cs="Arial"/>
          <w:b/>
          <w:sz w:val="24"/>
          <w:szCs w:val="24"/>
        </w:rPr>
      </w:pPr>
      <w:r w:rsidRPr="00193A6D">
        <w:rPr>
          <w:rFonts w:ascii="Arial" w:hAnsi="Arial" w:cs="Arial"/>
          <w:b/>
          <w:sz w:val="24"/>
          <w:szCs w:val="24"/>
        </w:rPr>
        <w:t>ARTICLE 9 : PROJET D’ETABLISSEMENT</w:t>
      </w:r>
    </w:p>
    <w:p w:rsidR="00193A6D" w:rsidRDefault="00193A6D" w:rsidP="00193A6D">
      <w:pPr>
        <w:spacing w:after="0" w:line="240" w:lineRule="auto"/>
        <w:jc w:val="both"/>
        <w:rPr>
          <w:rFonts w:ascii="Arial" w:hAnsi="Arial" w:cs="Arial"/>
          <w:sz w:val="24"/>
          <w:szCs w:val="24"/>
        </w:rPr>
      </w:pPr>
    </w:p>
    <w:p w:rsidR="00A1443D" w:rsidRDefault="00A1443D" w:rsidP="00193A6D">
      <w:pPr>
        <w:spacing w:after="0" w:line="240" w:lineRule="auto"/>
        <w:jc w:val="both"/>
        <w:rPr>
          <w:rFonts w:ascii="Arial" w:hAnsi="Arial" w:cs="Arial"/>
          <w:sz w:val="24"/>
          <w:szCs w:val="24"/>
        </w:rPr>
      </w:pPr>
      <w:r w:rsidRPr="00193A6D">
        <w:rPr>
          <w:rFonts w:ascii="Arial" w:hAnsi="Arial" w:cs="Arial"/>
          <w:sz w:val="24"/>
          <w:szCs w:val="24"/>
        </w:rPr>
        <w:t xml:space="preserve">L’organisme gestionnaire s’engage à élaborer et à mettre en œuvre le projet d’établissement dont l’objet, les modalités et les délais sont définis à </w:t>
      </w:r>
      <w:r w:rsidRPr="00193A6D">
        <w:rPr>
          <w:rFonts w:ascii="Arial" w:hAnsi="Arial" w:cs="Arial"/>
          <w:b/>
          <w:sz w:val="24"/>
          <w:szCs w:val="24"/>
        </w:rPr>
        <w:t xml:space="preserve">l’annexe </w:t>
      </w:r>
      <w:r w:rsidR="00671C66" w:rsidRPr="00193A6D">
        <w:rPr>
          <w:rFonts w:ascii="Arial" w:hAnsi="Arial" w:cs="Arial"/>
          <w:b/>
          <w:sz w:val="24"/>
          <w:szCs w:val="24"/>
        </w:rPr>
        <w:t>2</w:t>
      </w:r>
      <w:r w:rsidR="005559CD" w:rsidRPr="00193A6D">
        <w:rPr>
          <w:rFonts w:ascii="Arial" w:hAnsi="Arial" w:cs="Arial"/>
          <w:sz w:val="24"/>
          <w:szCs w:val="24"/>
        </w:rPr>
        <w:t>.</w:t>
      </w:r>
    </w:p>
    <w:p w:rsidR="00193A6D" w:rsidRPr="00193A6D" w:rsidRDefault="00193A6D" w:rsidP="00193A6D">
      <w:pPr>
        <w:spacing w:after="0" w:line="240" w:lineRule="auto"/>
        <w:jc w:val="both"/>
        <w:rPr>
          <w:rFonts w:ascii="Arial" w:hAnsi="Arial" w:cs="Arial"/>
          <w:color w:val="00B050"/>
          <w:sz w:val="24"/>
          <w:szCs w:val="24"/>
        </w:rPr>
      </w:pPr>
    </w:p>
    <w:p w:rsidR="00A1443D" w:rsidRPr="00193A6D" w:rsidRDefault="00A1443D" w:rsidP="00193A6D">
      <w:pPr>
        <w:spacing w:after="0" w:line="240" w:lineRule="auto"/>
        <w:jc w:val="both"/>
        <w:rPr>
          <w:rFonts w:ascii="Arial" w:hAnsi="Arial" w:cs="Arial"/>
          <w:sz w:val="24"/>
          <w:szCs w:val="24"/>
        </w:rPr>
      </w:pPr>
      <w:r w:rsidRPr="00193A6D">
        <w:rPr>
          <w:rFonts w:ascii="Arial" w:hAnsi="Arial" w:cs="Arial"/>
          <w:sz w:val="24"/>
          <w:szCs w:val="24"/>
        </w:rPr>
        <w:t>Le projet d’établissement doit être élaboré dans un délai maximum de 18 mois, à compter de la date de signature de la convention. Un état d’avancement annuel sera transmis au Service Ap</w:t>
      </w:r>
      <w:r w:rsidR="0031362B" w:rsidRPr="00193A6D">
        <w:rPr>
          <w:rFonts w:ascii="Arial" w:hAnsi="Arial" w:cs="Arial"/>
          <w:sz w:val="24"/>
          <w:szCs w:val="24"/>
        </w:rPr>
        <w:t xml:space="preserve">prentissage de la Collectivité </w:t>
      </w:r>
      <w:r w:rsidRPr="00193A6D">
        <w:rPr>
          <w:rFonts w:ascii="Arial" w:hAnsi="Arial" w:cs="Arial"/>
          <w:sz w:val="24"/>
          <w:szCs w:val="24"/>
        </w:rPr>
        <w:t>de Corse.</w:t>
      </w:r>
    </w:p>
    <w:p w:rsidR="00A1443D" w:rsidRPr="00193A6D" w:rsidRDefault="00A1443D" w:rsidP="00193A6D">
      <w:pPr>
        <w:spacing w:after="0" w:line="240" w:lineRule="auto"/>
        <w:jc w:val="both"/>
        <w:rPr>
          <w:rFonts w:ascii="Arial" w:hAnsi="Arial" w:cs="Arial"/>
          <w:sz w:val="24"/>
          <w:szCs w:val="24"/>
        </w:rPr>
      </w:pPr>
    </w:p>
    <w:p w:rsidR="00A1443D" w:rsidRDefault="00A1443D" w:rsidP="00193A6D">
      <w:pPr>
        <w:spacing w:after="0" w:line="240" w:lineRule="auto"/>
        <w:jc w:val="both"/>
        <w:rPr>
          <w:rFonts w:ascii="Arial" w:hAnsi="Arial" w:cs="Arial"/>
          <w:b/>
          <w:sz w:val="24"/>
          <w:szCs w:val="24"/>
        </w:rPr>
      </w:pPr>
      <w:r w:rsidRPr="00193A6D">
        <w:rPr>
          <w:rFonts w:ascii="Arial" w:hAnsi="Arial" w:cs="Arial"/>
          <w:b/>
          <w:sz w:val="24"/>
          <w:szCs w:val="24"/>
        </w:rPr>
        <w:t>ARTICLE 10 : ORGANISATION ADMINISTRATIVE ET PEDAGOGIQUE</w:t>
      </w:r>
    </w:p>
    <w:p w:rsidR="00193A6D" w:rsidRPr="00193A6D" w:rsidRDefault="00193A6D" w:rsidP="00193A6D">
      <w:pPr>
        <w:spacing w:after="0" w:line="240" w:lineRule="auto"/>
        <w:jc w:val="both"/>
        <w:rPr>
          <w:rFonts w:ascii="Arial" w:hAnsi="Arial" w:cs="Arial"/>
          <w:b/>
          <w:sz w:val="24"/>
          <w:szCs w:val="24"/>
        </w:rPr>
      </w:pPr>
    </w:p>
    <w:p w:rsidR="00A1443D" w:rsidRPr="00193A6D" w:rsidRDefault="00A1443D" w:rsidP="00193A6D">
      <w:pPr>
        <w:spacing w:after="0" w:line="240" w:lineRule="auto"/>
        <w:jc w:val="both"/>
        <w:rPr>
          <w:rFonts w:ascii="Arial" w:hAnsi="Arial" w:cs="Arial"/>
          <w:sz w:val="24"/>
          <w:szCs w:val="24"/>
        </w:rPr>
      </w:pPr>
      <w:r w:rsidRPr="00193A6D">
        <w:rPr>
          <w:rFonts w:ascii="Arial" w:hAnsi="Arial" w:cs="Arial"/>
          <w:sz w:val="24"/>
          <w:szCs w:val="24"/>
        </w:rPr>
        <w:t>Le CFA constitue, sur le plan fonctionnel, une unité administrative et pédagogique indépendante. Il est placé sous l’autorité de son directeur nommé par l’organisme gestionnaire dans les conditions prévues par les articles R.</w:t>
      </w:r>
      <w:r w:rsidR="00193A6D">
        <w:rPr>
          <w:rFonts w:ascii="Arial" w:hAnsi="Arial" w:cs="Arial"/>
          <w:sz w:val="24"/>
          <w:szCs w:val="24"/>
        </w:rPr>
        <w:t xml:space="preserve"> </w:t>
      </w:r>
      <w:r w:rsidRPr="00193A6D">
        <w:rPr>
          <w:rFonts w:ascii="Arial" w:hAnsi="Arial" w:cs="Arial"/>
          <w:sz w:val="24"/>
          <w:szCs w:val="24"/>
        </w:rPr>
        <w:t>6233-17 et R.</w:t>
      </w:r>
      <w:r w:rsidR="00193A6D">
        <w:rPr>
          <w:rFonts w:ascii="Arial" w:hAnsi="Arial" w:cs="Arial"/>
          <w:sz w:val="24"/>
          <w:szCs w:val="24"/>
        </w:rPr>
        <w:t xml:space="preserve"> </w:t>
      </w:r>
      <w:r w:rsidRPr="00193A6D">
        <w:rPr>
          <w:rFonts w:ascii="Arial" w:hAnsi="Arial" w:cs="Arial"/>
          <w:sz w:val="24"/>
          <w:szCs w:val="24"/>
        </w:rPr>
        <w:t xml:space="preserve">6233-24 à 26 du code du travail et en tenant </w:t>
      </w:r>
      <w:r w:rsidR="00A55AEE" w:rsidRPr="00193A6D">
        <w:rPr>
          <w:rFonts w:ascii="Arial" w:hAnsi="Arial" w:cs="Arial"/>
          <w:sz w:val="24"/>
          <w:szCs w:val="24"/>
        </w:rPr>
        <w:t xml:space="preserve">compte </w:t>
      </w:r>
      <w:r w:rsidRPr="00193A6D">
        <w:rPr>
          <w:rFonts w:ascii="Arial" w:hAnsi="Arial" w:cs="Arial"/>
          <w:sz w:val="24"/>
          <w:szCs w:val="24"/>
        </w:rPr>
        <w:t>des dispositions de l’article R.</w:t>
      </w:r>
      <w:r w:rsidR="00193A6D">
        <w:rPr>
          <w:rFonts w:ascii="Arial" w:hAnsi="Arial" w:cs="Arial"/>
          <w:sz w:val="24"/>
          <w:szCs w:val="24"/>
        </w:rPr>
        <w:t xml:space="preserve"> </w:t>
      </w:r>
      <w:r w:rsidRPr="00193A6D">
        <w:rPr>
          <w:rFonts w:ascii="Arial" w:hAnsi="Arial" w:cs="Arial"/>
          <w:sz w:val="24"/>
          <w:szCs w:val="24"/>
        </w:rPr>
        <w:t>6233-12.</w:t>
      </w:r>
    </w:p>
    <w:p w:rsidR="00193A6D" w:rsidRDefault="00193A6D" w:rsidP="00193A6D">
      <w:pPr>
        <w:spacing w:after="0" w:line="240" w:lineRule="auto"/>
        <w:jc w:val="both"/>
        <w:rPr>
          <w:rFonts w:ascii="Arial" w:hAnsi="Arial" w:cs="Arial"/>
          <w:sz w:val="24"/>
          <w:szCs w:val="24"/>
        </w:rPr>
      </w:pPr>
    </w:p>
    <w:p w:rsidR="004A22B2" w:rsidRDefault="00A1443D" w:rsidP="00193A6D">
      <w:pPr>
        <w:spacing w:after="0" w:line="240" w:lineRule="auto"/>
        <w:jc w:val="both"/>
        <w:rPr>
          <w:rFonts w:ascii="Arial" w:hAnsi="Arial" w:cs="Arial"/>
          <w:sz w:val="24"/>
          <w:szCs w:val="24"/>
        </w:rPr>
      </w:pPr>
      <w:r w:rsidRPr="00193A6D">
        <w:rPr>
          <w:rFonts w:ascii="Arial" w:hAnsi="Arial" w:cs="Arial"/>
          <w:sz w:val="24"/>
          <w:szCs w:val="24"/>
        </w:rPr>
        <w:t xml:space="preserve">En outre : </w:t>
      </w:r>
    </w:p>
    <w:p w:rsidR="00193A6D" w:rsidRPr="00193A6D" w:rsidRDefault="00193A6D" w:rsidP="00193A6D">
      <w:pPr>
        <w:spacing w:after="0" w:line="240" w:lineRule="auto"/>
        <w:jc w:val="both"/>
        <w:rPr>
          <w:rFonts w:ascii="Arial" w:hAnsi="Arial" w:cs="Arial"/>
          <w:sz w:val="24"/>
          <w:szCs w:val="24"/>
        </w:rPr>
      </w:pPr>
    </w:p>
    <w:p w:rsidR="00A1443D" w:rsidRPr="00193A6D" w:rsidRDefault="004A22B2" w:rsidP="00193A6D">
      <w:pPr>
        <w:spacing w:after="0" w:line="240" w:lineRule="auto"/>
        <w:jc w:val="both"/>
        <w:rPr>
          <w:rFonts w:ascii="Arial" w:hAnsi="Arial" w:cs="Arial"/>
          <w:sz w:val="24"/>
          <w:szCs w:val="24"/>
        </w:rPr>
      </w:pPr>
      <w:r w:rsidRPr="00193A6D">
        <w:rPr>
          <w:rFonts w:ascii="Arial" w:hAnsi="Arial" w:cs="Arial"/>
          <w:sz w:val="24"/>
          <w:szCs w:val="24"/>
        </w:rPr>
        <w:t xml:space="preserve">- la fonction de directeur du CFA ne peut être confiée à un membre du conseil d’administration de l’organisme gestionnaire ; </w:t>
      </w:r>
    </w:p>
    <w:p w:rsidR="004A22B2" w:rsidRPr="00193A6D" w:rsidRDefault="004A22B2" w:rsidP="00193A6D">
      <w:pPr>
        <w:spacing w:after="0" w:line="240" w:lineRule="auto"/>
        <w:jc w:val="both"/>
        <w:rPr>
          <w:rFonts w:ascii="Arial" w:hAnsi="Arial" w:cs="Arial"/>
          <w:sz w:val="24"/>
          <w:szCs w:val="24"/>
        </w:rPr>
      </w:pPr>
      <w:r w:rsidRPr="00193A6D">
        <w:rPr>
          <w:rFonts w:ascii="Arial" w:hAnsi="Arial" w:cs="Arial"/>
          <w:sz w:val="24"/>
          <w:szCs w:val="24"/>
        </w:rPr>
        <w:t>-  une personne employée par une entreprise ou un établissement de formation prestataire du CFA, ou dirigeant l’une d’entre elle, ne peut assurer les fonctions de direction du CFA.</w:t>
      </w:r>
    </w:p>
    <w:p w:rsidR="00193A6D" w:rsidRDefault="00193A6D" w:rsidP="00193A6D">
      <w:pPr>
        <w:spacing w:after="0" w:line="240" w:lineRule="auto"/>
        <w:jc w:val="both"/>
        <w:rPr>
          <w:rFonts w:ascii="Arial" w:hAnsi="Arial" w:cs="Arial"/>
          <w:sz w:val="24"/>
          <w:szCs w:val="24"/>
        </w:rPr>
      </w:pPr>
    </w:p>
    <w:p w:rsidR="00381D08" w:rsidRDefault="004A22B2" w:rsidP="00193A6D">
      <w:pPr>
        <w:spacing w:after="0" w:line="240" w:lineRule="auto"/>
        <w:jc w:val="both"/>
        <w:rPr>
          <w:rFonts w:ascii="Arial" w:hAnsi="Arial" w:cs="Arial"/>
          <w:sz w:val="24"/>
          <w:szCs w:val="24"/>
        </w:rPr>
      </w:pPr>
      <w:r w:rsidRPr="00193A6D">
        <w:rPr>
          <w:rFonts w:ascii="Arial" w:hAnsi="Arial" w:cs="Arial"/>
          <w:sz w:val="24"/>
          <w:szCs w:val="24"/>
        </w:rPr>
        <w:lastRenderedPageBreak/>
        <w:t xml:space="preserve">Le directeur est responsable de l’activité pédagogique et administrative du CFA, conformément </w:t>
      </w:r>
      <w:r w:rsidR="00381D08" w:rsidRPr="00193A6D">
        <w:rPr>
          <w:rFonts w:ascii="Arial" w:hAnsi="Arial" w:cs="Arial"/>
          <w:sz w:val="24"/>
          <w:szCs w:val="24"/>
        </w:rPr>
        <w:t>notamment aux dispositions des articles R.</w:t>
      </w:r>
      <w:r w:rsidR="00193A6D">
        <w:rPr>
          <w:rFonts w:ascii="Arial" w:hAnsi="Arial" w:cs="Arial"/>
          <w:sz w:val="24"/>
          <w:szCs w:val="24"/>
        </w:rPr>
        <w:t xml:space="preserve"> </w:t>
      </w:r>
      <w:r w:rsidR="00381D08" w:rsidRPr="00193A6D">
        <w:rPr>
          <w:rFonts w:ascii="Arial" w:hAnsi="Arial" w:cs="Arial"/>
          <w:sz w:val="24"/>
          <w:szCs w:val="24"/>
        </w:rPr>
        <w:t>6233-27 et R.</w:t>
      </w:r>
      <w:r w:rsidR="00193A6D">
        <w:rPr>
          <w:rFonts w:ascii="Arial" w:hAnsi="Arial" w:cs="Arial"/>
          <w:sz w:val="24"/>
          <w:szCs w:val="24"/>
        </w:rPr>
        <w:t xml:space="preserve"> </w:t>
      </w:r>
      <w:r w:rsidR="00381D08" w:rsidRPr="00193A6D">
        <w:rPr>
          <w:rFonts w:ascii="Arial" w:hAnsi="Arial" w:cs="Arial"/>
          <w:sz w:val="24"/>
          <w:szCs w:val="24"/>
        </w:rPr>
        <w:t>6233-57. Ces responsabilités s’exercent sous réserve des pouvoirs d’ordre administratif et financier appartenant à l’organisme gestionnaire.</w:t>
      </w:r>
    </w:p>
    <w:p w:rsidR="00193A6D" w:rsidRPr="00193A6D" w:rsidRDefault="00193A6D" w:rsidP="00193A6D">
      <w:pPr>
        <w:spacing w:after="0" w:line="240" w:lineRule="auto"/>
        <w:jc w:val="both"/>
        <w:rPr>
          <w:rFonts w:ascii="Arial" w:hAnsi="Arial" w:cs="Arial"/>
          <w:sz w:val="24"/>
          <w:szCs w:val="24"/>
        </w:rPr>
      </w:pPr>
    </w:p>
    <w:p w:rsidR="004A22B2" w:rsidRDefault="00381D08" w:rsidP="00193A6D">
      <w:pPr>
        <w:spacing w:after="0" w:line="240" w:lineRule="auto"/>
        <w:jc w:val="both"/>
        <w:rPr>
          <w:rFonts w:ascii="Arial" w:hAnsi="Arial" w:cs="Arial"/>
          <w:b/>
          <w:sz w:val="24"/>
          <w:szCs w:val="24"/>
        </w:rPr>
      </w:pPr>
      <w:r w:rsidRPr="00193A6D">
        <w:rPr>
          <w:rFonts w:ascii="Arial" w:hAnsi="Arial" w:cs="Arial"/>
          <w:b/>
          <w:sz w:val="24"/>
          <w:szCs w:val="24"/>
        </w:rPr>
        <w:t>ARTICLE 11 : PERSONNEL DU CFA</w:t>
      </w:r>
      <w:r w:rsidR="004A22B2" w:rsidRPr="00193A6D">
        <w:rPr>
          <w:rFonts w:ascii="Arial" w:hAnsi="Arial" w:cs="Arial"/>
          <w:b/>
          <w:sz w:val="24"/>
          <w:szCs w:val="24"/>
        </w:rPr>
        <w:t xml:space="preserve"> </w:t>
      </w:r>
    </w:p>
    <w:p w:rsidR="00193A6D" w:rsidRPr="00193A6D" w:rsidRDefault="00193A6D" w:rsidP="00193A6D">
      <w:pPr>
        <w:spacing w:after="0" w:line="240" w:lineRule="auto"/>
        <w:jc w:val="both"/>
        <w:rPr>
          <w:rFonts w:ascii="Arial" w:hAnsi="Arial" w:cs="Arial"/>
          <w:b/>
          <w:sz w:val="24"/>
          <w:szCs w:val="24"/>
        </w:rPr>
      </w:pPr>
    </w:p>
    <w:p w:rsidR="00381D08" w:rsidRDefault="00381D08" w:rsidP="00193A6D">
      <w:pPr>
        <w:spacing w:after="0" w:line="240" w:lineRule="auto"/>
        <w:jc w:val="both"/>
        <w:rPr>
          <w:rFonts w:ascii="Arial" w:hAnsi="Arial" w:cs="Arial"/>
          <w:sz w:val="24"/>
          <w:szCs w:val="24"/>
        </w:rPr>
      </w:pPr>
      <w:r w:rsidRPr="00193A6D">
        <w:rPr>
          <w:rFonts w:ascii="Arial" w:hAnsi="Arial" w:cs="Arial"/>
          <w:sz w:val="24"/>
          <w:szCs w:val="24"/>
        </w:rPr>
        <w:t>Le personnel du CFA et les enseignants sont recrutés par l’organisme gestionnaire sur la proposition du directeur, conformément aux dispositions des articles R.</w:t>
      </w:r>
      <w:r w:rsidR="00193A6D">
        <w:rPr>
          <w:rFonts w:ascii="Arial" w:hAnsi="Arial" w:cs="Arial"/>
          <w:sz w:val="24"/>
          <w:szCs w:val="24"/>
        </w:rPr>
        <w:t xml:space="preserve"> </w:t>
      </w:r>
      <w:r w:rsidRPr="00193A6D">
        <w:rPr>
          <w:rFonts w:ascii="Arial" w:hAnsi="Arial" w:cs="Arial"/>
          <w:sz w:val="24"/>
          <w:szCs w:val="24"/>
        </w:rPr>
        <w:t>6233-17 et suivants du code du travail. Ils sont placés sous l’autorité du directeur qui doit être consulté avant toute sanction et/ou licenciement.</w:t>
      </w:r>
    </w:p>
    <w:p w:rsidR="00193A6D" w:rsidRPr="00193A6D" w:rsidRDefault="00193A6D" w:rsidP="00193A6D">
      <w:pPr>
        <w:spacing w:after="0" w:line="240" w:lineRule="auto"/>
        <w:jc w:val="both"/>
        <w:rPr>
          <w:rFonts w:ascii="Arial" w:hAnsi="Arial" w:cs="Arial"/>
          <w:sz w:val="24"/>
          <w:szCs w:val="24"/>
        </w:rPr>
      </w:pPr>
    </w:p>
    <w:p w:rsidR="00381D08" w:rsidRPr="00193A6D" w:rsidRDefault="00381D08" w:rsidP="00193A6D">
      <w:pPr>
        <w:spacing w:after="0" w:line="240" w:lineRule="auto"/>
        <w:jc w:val="both"/>
        <w:rPr>
          <w:rFonts w:ascii="Arial" w:hAnsi="Arial" w:cs="Arial"/>
          <w:sz w:val="24"/>
          <w:szCs w:val="24"/>
        </w:rPr>
      </w:pPr>
      <w:r w:rsidRPr="00193A6D">
        <w:rPr>
          <w:rFonts w:ascii="Arial" w:hAnsi="Arial" w:cs="Arial"/>
          <w:sz w:val="24"/>
          <w:szCs w:val="24"/>
        </w:rPr>
        <w:t>Les conditions de recrutement du personnel enseignant dans un CFA sont régies par les articles R.</w:t>
      </w:r>
      <w:r w:rsidR="00193A6D">
        <w:rPr>
          <w:rFonts w:ascii="Arial" w:hAnsi="Arial" w:cs="Arial"/>
          <w:sz w:val="24"/>
          <w:szCs w:val="24"/>
        </w:rPr>
        <w:t xml:space="preserve"> </w:t>
      </w:r>
      <w:r w:rsidRPr="00193A6D">
        <w:rPr>
          <w:rFonts w:ascii="Arial" w:hAnsi="Arial" w:cs="Arial"/>
          <w:sz w:val="24"/>
          <w:szCs w:val="24"/>
        </w:rPr>
        <w:t>6233-12 à R.</w:t>
      </w:r>
      <w:r w:rsidR="00193A6D">
        <w:rPr>
          <w:rFonts w:ascii="Arial" w:hAnsi="Arial" w:cs="Arial"/>
          <w:sz w:val="24"/>
          <w:szCs w:val="24"/>
        </w:rPr>
        <w:t xml:space="preserve"> </w:t>
      </w:r>
      <w:r w:rsidRPr="00193A6D">
        <w:rPr>
          <w:rFonts w:ascii="Arial" w:hAnsi="Arial" w:cs="Arial"/>
          <w:sz w:val="24"/>
          <w:szCs w:val="24"/>
        </w:rPr>
        <w:t>6233-16 du code du travail. Le personnel enseignant doit notamment satisfaire à des exigences de diplôme (article R. 6233-13), chaque formateur devant obtenir une « non-opposition à enseigner » délivrée par le ministère de tutelle (article R.</w:t>
      </w:r>
      <w:r w:rsidR="00193A6D">
        <w:rPr>
          <w:rFonts w:ascii="Arial" w:hAnsi="Arial" w:cs="Arial"/>
          <w:sz w:val="24"/>
          <w:szCs w:val="24"/>
        </w:rPr>
        <w:t xml:space="preserve"> </w:t>
      </w:r>
      <w:r w:rsidRPr="00193A6D">
        <w:rPr>
          <w:rFonts w:ascii="Arial" w:hAnsi="Arial" w:cs="Arial"/>
          <w:sz w:val="24"/>
          <w:szCs w:val="24"/>
        </w:rPr>
        <w:t>6233-17).</w:t>
      </w:r>
    </w:p>
    <w:p w:rsidR="00381D08" w:rsidRPr="00193A6D" w:rsidRDefault="00381D08" w:rsidP="00193A6D">
      <w:pPr>
        <w:spacing w:after="0" w:line="240" w:lineRule="auto"/>
        <w:jc w:val="both"/>
        <w:rPr>
          <w:rFonts w:ascii="Arial" w:hAnsi="Arial" w:cs="Arial"/>
          <w:sz w:val="24"/>
          <w:szCs w:val="24"/>
        </w:rPr>
      </w:pPr>
    </w:p>
    <w:p w:rsidR="00381D08" w:rsidRDefault="00381D08" w:rsidP="00193A6D">
      <w:pPr>
        <w:spacing w:after="0" w:line="240" w:lineRule="auto"/>
        <w:jc w:val="both"/>
        <w:rPr>
          <w:rFonts w:ascii="Arial" w:hAnsi="Arial" w:cs="Arial"/>
          <w:b/>
          <w:sz w:val="24"/>
          <w:szCs w:val="24"/>
        </w:rPr>
      </w:pPr>
      <w:r w:rsidRPr="00193A6D">
        <w:rPr>
          <w:rFonts w:ascii="Arial" w:hAnsi="Arial" w:cs="Arial"/>
          <w:b/>
          <w:sz w:val="24"/>
          <w:szCs w:val="24"/>
        </w:rPr>
        <w:t>ARTICLE 12 : PLAN DE FORMATION CONTINUE DES PERSONNELS</w:t>
      </w:r>
    </w:p>
    <w:p w:rsidR="00193A6D" w:rsidRPr="00193A6D" w:rsidRDefault="00193A6D" w:rsidP="00193A6D">
      <w:pPr>
        <w:spacing w:after="0" w:line="240" w:lineRule="auto"/>
        <w:jc w:val="both"/>
        <w:rPr>
          <w:rFonts w:ascii="Arial" w:hAnsi="Arial" w:cs="Arial"/>
          <w:b/>
          <w:sz w:val="24"/>
          <w:szCs w:val="24"/>
        </w:rPr>
      </w:pPr>
    </w:p>
    <w:p w:rsidR="00381D08" w:rsidRPr="00193A6D" w:rsidRDefault="00381D08" w:rsidP="00193A6D">
      <w:pPr>
        <w:spacing w:after="0" w:line="240" w:lineRule="auto"/>
        <w:jc w:val="both"/>
        <w:rPr>
          <w:rFonts w:ascii="Arial" w:hAnsi="Arial" w:cs="Arial"/>
          <w:sz w:val="24"/>
          <w:szCs w:val="24"/>
        </w:rPr>
      </w:pPr>
      <w:r w:rsidRPr="00193A6D">
        <w:rPr>
          <w:rFonts w:ascii="Arial" w:hAnsi="Arial" w:cs="Arial"/>
          <w:sz w:val="24"/>
          <w:szCs w:val="24"/>
        </w:rPr>
        <w:t xml:space="preserve">Le CFA élabore le plan de formation de ses personnels, selon les modalités du code du travail. </w:t>
      </w:r>
      <w:r w:rsidR="00717EB9" w:rsidRPr="00193A6D">
        <w:rPr>
          <w:rFonts w:ascii="Arial" w:hAnsi="Arial" w:cs="Arial"/>
          <w:sz w:val="24"/>
          <w:szCs w:val="24"/>
        </w:rPr>
        <w:t>Le CFA informe et incite les personnels des UFA et des établissements d’accueil à prendre connaissance et à inscrire, le cas échéant, dans ce plan.</w:t>
      </w:r>
    </w:p>
    <w:p w:rsidR="00093212" w:rsidRPr="00193A6D" w:rsidRDefault="00093212" w:rsidP="00193A6D">
      <w:pPr>
        <w:spacing w:after="0" w:line="240" w:lineRule="auto"/>
        <w:jc w:val="both"/>
        <w:rPr>
          <w:rFonts w:ascii="Arial" w:hAnsi="Arial" w:cs="Arial"/>
          <w:sz w:val="24"/>
          <w:szCs w:val="24"/>
        </w:rPr>
      </w:pPr>
    </w:p>
    <w:p w:rsidR="00093212" w:rsidRPr="00193A6D" w:rsidRDefault="00093212" w:rsidP="00193A6D">
      <w:pPr>
        <w:keepNext/>
        <w:keepLines/>
        <w:spacing w:after="0" w:line="240" w:lineRule="auto"/>
        <w:ind w:left="-5" w:hanging="10"/>
        <w:jc w:val="both"/>
        <w:outlineLvl w:val="1"/>
        <w:rPr>
          <w:rFonts w:ascii="Arial" w:eastAsia="Arial" w:hAnsi="Arial" w:cs="Arial"/>
          <w:b/>
          <w:color w:val="000000"/>
          <w:sz w:val="24"/>
          <w:szCs w:val="24"/>
          <w:lang w:eastAsia="fr-FR"/>
        </w:rPr>
      </w:pPr>
      <w:r w:rsidRPr="00193A6D">
        <w:rPr>
          <w:rFonts w:ascii="Arial" w:eastAsia="Arial" w:hAnsi="Arial" w:cs="Arial"/>
          <w:b/>
          <w:color w:val="000000"/>
          <w:sz w:val="24"/>
          <w:szCs w:val="24"/>
          <w:lang w:eastAsia="fr-FR"/>
        </w:rPr>
        <w:t>ARTICLE 13 : ORGANISATION  ET  FONCTIONNEMENT DU CONSEIL DE PERFECTIONNEMENT</w:t>
      </w:r>
    </w:p>
    <w:p w:rsidR="00AD4F09" w:rsidRPr="00193A6D" w:rsidRDefault="00AD4F09" w:rsidP="00193A6D">
      <w:pPr>
        <w:keepNext/>
        <w:keepLines/>
        <w:spacing w:after="0" w:line="240" w:lineRule="auto"/>
        <w:ind w:left="-5" w:hanging="10"/>
        <w:jc w:val="both"/>
        <w:outlineLvl w:val="1"/>
        <w:rPr>
          <w:rFonts w:ascii="Arial" w:eastAsia="Arial" w:hAnsi="Arial" w:cs="Arial"/>
          <w:b/>
          <w:color w:val="000000"/>
          <w:sz w:val="24"/>
          <w:szCs w:val="24"/>
          <w:lang w:eastAsia="fr-FR"/>
        </w:rPr>
      </w:pPr>
    </w:p>
    <w:p w:rsidR="00093212" w:rsidRDefault="00093212" w:rsidP="00193A6D">
      <w:pPr>
        <w:spacing w:after="0" w:line="240" w:lineRule="auto"/>
        <w:jc w:val="both"/>
        <w:rPr>
          <w:rFonts w:ascii="Arial" w:hAnsi="Arial" w:cs="Arial"/>
          <w:sz w:val="24"/>
          <w:szCs w:val="24"/>
        </w:rPr>
      </w:pPr>
      <w:r w:rsidRPr="00193A6D">
        <w:rPr>
          <w:rFonts w:ascii="Arial" w:hAnsi="Arial" w:cs="Arial"/>
          <w:sz w:val="24"/>
          <w:szCs w:val="24"/>
        </w:rPr>
        <w:t>En application des articles L</w:t>
      </w:r>
      <w:r w:rsidR="00193A6D">
        <w:rPr>
          <w:rFonts w:ascii="Arial" w:hAnsi="Arial" w:cs="Arial"/>
          <w:sz w:val="24"/>
          <w:szCs w:val="24"/>
        </w:rPr>
        <w:t xml:space="preserve"> </w:t>
      </w:r>
      <w:r w:rsidRPr="00193A6D">
        <w:rPr>
          <w:rFonts w:ascii="Arial" w:hAnsi="Arial" w:cs="Arial"/>
          <w:sz w:val="24"/>
          <w:szCs w:val="24"/>
        </w:rPr>
        <w:t>6232-3 et R</w:t>
      </w:r>
      <w:r w:rsidR="00193A6D">
        <w:rPr>
          <w:rFonts w:ascii="Arial" w:hAnsi="Arial" w:cs="Arial"/>
          <w:sz w:val="24"/>
          <w:szCs w:val="24"/>
        </w:rPr>
        <w:t>.</w:t>
      </w:r>
      <w:r w:rsidRPr="00193A6D">
        <w:rPr>
          <w:rFonts w:ascii="Arial" w:hAnsi="Arial" w:cs="Arial"/>
          <w:sz w:val="24"/>
          <w:szCs w:val="24"/>
        </w:rPr>
        <w:t xml:space="preserve"> 6233-31 à R</w:t>
      </w:r>
      <w:r w:rsidR="00193A6D">
        <w:rPr>
          <w:rFonts w:ascii="Arial" w:hAnsi="Arial" w:cs="Arial"/>
          <w:sz w:val="24"/>
          <w:szCs w:val="24"/>
        </w:rPr>
        <w:t>.</w:t>
      </w:r>
      <w:r w:rsidRPr="00193A6D">
        <w:rPr>
          <w:rFonts w:ascii="Arial" w:hAnsi="Arial" w:cs="Arial"/>
          <w:sz w:val="24"/>
          <w:szCs w:val="24"/>
        </w:rPr>
        <w:t xml:space="preserve"> 6233-49 du Code du travail, le CFA est doté d’un Conseil de perfect</w:t>
      </w:r>
      <w:r w:rsidR="00AD4F09" w:rsidRPr="00193A6D">
        <w:rPr>
          <w:rFonts w:ascii="Arial" w:hAnsi="Arial" w:cs="Arial"/>
          <w:sz w:val="24"/>
          <w:szCs w:val="24"/>
        </w:rPr>
        <w:t>ionnement qui comprend outre le</w:t>
      </w:r>
      <w:r w:rsidRPr="00193A6D">
        <w:rPr>
          <w:rFonts w:ascii="Arial" w:hAnsi="Arial" w:cs="Arial"/>
          <w:sz w:val="24"/>
          <w:szCs w:val="24"/>
        </w:rPr>
        <w:t xml:space="preserve"> directeur du centre : </w:t>
      </w:r>
    </w:p>
    <w:p w:rsidR="00193A6D" w:rsidRPr="00193A6D" w:rsidRDefault="00193A6D" w:rsidP="00193A6D">
      <w:pPr>
        <w:spacing w:after="0" w:line="240" w:lineRule="auto"/>
        <w:jc w:val="both"/>
        <w:rPr>
          <w:rFonts w:ascii="Arial" w:hAnsi="Arial" w:cs="Arial"/>
          <w:sz w:val="24"/>
          <w:szCs w:val="24"/>
        </w:rPr>
      </w:pPr>
    </w:p>
    <w:p w:rsidR="00093212" w:rsidRPr="00193A6D" w:rsidRDefault="00093212" w:rsidP="00193A6D">
      <w:pPr>
        <w:widowControl w:val="0"/>
        <w:spacing w:after="0" w:line="240" w:lineRule="auto"/>
        <w:ind w:firstLine="708"/>
        <w:jc w:val="both"/>
        <w:rPr>
          <w:rFonts w:ascii="Arial" w:eastAsia="Times New Roman" w:hAnsi="Arial" w:cs="Arial"/>
          <w:color w:val="000000"/>
          <w:spacing w:val="3"/>
          <w:sz w:val="24"/>
          <w:szCs w:val="24"/>
          <w:lang w:eastAsia="fr-FR"/>
        </w:rPr>
      </w:pPr>
      <w:r w:rsidRPr="00193A6D">
        <w:rPr>
          <w:rFonts w:ascii="Arial" w:eastAsia="Times New Roman" w:hAnsi="Arial" w:cs="Arial"/>
          <w:color w:val="000000"/>
          <w:spacing w:val="3"/>
          <w:sz w:val="24"/>
          <w:szCs w:val="24"/>
          <w:lang w:eastAsia="fr-FR"/>
        </w:rPr>
        <w:t>a) le représentant légal de l'Organisme Gestionnaire ou son délégué,</w:t>
      </w:r>
    </w:p>
    <w:p w:rsidR="00093212" w:rsidRPr="00193A6D" w:rsidRDefault="00093212" w:rsidP="00193A6D">
      <w:pPr>
        <w:widowControl w:val="0"/>
        <w:spacing w:after="0" w:line="240" w:lineRule="auto"/>
        <w:ind w:firstLine="708"/>
        <w:jc w:val="both"/>
        <w:rPr>
          <w:rFonts w:ascii="Arial" w:eastAsia="Times New Roman" w:hAnsi="Arial" w:cs="Arial"/>
          <w:color w:val="000000"/>
          <w:spacing w:val="2"/>
          <w:sz w:val="24"/>
          <w:szCs w:val="24"/>
          <w:lang w:eastAsia="fr-FR"/>
        </w:rPr>
      </w:pPr>
      <w:r w:rsidRPr="00193A6D">
        <w:rPr>
          <w:rFonts w:ascii="Arial" w:eastAsia="Times New Roman" w:hAnsi="Arial" w:cs="Arial"/>
          <w:color w:val="000000"/>
          <w:spacing w:val="2"/>
          <w:sz w:val="24"/>
          <w:szCs w:val="24"/>
          <w:lang w:eastAsia="fr-FR"/>
        </w:rPr>
        <w:t>b) deux représentants élus des apprentis ou leurs suppléants,</w:t>
      </w:r>
    </w:p>
    <w:p w:rsidR="00093212" w:rsidRPr="00193A6D" w:rsidRDefault="00093212" w:rsidP="00193A6D">
      <w:pPr>
        <w:widowControl w:val="0"/>
        <w:spacing w:after="0" w:line="240" w:lineRule="auto"/>
        <w:ind w:firstLine="708"/>
        <w:jc w:val="both"/>
        <w:rPr>
          <w:rFonts w:ascii="Arial" w:eastAsia="Times New Roman" w:hAnsi="Arial" w:cs="Arial"/>
          <w:color w:val="000000"/>
          <w:spacing w:val="2"/>
          <w:sz w:val="24"/>
          <w:szCs w:val="24"/>
          <w:lang w:eastAsia="fr-FR"/>
        </w:rPr>
      </w:pPr>
      <w:r w:rsidRPr="00193A6D">
        <w:rPr>
          <w:rFonts w:ascii="Arial" w:eastAsia="Times New Roman" w:hAnsi="Arial" w:cs="Arial"/>
          <w:color w:val="000000"/>
          <w:spacing w:val="2"/>
          <w:sz w:val="24"/>
          <w:szCs w:val="24"/>
          <w:lang w:eastAsia="fr-FR"/>
        </w:rPr>
        <w:t>c) deux représentants de l'Organisme Gestionnai</w:t>
      </w:r>
      <w:r w:rsidR="00193A6D">
        <w:rPr>
          <w:rFonts w:ascii="Arial" w:eastAsia="Times New Roman" w:hAnsi="Arial" w:cs="Arial"/>
          <w:color w:val="000000"/>
          <w:spacing w:val="2"/>
          <w:sz w:val="24"/>
          <w:szCs w:val="24"/>
          <w:lang w:eastAsia="fr-FR"/>
        </w:rPr>
        <w:t xml:space="preserve">re, autre que son représentant </w:t>
      </w:r>
      <w:r w:rsidRPr="00193A6D">
        <w:rPr>
          <w:rFonts w:ascii="Arial" w:eastAsia="Times New Roman" w:hAnsi="Arial" w:cs="Arial"/>
          <w:color w:val="000000"/>
          <w:spacing w:val="2"/>
          <w:sz w:val="24"/>
          <w:szCs w:val="24"/>
          <w:lang w:eastAsia="fr-FR"/>
        </w:rPr>
        <w:t>légal,</w:t>
      </w:r>
    </w:p>
    <w:p w:rsidR="00093212" w:rsidRPr="00193A6D" w:rsidRDefault="00093212" w:rsidP="00193A6D">
      <w:pPr>
        <w:spacing w:after="0" w:line="240" w:lineRule="auto"/>
        <w:ind w:left="708"/>
        <w:jc w:val="both"/>
        <w:rPr>
          <w:rFonts w:ascii="Arial" w:hAnsi="Arial" w:cs="Arial"/>
          <w:spacing w:val="1"/>
          <w:sz w:val="24"/>
          <w:szCs w:val="24"/>
        </w:rPr>
      </w:pPr>
      <w:r w:rsidRPr="00193A6D">
        <w:rPr>
          <w:rFonts w:ascii="Arial" w:hAnsi="Arial" w:cs="Arial"/>
          <w:spacing w:val="2"/>
          <w:sz w:val="24"/>
          <w:szCs w:val="24"/>
        </w:rPr>
        <w:t>d) deux représentants élus par le personnel d'enseignem</w:t>
      </w:r>
      <w:r w:rsidR="00E077BB" w:rsidRPr="00193A6D">
        <w:rPr>
          <w:rFonts w:ascii="Arial" w:hAnsi="Arial" w:cs="Arial"/>
          <w:spacing w:val="2"/>
          <w:sz w:val="24"/>
          <w:szCs w:val="24"/>
        </w:rPr>
        <w:t>ent et d'encadrement du centre,</w:t>
      </w:r>
    </w:p>
    <w:p w:rsidR="00193A6D" w:rsidRDefault="00193A6D" w:rsidP="00193A6D">
      <w:pPr>
        <w:spacing w:after="0" w:line="240" w:lineRule="auto"/>
        <w:jc w:val="both"/>
        <w:rPr>
          <w:rFonts w:ascii="Arial" w:hAnsi="Arial" w:cs="Arial"/>
          <w:spacing w:val="1"/>
          <w:sz w:val="24"/>
          <w:szCs w:val="24"/>
        </w:rPr>
      </w:pPr>
    </w:p>
    <w:p w:rsidR="00093212" w:rsidRDefault="00093212" w:rsidP="00193A6D">
      <w:pPr>
        <w:spacing w:after="0" w:line="240" w:lineRule="auto"/>
        <w:jc w:val="both"/>
        <w:rPr>
          <w:rFonts w:ascii="Arial" w:hAnsi="Arial" w:cs="Arial"/>
          <w:spacing w:val="1"/>
          <w:sz w:val="24"/>
          <w:szCs w:val="24"/>
        </w:rPr>
      </w:pPr>
      <w:r w:rsidRPr="00193A6D">
        <w:rPr>
          <w:rFonts w:ascii="Arial" w:hAnsi="Arial" w:cs="Arial"/>
          <w:spacing w:val="1"/>
          <w:sz w:val="24"/>
          <w:szCs w:val="24"/>
        </w:rPr>
        <w:t>Et en nombre égal :</w:t>
      </w:r>
    </w:p>
    <w:p w:rsidR="00193A6D" w:rsidRPr="00193A6D" w:rsidRDefault="00193A6D" w:rsidP="00193A6D">
      <w:pPr>
        <w:spacing w:after="0" w:line="240" w:lineRule="auto"/>
        <w:jc w:val="both"/>
        <w:rPr>
          <w:rFonts w:ascii="Arial" w:hAnsi="Arial" w:cs="Arial"/>
          <w:spacing w:val="1"/>
          <w:sz w:val="24"/>
          <w:szCs w:val="24"/>
        </w:rPr>
      </w:pPr>
    </w:p>
    <w:p w:rsidR="00093212" w:rsidRPr="00193A6D" w:rsidRDefault="00093212" w:rsidP="00193A6D">
      <w:pPr>
        <w:widowControl w:val="0"/>
        <w:numPr>
          <w:ilvl w:val="0"/>
          <w:numId w:val="11"/>
        </w:numPr>
        <w:spacing w:after="0" w:line="240" w:lineRule="auto"/>
        <w:ind w:right="72"/>
        <w:jc w:val="both"/>
        <w:rPr>
          <w:rFonts w:ascii="Arial" w:hAnsi="Arial" w:cs="Arial"/>
          <w:spacing w:val="-3"/>
          <w:sz w:val="24"/>
          <w:szCs w:val="24"/>
        </w:rPr>
      </w:pPr>
      <w:r w:rsidRPr="00193A6D">
        <w:rPr>
          <w:rFonts w:ascii="Arial" w:hAnsi="Arial" w:cs="Arial"/>
          <w:sz w:val="24"/>
          <w:szCs w:val="24"/>
        </w:rPr>
        <w:t xml:space="preserve">5 représentants des organisations professionnelles d'employeurs intéressés par le </w:t>
      </w:r>
      <w:r w:rsidRPr="00193A6D">
        <w:rPr>
          <w:rFonts w:ascii="Arial" w:hAnsi="Arial" w:cs="Arial"/>
          <w:spacing w:val="-3"/>
          <w:sz w:val="24"/>
          <w:szCs w:val="24"/>
        </w:rPr>
        <w:t>fonctionnement du centre,</w:t>
      </w:r>
    </w:p>
    <w:p w:rsidR="00093212" w:rsidRPr="00193A6D" w:rsidRDefault="00093212" w:rsidP="00193A6D">
      <w:pPr>
        <w:widowControl w:val="0"/>
        <w:numPr>
          <w:ilvl w:val="0"/>
          <w:numId w:val="11"/>
        </w:numPr>
        <w:spacing w:after="0" w:line="240" w:lineRule="auto"/>
        <w:jc w:val="both"/>
        <w:rPr>
          <w:rFonts w:ascii="Arial" w:hAnsi="Arial" w:cs="Arial"/>
          <w:sz w:val="24"/>
          <w:szCs w:val="24"/>
        </w:rPr>
      </w:pPr>
      <w:r w:rsidRPr="00193A6D">
        <w:rPr>
          <w:rFonts w:ascii="Arial" w:hAnsi="Arial" w:cs="Arial"/>
          <w:sz w:val="24"/>
          <w:szCs w:val="24"/>
        </w:rPr>
        <w:t xml:space="preserve">5 représentants des organisations de travailleurs les plus représentatives à raison </w:t>
      </w:r>
      <w:r w:rsidRPr="00193A6D">
        <w:rPr>
          <w:rFonts w:ascii="Arial" w:hAnsi="Arial" w:cs="Arial"/>
          <w:spacing w:val="1"/>
          <w:sz w:val="24"/>
          <w:szCs w:val="24"/>
        </w:rPr>
        <w:t xml:space="preserve">d'un délégué par organisation, ces délégués devront appartenir à l'une des </w:t>
      </w:r>
      <w:r w:rsidRPr="00193A6D">
        <w:rPr>
          <w:rFonts w:ascii="Arial" w:hAnsi="Arial" w:cs="Arial"/>
          <w:spacing w:val="-1"/>
          <w:sz w:val="24"/>
          <w:szCs w:val="24"/>
        </w:rPr>
        <w:t xml:space="preserve">branches professionnelles du Centre de Formation d'Apprentis et à son aire de </w:t>
      </w:r>
      <w:r w:rsidRPr="00193A6D">
        <w:rPr>
          <w:rFonts w:ascii="Arial" w:hAnsi="Arial" w:cs="Arial"/>
          <w:sz w:val="24"/>
          <w:szCs w:val="24"/>
        </w:rPr>
        <w:t>recrutement.</w:t>
      </w:r>
    </w:p>
    <w:p w:rsidR="00193A6D" w:rsidRDefault="00093212" w:rsidP="00193A6D">
      <w:pPr>
        <w:widowControl w:val="0"/>
        <w:numPr>
          <w:ilvl w:val="0"/>
          <w:numId w:val="11"/>
        </w:numPr>
        <w:spacing w:after="0" w:line="240" w:lineRule="auto"/>
        <w:jc w:val="both"/>
        <w:rPr>
          <w:rFonts w:ascii="Arial" w:hAnsi="Arial" w:cs="Arial"/>
          <w:spacing w:val="2"/>
          <w:sz w:val="24"/>
          <w:szCs w:val="24"/>
        </w:rPr>
      </w:pPr>
      <w:r w:rsidRPr="00193A6D">
        <w:rPr>
          <w:rFonts w:ascii="Arial" w:hAnsi="Arial" w:cs="Arial"/>
          <w:sz w:val="24"/>
          <w:szCs w:val="24"/>
        </w:rPr>
        <w:t xml:space="preserve">éventuellement, une ou deux personnes qualifiées en raison de leur expérience </w:t>
      </w:r>
      <w:r w:rsidRPr="00193A6D">
        <w:rPr>
          <w:rFonts w:ascii="Arial" w:hAnsi="Arial" w:cs="Arial"/>
          <w:spacing w:val="1"/>
          <w:sz w:val="24"/>
          <w:szCs w:val="24"/>
        </w:rPr>
        <w:t>pédagogique et professionnelles désignées par</w:t>
      </w:r>
      <w:r w:rsidRPr="00193A6D">
        <w:rPr>
          <w:rFonts w:ascii="Arial" w:hAnsi="Arial" w:cs="Arial"/>
          <w:sz w:val="24"/>
          <w:szCs w:val="24"/>
          <w:vertAlign w:val="subscript"/>
        </w:rPr>
        <w:t>.</w:t>
      </w:r>
      <w:r w:rsidRPr="00193A6D">
        <w:rPr>
          <w:rFonts w:ascii="Arial" w:hAnsi="Arial" w:cs="Arial"/>
          <w:sz w:val="24"/>
          <w:szCs w:val="24"/>
        </w:rPr>
        <w:t xml:space="preserve"> l'organisme gestionnaire sur la </w:t>
      </w:r>
      <w:r w:rsidRPr="00193A6D">
        <w:rPr>
          <w:rFonts w:ascii="Arial" w:hAnsi="Arial" w:cs="Arial"/>
          <w:spacing w:val="7"/>
          <w:sz w:val="24"/>
          <w:szCs w:val="24"/>
        </w:rPr>
        <w:t xml:space="preserve">proposition des membres du Conseil de Perfectionnement précédemment </w:t>
      </w:r>
      <w:r w:rsidRPr="00193A6D">
        <w:rPr>
          <w:rFonts w:ascii="Arial" w:hAnsi="Arial" w:cs="Arial"/>
          <w:spacing w:val="2"/>
          <w:sz w:val="24"/>
          <w:szCs w:val="24"/>
        </w:rPr>
        <w:t>énumérées.</w:t>
      </w:r>
    </w:p>
    <w:p w:rsidR="00193A6D" w:rsidRDefault="00193A6D" w:rsidP="00193A6D">
      <w:pPr>
        <w:widowControl w:val="0"/>
        <w:spacing w:after="0" w:line="240" w:lineRule="auto"/>
        <w:jc w:val="both"/>
        <w:rPr>
          <w:rFonts w:ascii="Arial" w:eastAsia="Times New Roman" w:hAnsi="Arial" w:cs="Arial"/>
          <w:color w:val="000000"/>
          <w:spacing w:val="-2"/>
          <w:sz w:val="24"/>
          <w:szCs w:val="24"/>
          <w:lang w:eastAsia="fr-FR"/>
        </w:rPr>
      </w:pPr>
    </w:p>
    <w:p w:rsidR="00E077BB" w:rsidRPr="00193A6D" w:rsidRDefault="00093212" w:rsidP="00193A6D">
      <w:pPr>
        <w:widowControl w:val="0"/>
        <w:spacing w:after="0" w:line="240" w:lineRule="auto"/>
        <w:jc w:val="both"/>
        <w:rPr>
          <w:rFonts w:ascii="Arial" w:eastAsia="Times New Roman" w:hAnsi="Arial" w:cs="Arial"/>
          <w:color w:val="000000"/>
          <w:spacing w:val="-1"/>
          <w:sz w:val="24"/>
          <w:szCs w:val="24"/>
          <w:lang w:eastAsia="fr-FR"/>
        </w:rPr>
      </w:pPr>
      <w:r w:rsidRPr="00193A6D">
        <w:rPr>
          <w:rFonts w:ascii="Arial" w:eastAsia="Times New Roman" w:hAnsi="Arial" w:cs="Arial"/>
          <w:color w:val="000000"/>
          <w:spacing w:val="-2"/>
          <w:sz w:val="24"/>
          <w:szCs w:val="24"/>
          <w:lang w:eastAsia="fr-FR"/>
        </w:rPr>
        <w:t xml:space="preserve">Un représentant </w:t>
      </w:r>
      <w:r w:rsidRPr="00193A6D">
        <w:rPr>
          <w:rFonts w:ascii="Arial" w:eastAsia="Times New Roman" w:hAnsi="Arial" w:cs="Arial"/>
          <w:color w:val="000000"/>
          <w:spacing w:val="-1"/>
          <w:sz w:val="24"/>
          <w:szCs w:val="24"/>
          <w:lang w:eastAsia="fr-FR"/>
        </w:rPr>
        <w:t xml:space="preserve">de </w:t>
      </w:r>
      <w:r w:rsidRPr="00193A6D">
        <w:rPr>
          <w:rFonts w:ascii="Arial" w:eastAsia="Times New Roman" w:hAnsi="Arial" w:cs="Arial"/>
          <w:color w:val="000000"/>
          <w:spacing w:val="1"/>
          <w:sz w:val="24"/>
          <w:szCs w:val="24"/>
          <w:lang w:eastAsia="fr-FR"/>
        </w:rPr>
        <w:t xml:space="preserve">la Collectivité de Corse et </w:t>
      </w:r>
      <w:r w:rsidR="001E4DF6" w:rsidRPr="00193A6D">
        <w:rPr>
          <w:rFonts w:ascii="Arial" w:eastAsia="Times New Roman" w:hAnsi="Arial" w:cs="Arial"/>
          <w:color w:val="000000"/>
          <w:spacing w:val="1"/>
          <w:sz w:val="24"/>
          <w:szCs w:val="24"/>
          <w:lang w:eastAsia="fr-FR"/>
        </w:rPr>
        <w:t xml:space="preserve">de </w:t>
      </w:r>
      <w:r w:rsidR="00352984" w:rsidRPr="00193A6D">
        <w:rPr>
          <w:rFonts w:ascii="Arial" w:eastAsia="Times New Roman" w:hAnsi="Arial" w:cs="Arial"/>
          <w:color w:val="000000"/>
          <w:spacing w:val="1"/>
          <w:sz w:val="24"/>
          <w:szCs w:val="24"/>
          <w:lang w:eastAsia="fr-FR"/>
        </w:rPr>
        <w:t xml:space="preserve">la Direction Régionale de la Jeunesse et des Sports et de la Cohésion Sociale </w:t>
      </w:r>
      <w:r w:rsidRPr="00193A6D">
        <w:rPr>
          <w:rFonts w:ascii="Arial" w:eastAsia="Times New Roman" w:hAnsi="Arial" w:cs="Arial"/>
          <w:color w:val="000000"/>
          <w:sz w:val="24"/>
          <w:szCs w:val="24"/>
          <w:lang w:eastAsia="fr-FR"/>
        </w:rPr>
        <w:t xml:space="preserve">sont invités à participer aux travaux du Conseil de </w:t>
      </w:r>
      <w:r w:rsidRPr="00193A6D">
        <w:rPr>
          <w:rFonts w:ascii="Arial" w:eastAsia="Times New Roman" w:hAnsi="Arial" w:cs="Arial"/>
          <w:color w:val="000000"/>
          <w:spacing w:val="-1"/>
          <w:sz w:val="24"/>
          <w:szCs w:val="24"/>
          <w:lang w:eastAsia="fr-FR"/>
        </w:rPr>
        <w:t>Perfectionnement.</w:t>
      </w:r>
    </w:p>
    <w:p w:rsidR="00093212" w:rsidRDefault="00093212" w:rsidP="00193A6D">
      <w:pPr>
        <w:widowControl w:val="0"/>
        <w:spacing w:after="0" w:line="240" w:lineRule="auto"/>
        <w:ind w:firstLine="864"/>
        <w:jc w:val="both"/>
        <w:rPr>
          <w:rFonts w:ascii="Arial" w:hAnsi="Arial" w:cs="Arial"/>
          <w:spacing w:val="4"/>
          <w:sz w:val="24"/>
          <w:szCs w:val="24"/>
        </w:rPr>
      </w:pPr>
      <w:r w:rsidRPr="00193A6D">
        <w:rPr>
          <w:rFonts w:ascii="Arial" w:hAnsi="Arial" w:cs="Arial"/>
          <w:spacing w:val="4"/>
          <w:sz w:val="24"/>
          <w:szCs w:val="24"/>
        </w:rPr>
        <w:lastRenderedPageBreak/>
        <w:br/>
        <w:t>Le Conseil de Perfectionnement est installé au début de chaque année civile.</w:t>
      </w:r>
    </w:p>
    <w:p w:rsidR="00193A6D" w:rsidRPr="00193A6D" w:rsidRDefault="00193A6D" w:rsidP="00193A6D">
      <w:pPr>
        <w:widowControl w:val="0"/>
        <w:spacing w:after="0" w:line="240" w:lineRule="auto"/>
        <w:jc w:val="both"/>
        <w:rPr>
          <w:rFonts w:ascii="Arial" w:eastAsia="Times New Roman" w:hAnsi="Arial" w:cs="Arial"/>
          <w:color w:val="000000"/>
          <w:spacing w:val="-1"/>
          <w:sz w:val="24"/>
          <w:szCs w:val="24"/>
          <w:lang w:eastAsia="fr-FR"/>
        </w:rPr>
      </w:pPr>
    </w:p>
    <w:p w:rsidR="00093212" w:rsidRPr="00193A6D" w:rsidRDefault="00093212" w:rsidP="00193A6D">
      <w:pPr>
        <w:widowControl w:val="0"/>
        <w:spacing w:after="0" w:line="240" w:lineRule="auto"/>
        <w:jc w:val="both"/>
        <w:rPr>
          <w:rFonts w:ascii="Arial" w:eastAsia="Times New Roman" w:hAnsi="Arial" w:cs="Arial"/>
          <w:color w:val="000000"/>
          <w:spacing w:val="2"/>
          <w:sz w:val="24"/>
          <w:szCs w:val="24"/>
          <w:lang w:eastAsia="fr-FR"/>
        </w:rPr>
      </w:pPr>
      <w:r w:rsidRPr="00193A6D">
        <w:rPr>
          <w:rFonts w:ascii="Arial" w:eastAsia="Times New Roman" w:hAnsi="Arial" w:cs="Arial"/>
          <w:color w:val="000000"/>
          <w:sz w:val="24"/>
          <w:szCs w:val="24"/>
          <w:lang w:eastAsia="fr-FR"/>
        </w:rPr>
        <w:t xml:space="preserve">Les modalités de désignation du Président du Conseil de Perfectionnement et la durée </w:t>
      </w:r>
      <w:r w:rsidRPr="00193A6D">
        <w:rPr>
          <w:rFonts w:ascii="Arial" w:eastAsia="Times New Roman" w:hAnsi="Arial" w:cs="Arial"/>
          <w:color w:val="000000"/>
          <w:spacing w:val="-2"/>
          <w:sz w:val="24"/>
          <w:szCs w:val="24"/>
          <w:lang w:eastAsia="fr-FR"/>
        </w:rPr>
        <w:t xml:space="preserve">du mandat de ses membres seront communiquées par l'Organisme Gestionnaire à la </w:t>
      </w:r>
      <w:r w:rsidRPr="00193A6D">
        <w:rPr>
          <w:rFonts w:ascii="Arial" w:eastAsia="Times New Roman" w:hAnsi="Arial" w:cs="Arial"/>
          <w:color w:val="000000"/>
          <w:spacing w:val="3"/>
          <w:sz w:val="24"/>
          <w:szCs w:val="24"/>
          <w:lang w:eastAsia="fr-FR"/>
        </w:rPr>
        <w:t xml:space="preserve">Collectivité </w:t>
      </w:r>
      <w:r w:rsidRPr="00193A6D">
        <w:rPr>
          <w:rFonts w:ascii="Arial" w:eastAsia="Times New Roman" w:hAnsi="Arial" w:cs="Arial"/>
          <w:color w:val="000000"/>
          <w:spacing w:val="-4"/>
          <w:sz w:val="24"/>
          <w:szCs w:val="24"/>
          <w:lang w:eastAsia="fr-FR"/>
        </w:rPr>
        <w:t xml:space="preserve">de </w:t>
      </w:r>
      <w:r w:rsidRPr="00193A6D">
        <w:rPr>
          <w:rFonts w:ascii="Arial" w:eastAsia="Times New Roman" w:hAnsi="Arial" w:cs="Arial"/>
          <w:color w:val="000000"/>
          <w:sz w:val="24"/>
          <w:szCs w:val="24"/>
          <w:lang w:eastAsia="fr-FR"/>
        </w:rPr>
        <w:t xml:space="preserve">Corse </w:t>
      </w:r>
      <w:r w:rsidRPr="00193A6D">
        <w:rPr>
          <w:rFonts w:ascii="Arial" w:eastAsia="Times New Roman" w:hAnsi="Arial" w:cs="Arial"/>
          <w:color w:val="000000"/>
          <w:spacing w:val="-7"/>
          <w:sz w:val="24"/>
          <w:szCs w:val="24"/>
          <w:lang w:eastAsia="fr-FR"/>
        </w:rPr>
        <w:t xml:space="preserve">et </w:t>
      </w:r>
      <w:r w:rsidR="001E4DF6" w:rsidRPr="00193A6D">
        <w:rPr>
          <w:rFonts w:ascii="Arial" w:eastAsia="Times New Roman" w:hAnsi="Arial" w:cs="Arial"/>
          <w:color w:val="000000"/>
          <w:spacing w:val="-7"/>
          <w:sz w:val="24"/>
          <w:szCs w:val="24"/>
          <w:lang w:eastAsia="fr-FR"/>
        </w:rPr>
        <w:t xml:space="preserve">à </w:t>
      </w:r>
      <w:r w:rsidR="00697AD6" w:rsidRPr="00193A6D">
        <w:rPr>
          <w:rFonts w:ascii="Arial" w:eastAsia="Times New Roman" w:hAnsi="Arial" w:cs="Arial"/>
          <w:color w:val="000000"/>
          <w:spacing w:val="1"/>
          <w:sz w:val="24"/>
          <w:szCs w:val="24"/>
          <w:lang w:eastAsia="fr-FR"/>
        </w:rPr>
        <w:t xml:space="preserve">la Direction Régionale de la Jeunesse et des Sports et de la Cohésion Sociale </w:t>
      </w:r>
      <w:r w:rsidRPr="00193A6D">
        <w:rPr>
          <w:rFonts w:ascii="Arial" w:eastAsia="Times New Roman" w:hAnsi="Arial" w:cs="Arial"/>
          <w:color w:val="000000"/>
          <w:spacing w:val="2"/>
          <w:sz w:val="24"/>
          <w:szCs w:val="24"/>
          <w:lang w:eastAsia="fr-FR"/>
        </w:rPr>
        <w:t>et feront l'objet d'une annexe à la convention.</w:t>
      </w:r>
    </w:p>
    <w:p w:rsidR="00093212" w:rsidRPr="00193A6D" w:rsidRDefault="00093212" w:rsidP="00193A6D">
      <w:pPr>
        <w:widowControl w:val="0"/>
        <w:spacing w:after="0" w:line="240" w:lineRule="auto"/>
        <w:ind w:left="144" w:firstLine="720"/>
        <w:jc w:val="both"/>
        <w:rPr>
          <w:rFonts w:ascii="Arial" w:eastAsia="Times New Roman" w:hAnsi="Arial" w:cs="Arial"/>
          <w:color w:val="000000"/>
          <w:spacing w:val="2"/>
          <w:sz w:val="24"/>
          <w:szCs w:val="24"/>
          <w:lang w:eastAsia="fr-FR"/>
        </w:rPr>
      </w:pPr>
    </w:p>
    <w:p w:rsidR="00093212" w:rsidRPr="00193A6D" w:rsidRDefault="00093212" w:rsidP="00193A6D">
      <w:pPr>
        <w:widowControl w:val="0"/>
        <w:spacing w:after="0" w:line="240" w:lineRule="auto"/>
        <w:jc w:val="both"/>
        <w:rPr>
          <w:rFonts w:ascii="Arial" w:eastAsia="Times New Roman" w:hAnsi="Arial" w:cs="Arial"/>
          <w:color w:val="000000"/>
          <w:spacing w:val="2"/>
          <w:sz w:val="24"/>
          <w:szCs w:val="24"/>
          <w:lang w:eastAsia="fr-FR"/>
        </w:rPr>
      </w:pPr>
      <w:r w:rsidRPr="00193A6D">
        <w:rPr>
          <w:rFonts w:ascii="Arial" w:eastAsia="Times New Roman" w:hAnsi="Arial" w:cs="Arial"/>
          <w:color w:val="000000"/>
          <w:spacing w:val="2"/>
          <w:sz w:val="24"/>
          <w:szCs w:val="24"/>
          <w:lang w:eastAsia="fr-FR"/>
        </w:rPr>
        <w:t>En tant que de besoin, le Conseil de Perfectionnement peut faire appel à des personnes qualifiées en raison de leur expérience pédagogique et professionnelle pour participer à certains travaux, à titre consultatif et pour une durée limitée.</w:t>
      </w:r>
    </w:p>
    <w:p w:rsidR="00E077BB" w:rsidRPr="00193A6D" w:rsidRDefault="00E077BB" w:rsidP="00193A6D">
      <w:pPr>
        <w:widowControl w:val="0"/>
        <w:spacing w:after="0" w:line="240" w:lineRule="auto"/>
        <w:jc w:val="both"/>
        <w:rPr>
          <w:rFonts w:ascii="Arial" w:eastAsia="Times New Roman" w:hAnsi="Arial" w:cs="Arial"/>
          <w:color w:val="000000"/>
          <w:spacing w:val="2"/>
          <w:sz w:val="24"/>
          <w:szCs w:val="24"/>
          <w:lang w:eastAsia="fr-FR"/>
        </w:rPr>
      </w:pPr>
    </w:p>
    <w:p w:rsidR="00093212" w:rsidRPr="00193A6D" w:rsidRDefault="00093212" w:rsidP="00193A6D">
      <w:pPr>
        <w:widowControl w:val="0"/>
        <w:spacing w:after="0" w:line="240" w:lineRule="auto"/>
        <w:jc w:val="both"/>
        <w:rPr>
          <w:rFonts w:ascii="Arial" w:eastAsia="Times New Roman" w:hAnsi="Arial" w:cs="Arial"/>
          <w:color w:val="000000"/>
          <w:spacing w:val="2"/>
          <w:sz w:val="24"/>
          <w:szCs w:val="24"/>
          <w:lang w:eastAsia="fr-FR"/>
        </w:rPr>
      </w:pPr>
      <w:r w:rsidRPr="00193A6D">
        <w:rPr>
          <w:rFonts w:ascii="Arial" w:eastAsia="Times New Roman" w:hAnsi="Arial" w:cs="Arial"/>
          <w:color w:val="000000"/>
          <w:spacing w:val="2"/>
          <w:sz w:val="24"/>
          <w:szCs w:val="24"/>
          <w:lang w:eastAsia="fr-FR"/>
        </w:rPr>
        <w:t>Chaque antenne est représentée au Conseil de Perfectionnement du Centre.</w:t>
      </w:r>
    </w:p>
    <w:p w:rsidR="00093212" w:rsidRPr="00193A6D" w:rsidRDefault="00093212" w:rsidP="00193A6D">
      <w:pPr>
        <w:widowControl w:val="0"/>
        <w:spacing w:after="0" w:line="240" w:lineRule="auto"/>
        <w:ind w:left="144" w:firstLine="720"/>
        <w:jc w:val="both"/>
        <w:rPr>
          <w:rFonts w:ascii="Arial" w:eastAsia="Times New Roman" w:hAnsi="Arial" w:cs="Arial"/>
          <w:color w:val="000000"/>
          <w:spacing w:val="2"/>
          <w:sz w:val="24"/>
          <w:szCs w:val="24"/>
          <w:lang w:eastAsia="fr-FR"/>
        </w:rPr>
      </w:pPr>
    </w:p>
    <w:p w:rsidR="00093212" w:rsidRDefault="00093212" w:rsidP="00193A6D">
      <w:pPr>
        <w:pStyle w:val="Style4"/>
        <w:ind w:firstLine="0"/>
        <w:rPr>
          <w:rFonts w:ascii="Arial" w:hAnsi="Arial" w:cs="Arial"/>
          <w:noProof w:val="0"/>
          <w:spacing w:val="8"/>
          <w:sz w:val="24"/>
          <w:szCs w:val="24"/>
        </w:rPr>
      </w:pPr>
      <w:r w:rsidRPr="00193A6D">
        <w:rPr>
          <w:rFonts w:ascii="Arial" w:hAnsi="Arial" w:cs="Arial"/>
          <w:noProof w:val="0"/>
          <w:spacing w:val="-3"/>
          <w:sz w:val="24"/>
          <w:szCs w:val="24"/>
        </w:rPr>
        <w:t>La présidence du</w:t>
      </w:r>
      <w:r w:rsidR="00A347DB" w:rsidRPr="00193A6D">
        <w:rPr>
          <w:rFonts w:ascii="Arial" w:hAnsi="Arial" w:cs="Arial"/>
          <w:noProof w:val="0"/>
          <w:spacing w:val="-3"/>
          <w:sz w:val="24"/>
          <w:szCs w:val="24"/>
        </w:rPr>
        <w:t xml:space="preserve"> </w:t>
      </w:r>
      <w:r w:rsidRPr="00193A6D">
        <w:rPr>
          <w:rFonts w:ascii="Arial" w:hAnsi="Arial" w:cs="Arial"/>
          <w:noProof w:val="0"/>
          <w:spacing w:val="-3"/>
          <w:sz w:val="24"/>
          <w:szCs w:val="24"/>
        </w:rPr>
        <w:t xml:space="preserve">Conseil de Perfectionnement est assurée par le Directeur du Centre, </w:t>
      </w:r>
      <w:r w:rsidRPr="00193A6D">
        <w:rPr>
          <w:rFonts w:ascii="Arial" w:hAnsi="Arial" w:cs="Arial"/>
          <w:noProof w:val="0"/>
          <w:spacing w:val="7"/>
          <w:sz w:val="24"/>
          <w:szCs w:val="24"/>
        </w:rPr>
        <w:t xml:space="preserve">ou bien par une personne qualifiée en raison de son expérience pédagogique et </w:t>
      </w:r>
      <w:r w:rsidRPr="00193A6D">
        <w:rPr>
          <w:rFonts w:ascii="Arial" w:hAnsi="Arial" w:cs="Arial"/>
          <w:noProof w:val="0"/>
          <w:spacing w:val="8"/>
          <w:sz w:val="24"/>
          <w:szCs w:val="24"/>
        </w:rPr>
        <w:t>professionnelle, ou bien par le Président de l'Organisme Gestionnaire ou son délégué.</w:t>
      </w:r>
    </w:p>
    <w:p w:rsidR="00193A6D" w:rsidRPr="00193A6D" w:rsidRDefault="00193A6D" w:rsidP="00193A6D">
      <w:pPr>
        <w:pStyle w:val="Style4"/>
        <w:ind w:firstLine="0"/>
        <w:rPr>
          <w:rFonts w:ascii="Arial" w:hAnsi="Arial" w:cs="Arial"/>
          <w:noProof w:val="0"/>
          <w:spacing w:val="8"/>
          <w:sz w:val="24"/>
          <w:szCs w:val="24"/>
        </w:rPr>
      </w:pPr>
    </w:p>
    <w:p w:rsidR="00093212" w:rsidRPr="00193A6D" w:rsidRDefault="00093212" w:rsidP="00193A6D">
      <w:pPr>
        <w:widowControl w:val="0"/>
        <w:spacing w:after="0" w:line="240" w:lineRule="auto"/>
        <w:jc w:val="both"/>
        <w:rPr>
          <w:rFonts w:ascii="Arial" w:eastAsia="Times New Roman" w:hAnsi="Arial" w:cs="Arial"/>
          <w:color w:val="000000"/>
          <w:spacing w:val="2"/>
          <w:sz w:val="24"/>
          <w:szCs w:val="24"/>
          <w:lang w:eastAsia="fr-FR"/>
        </w:rPr>
      </w:pPr>
      <w:r w:rsidRPr="00193A6D">
        <w:rPr>
          <w:rFonts w:ascii="Arial" w:eastAsia="Times New Roman" w:hAnsi="Arial" w:cs="Arial"/>
          <w:color w:val="000000"/>
          <w:spacing w:val="2"/>
          <w:sz w:val="24"/>
          <w:szCs w:val="24"/>
          <w:lang w:eastAsia="fr-FR"/>
        </w:rPr>
        <w:t>Lorsque le Directeur du Centre n’est pas Président, il est de droit Vice-Président.</w:t>
      </w:r>
    </w:p>
    <w:p w:rsidR="00093212" w:rsidRPr="00193A6D" w:rsidRDefault="00093212" w:rsidP="00193A6D">
      <w:pPr>
        <w:widowControl w:val="0"/>
        <w:spacing w:after="0" w:line="240" w:lineRule="auto"/>
        <w:jc w:val="both"/>
        <w:rPr>
          <w:rFonts w:ascii="Arial" w:eastAsia="Times New Roman" w:hAnsi="Arial" w:cs="Arial"/>
          <w:color w:val="000000"/>
          <w:spacing w:val="2"/>
          <w:sz w:val="24"/>
          <w:szCs w:val="24"/>
          <w:lang w:eastAsia="fr-FR"/>
        </w:rPr>
      </w:pPr>
    </w:p>
    <w:p w:rsidR="00093212" w:rsidRDefault="00093212" w:rsidP="00193A6D">
      <w:pPr>
        <w:widowControl w:val="0"/>
        <w:spacing w:after="0" w:line="240" w:lineRule="auto"/>
        <w:jc w:val="both"/>
        <w:rPr>
          <w:rFonts w:ascii="Arial" w:eastAsia="Times New Roman" w:hAnsi="Arial" w:cs="Arial"/>
          <w:b/>
          <w:color w:val="000000"/>
          <w:spacing w:val="2"/>
          <w:sz w:val="24"/>
          <w:szCs w:val="24"/>
          <w:lang w:eastAsia="fr-FR"/>
        </w:rPr>
      </w:pPr>
      <w:r w:rsidRPr="00193A6D">
        <w:rPr>
          <w:rFonts w:ascii="Arial" w:eastAsia="Times New Roman" w:hAnsi="Arial" w:cs="Arial"/>
          <w:b/>
          <w:color w:val="000000"/>
          <w:spacing w:val="2"/>
          <w:sz w:val="24"/>
          <w:szCs w:val="24"/>
          <w:lang w:eastAsia="fr-FR"/>
        </w:rPr>
        <w:t>Le fonctionnement du conseil de perfectionnement.</w:t>
      </w:r>
    </w:p>
    <w:p w:rsidR="00193A6D" w:rsidRPr="00193A6D" w:rsidRDefault="00193A6D" w:rsidP="00193A6D">
      <w:pPr>
        <w:widowControl w:val="0"/>
        <w:spacing w:after="0" w:line="240" w:lineRule="auto"/>
        <w:jc w:val="both"/>
        <w:rPr>
          <w:rFonts w:ascii="Arial" w:eastAsia="Times New Roman" w:hAnsi="Arial" w:cs="Arial"/>
          <w:b/>
          <w:color w:val="000000"/>
          <w:spacing w:val="2"/>
          <w:sz w:val="24"/>
          <w:szCs w:val="24"/>
          <w:lang w:eastAsia="fr-FR"/>
        </w:rPr>
      </w:pPr>
    </w:p>
    <w:p w:rsidR="00093212" w:rsidRDefault="00093212" w:rsidP="00193A6D">
      <w:pPr>
        <w:pStyle w:val="Style1"/>
        <w:ind w:left="0"/>
        <w:jc w:val="both"/>
        <w:rPr>
          <w:rFonts w:ascii="Arial" w:hAnsi="Arial" w:cs="Arial"/>
          <w:sz w:val="24"/>
          <w:szCs w:val="24"/>
        </w:rPr>
      </w:pPr>
      <w:r w:rsidRPr="00193A6D">
        <w:rPr>
          <w:rFonts w:ascii="Arial" w:hAnsi="Arial" w:cs="Arial"/>
          <w:spacing w:val="1"/>
          <w:sz w:val="24"/>
          <w:szCs w:val="24"/>
        </w:rPr>
        <w:t>Conformément aux articles R</w:t>
      </w:r>
      <w:r w:rsidR="00193A6D">
        <w:rPr>
          <w:rFonts w:ascii="Arial" w:hAnsi="Arial" w:cs="Arial"/>
          <w:spacing w:val="1"/>
          <w:sz w:val="24"/>
          <w:szCs w:val="24"/>
        </w:rPr>
        <w:t>.</w:t>
      </w:r>
      <w:r w:rsidRPr="00193A6D">
        <w:rPr>
          <w:rFonts w:ascii="Arial" w:hAnsi="Arial" w:cs="Arial"/>
          <w:spacing w:val="1"/>
          <w:sz w:val="24"/>
          <w:szCs w:val="24"/>
        </w:rPr>
        <w:t xml:space="preserve"> 6233-39 et R</w:t>
      </w:r>
      <w:r w:rsidR="00193A6D">
        <w:rPr>
          <w:rFonts w:ascii="Arial" w:hAnsi="Arial" w:cs="Arial"/>
          <w:spacing w:val="1"/>
          <w:sz w:val="24"/>
          <w:szCs w:val="24"/>
        </w:rPr>
        <w:t>.</w:t>
      </w:r>
      <w:r w:rsidRPr="00193A6D">
        <w:rPr>
          <w:rFonts w:ascii="Arial" w:hAnsi="Arial" w:cs="Arial"/>
          <w:spacing w:val="1"/>
          <w:sz w:val="24"/>
          <w:szCs w:val="24"/>
        </w:rPr>
        <w:t xml:space="preserve"> 6233-45 du code du travail, le conseil de perfectionnement se réunit au moins trois fois par an, sur convocation de son président qui arrête l’ordre du jour</w:t>
      </w:r>
      <w:r w:rsidRPr="00193A6D">
        <w:rPr>
          <w:rFonts w:ascii="Arial" w:hAnsi="Arial" w:cs="Arial"/>
          <w:sz w:val="24"/>
          <w:szCs w:val="24"/>
        </w:rPr>
        <w:t>.</w:t>
      </w:r>
    </w:p>
    <w:p w:rsidR="00193A6D" w:rsidRPr="00193A6D" w:rsidRDefault="00193A6D" w:rsidP="00193A6D">
      <w:pPr>
        <w:pStyle w:val="Style1"/>
        <w:ind w:left="0"/>
        <w:jc w:val="both"/>
        <w:rPr>
          <w:rFonts w:ascii="Arial" w:hAnsi="Arial" w:cs="Arial"/>
          <w:sz w:val="24"/>
          <w:szCs w:val="24"/>
        </w:rPr>
      </w:pPr>
    </w:p>
    <w:p w:rsidR="00093212" w:rsidRPr="00193A6D" w:rsidRDefault="00093212" w:rsidP="00193A6D">
      <w:pPr>
        <w:pStyle w:val="Style1"/>
        <w:ind w:left="0"/>
        <w:jc w:val="both"/>
        <w:rPr>
          <w:rFonts w:ascii="Arial" w:hAnsi="Arial" w:cs="Arial"/>
          <w:b/>
          <w:sz w:val="24"/>
          <w:szCs w:val="24"/>
        </w:rPr>
      </w:pPr>
      <w:r w:rsidRPr="00193A6D">
        <w:rPr>
          <w:rFonts w:ascii="Arial" w:hAnsi="Arial" w:cs="Arial"/>
          <w:b/>
          <w:sz w:val="24"/>
          <w:szCs w:val="24"/>
        </w:rPr>
        <w:t>Il est saisi, pour avis des questions relatives à l’organisation et au fonctionnement du Centre de Formation d’Apprentis.</w:t>
      </w:r>
    </w:p>
    <w:p w:rsidR="00093212" w:rsidRPr="00193A6D" w:rsidRDefault="00093212" w:rsidP="00193A6D">
      <w:pPr>
        <w:pStyle w:val="Style1"/>
        <w:ind w:left="0"/>
        <w:jc w:val="both"/>
        <w:rPr>
          <w:rFonts w:ascii="Arial" w:hAnsi="Arial" w:cs="Arial"/>
          <w:b/>
          <w:sz w:val="24"/>
          <w:szCs w:val="24"/>
        </w:rPr>
      </w:pPr>
    </w:p>
    <w:p w:rsidR="00093212" w:rsidRPr="00193A6D" w:rsidRDefault="00093212" w:rsidP="00193A6D">
      <w:pPr>
        <w:pStyle w:val="Style1"/>
        <w:ind w:left="0"/>
        <w:jc w:val="both"/>
        <w:rPr>
          <w:rFonts w:ascii="Arial" w:hAnsi="Arial" w:cs="Arial"/>
          <w:b/>
          <w:sz w:val="24"/>
          <w:szCs w:val="24"/>
        </w:rPr>
      </w:pPr>
      <w:r w:rsidRPr="00193A6D">
        <w:rPr>
          <w:rFonts w:ascii="Arial" w:hAnsi="Arial" w:cs="Arial"/>
          <w:b/>
          <w:sz w:val="24"/>
          <w:szCs w:val="24"/>
        </w:rPr>
        <w:t>Lui sont notamment soumis à ce titre :</w:t>
      </w:r>
    </w:p>
    <w:p w:rsidR="00093212" w:rsidRPr="00193A6D" w:rsidRDefault="00093212" w:rsidP="00193A6D">
      <w:pPr>
        <w:pStyle w:val="Style1"/>
        <w:ind w:left="0"/>
        <w:jc w:val="both"/>
        <w:rPr>
          <w:rFonts w:ascii="Arial" w:hAnsi="Arial" w:cs="Arial"/>
          <w:sz w:val="24"/>
          <w:szCs w:val="24"/>
        </w:rPr>
      </w:pPr>
    </w:p>
    <w:p w:rsidR="00093212" w:rsidRPr="00193A6D" w:rsidRDefault="00093212" w:rsidP="00193A6D">
      <w:pPr>
        <w:numPr>
          <w:ilvl w:val="0"/>
          <w:numId w:val="12"/>
        </w:numPr>
        <w:spacing w:after="0" w:line="240" w:lineRule="auto"/>
        <w:ind w:right="-1" w:hanging="12"/>
        <w:jc w:val="both"/>
        <w:rPr>
          <w:rFonts w:ascii="Arial" w:hAnsi="Arial" w:cs="Arial"/>
          <w:spacing w:val="1"/>
          <w:sz w:val="24"/>
          <w:szCs w:val="24"/>
        </w:rPr>
      </w:pPr>
      <w:r w:rsidRPr="00193A6D">
        <w:rPr>
          <w:rFonts w:ascii="Arial" w:hAnsi="Arial" w:cs="Arial"/>
          <w:spacing w:val="1"/>
          <w:sz w:val="24"/>
          <w:szCs w:val="24"/>
        </w:rPr>
        <w:t>Les perspectives d'ouverture et de fermeture des sections,</w:t>
      </w:r>
    </w:p>
    <w:p w:rsidR="00093212" w:rsidRPr="00193A6D" w:rsidRDefault="00093212" w:rsidP="00193A6D">
      <w:pPr>
        <w:numPr>
          <w:ilvl w:val="0"/>
          <w:numId w:val="12"/>
        </w:numPr>
        <w:spacing w:after="0" w:line="240" w:lineRule="auto"/>
        <w:ind w:right="-1" w:hanging="12"/>
        <w:jc w:val="both"/>
        <w:rPr>
          <w:rFonts w:ascii="Arial" w:hAnsi="Arial" w:cs="Arial"/>
          <w:spacing w:val="1"/>
          <w:sz w:val="24"/>
          <w:szCs w:val="24"/>
        </w:rPr>
      </w:pPr>
      <w:r w:rsidRPr="00193A6D">
        <w:rPr>
          <w:rFonts w:ascii="Arial" w:hAnsi="Arial" w:cs="Arial"/>
          <w:spacing w:val="2"/>
          <w:sz w:val="24"/>
          <w:szCs w:val="24"/>
        </w:rPr>
        <w:t>Les condi</w:t>
      </w:r>
      <w:r w:rsidR="00193A6D">
        <w:rPr>
          <w:rFonts w:ascii="Arial" w:hAnsi="Arial" w:cs="Arial"/>
          <w:spacing w:val="2"/>
          <w:sz w:val="24"/>
          <w:szCs w:val="24"/>
        </w:rPr>
        <w:t xml:space="preserve">tions générales d'admission des </w:t>
      </w:r>
      <w:r w:rsidRPr="00193A6D">
        <w:rPr>
          <w:rFonts w:ascii="Arial" w:hAnsi="Arial" w:cs="Arial"/>
          <w:spacing w:val="2"/>
          <w:sz w:val="24"/>
          <w:szCs w:val="24"/>
        </w:rPr>
        <w:t>apprentis,</w:t>
      </w:r>
    </w:p>
    <w:p w:rsidR="00093212" w:rsidRPr="00193A6D" w:rsidRDefault="00093212" w:rsidP="00193A6D">
      <w:pPr>
        <w:numPr>
          <w:ilvl w:val="0"/>
          <w:numId w:val="12"/>
        </w:numPr>
        <w:spacing w:after="0" w:line="240" w:lineRule="auto"/>
        <w:ind w:right="-1" w:hanging="12"/>
        <w:jc w:val="both"/>
        <w:rPr>
          <w:rFonts w:ascii="Arial" w:hAnsi="Arial" w:cs="Arial"/>
          <w:spacing w:val="1"/>
          <w:sz w:val="24"/>
          <w:szCs w:val="24"/>
        </w:rPr>
      </w:pPr>
      <w:r w:rsidRPr="00193A6D">
        <w:rPr>
          <w:rFonts w:ascii="Arial" w:hAnsi="Arial" w:cs="Arial"/>
          <w:spacing w:val="1"/>
          <w:sz w:val="24"/>
          <w:szCs w:val="24"/>
        </w:rPr>
        <w:t>L'organisation et le déroulement de la formation,</w:t>
      </w:r>
    </w:p>
    <w:p w:rsidR="00093212" w:rsidRPr="00193A6D" w:rsidRDefault="00093212" w:rsidP="00193A6D">
      <w:pPr>
        <w:widowControl w:val="0"/>
        <w:numPr>
          <w:ilvl w:val="0"/>
          <w:numId w:val="12"/>
        </w:numPr>
        <w:tabs>
          <w:tab w:val="left" w:pos="142"/>
          <w:tab w:val="left" w:pos="284"/>
        </w:tabs>
        <w:spacing w:after="0" w:line="240" w:lineRule="auto"/>
        <w:ind w:right="-1" w:hanging="12"/>
        <w:jc w:val="both"/>
        <w:rPr>
          <w:rFonts w:ascii="Arial" w:eastAsia="Times New Roman" w:hAnsi="Arial" w:cs="Arial"/>
          <w:color w:val="000000"/>
          <w:spacing w:val="4"/>
          <w:sz w:val="24"/>
          <w:szCs w:val="24"/>
          <w:lang w:eastAsia="fr-FR"/>
        </w:rPr>
      </w:pPr>
      <w:r w:rsidRPr="00193A6D">
        <w:rPr>
          <w:rFonts w:ascii="Arial" w:eastAsia="Times New Roman" w:hAnsi="Arial" w:cs="Arial"/>
          <w:color w:val="000000"/>
          <w:spacing w:val="9"/>
          <w:sz w:val="24"/>
          <w:szCs w:val="24"/>
          <w:lang w:eastAsia="fr-FR"/>
        </w:rPr>
        <w:t xml:space="preserve">Les modalités des relations entre les entreprises et le centre de </w:t>
      </w:r>
      <w:r w:rsidRPr="00193A6D">
        <w:rPr>
          <w:rFonts w:ascii="Arial" w:eastAsia="Times New Roman" w:hAnsi="Arial" w:cs="Arial"/>
          <w:color w:val="000000"/>
          <w:spacing w:val="9"/>
          <w:sz w:val="24"/>
          <w:szCs w:val="24"/>
          <w:lang w:eastAsia="fr-FR"/>
        </w:rPr>
        <w:tab/>
        <w:t xml:space="preserve">formation </w:t>
      </w:r>
      <w:r w:rsidRPr="00193A6D">
        <w:rPr>
          <w:rFonts w:ascii="Arial" w:eastAsia="Times New Roman" w:hAnsi="Arial" w:cs="Arial"/>
          <w:color w:val="000000"/>
          <w:spacing w:val="4"/>
          <w:sz w:val="24"/>
          <w:szCs w:val="24"/>
          <w:lang w:eastAsia="fr-FR"/>
        </w:rPr>
        <w:t>d'apprentis,</w:t>
      </w:r>
    </w:p>
    <w:p w:rsidR="00093212" w:rsidRPr="00193A6D" w:rsidRDefault="00093212" w:rsidP="00193A6D">
      <w:pPr>
        <w:widowControl w:val="0"/>
        <w:numPr>
          <w:ilvl w:val="0"/>
          <w:numId w:val="12"/>
        </w:numPr>
        <w:spacing w:after="0" w:line="240" w:lineRule="auto"/>
        <w:ind w:right="-1" w:hanging="12"/>
        <w:jc w:val="both"/>
        <w:rPr>
          <w:rFonts w:ascii="Arial" w:eastAsia="Times New Roman" w:hAnsi="Arial" w:cs="Arial"/>
          <w:color w:val="000000"/>
          <w:spacing w:val="2"/>
          <w:sz w:val="24"/>
          <w:szCs w:val="24"/>
          <w:lang w:eastAsia="fr-FR"/>
        </w:rPr>
      </w:pPr>
      <w:r w:rsidRPr="00193A6D">
        <w:rPr>
          <w:rFonts w:ascii="Arial" w:eastAsia="Times New Roman" w:hAnsi="Arial" w:cs="Arial"/>
          <w:color w:val="000000"/>
          <w:spacing w:val="1"/>
          <w:sz w:val="24"/>
          <w:szCs w:val="24"/>
          <w:lang w:eastAsia="fr-FR"/>
        </w:rPr>
        <w:t xml:space="preserve">Le contenu des conventions conclues par l'organisme gestionnaire en </w:t>
      </w:r>
      <w:r w:rsidRPr="00193A6D">
        <w:rPr>
          <w:rFonts w:ascii="Arial" w:eastAsia="Times New Roman" w:hAnsi="Arial" w:cs="Arial"/>
          <w:color w:val="000000"/>
          <w:spacing w:val="1"/>
          <w:sz w:val="24"/>
          <w:szCs w:val="24"/>
          <w:lang w:eastAsia="fr-FR"/>
        </w:rPr>
        <w:tab/>
        <w:t>application des articles L</w:t>
      </w:r>
      <w:r w:rsidR="00193A6D">
        <w:rPr>
          <w:rFonts w:ascii="Arial" w:eastAsia="Times New Roman" w:hAnsi="Arial" w:cs="Arial"/>
          <w:color w:val="000000"/>
          <w:spacing w:val="1"/>
          <w:sz w:val="24"/>
          <w:szCs w:val="24"/>
          <w:lang w:eastAsia="fr-FR"/>
        </w:rPr>
        <w:t>.</w:t>
      </w:r>
      <w:r w:rsidRPr="00193A6D">
        <w:rPr>
          <w:rFonts w:ascii="Arial" w:eastAsia="Times New Roman" w:hAnsi="Arial" w:cs="Arial"/>
          <w:color w:val="000000"/>
          <w:spacing w:val="1"/>
          <w:sz w:val="24"/>
          <w:szCs w:val="24"/>
          <w:lang w:eastAsia="fr-FR"/>
        </w:rPr>
        <w:t xml:space="preserve"> 6231-2 à L</w:t>
      </w:r>
      <w:r w:rsidR="00193A6D">
        <w:rPr>
          <w:rFonts w:ascii="Arial" w:eastAsia="Times New Roman" w:hAnsi="Arial" w:cs="Arial"/>
          <w:color w:val="000000"/>
          <w:spacing w:val="1"/>
          <w:sz w:val="24"/>
          <w:szCs w:val="24"/>
          <w:lang w:eastAsia="fr-FR"/>
        </w:rPr>
        <w:t>.</w:t>
      </w:r>
      <w:r w:rsidRPr="00193A6D">
        <w:rPr>
          <w:rFonts w:ascii="Arial" w:eastAsia="Times New Roman" w:hAnsi="Arial" w:cs="Arial"/>
          <w:color w:val="000000"/>
          <w:spacing w:val="1"/>
          <w:sz w:val="24"/>
          <w:szCs w:val="24"/>
          <w:lang w:eastAsia="fr-FR"/>
        </w:rPr>
        <w:t xml:space="preserve"> 6231-4</w:t>
      </w:r>
      <w:r w:rsidRPr="00193A6D">
        <w:rPr>
          <w:rFonts w:ascii="Arial" w:eastAsia="Times New Roman" w:hAnsi="Arial" w:cs="Arial"/>
          <w:color w:val="000000"/>
          <w:spacing w:val="2"/>
          <w:sz w:val="24"/>
          <w:szCs w:val="24"/>
          <w:lang w:eastAsia="fr-FR"/>
        </w:rPr>
        <w:t xml:space="preserve"> du Code du Travail,</w:t>
      </w:r>
    </w:p>
    <w:p w:rsidR="00093212" w:rsidRPr="00193A6D" w:rsidRDefault="00093212" w:rsidP="00193A6D">
      <w:pPr>
        <w:widowControl w:val="0"/>
        <w:numPr>
          <w:ilvl w:val="0"/>
          <w:numId w:val="12"/>
        </w:numPr>
        <w:tabs>
          <w:tab w:val="clear" w:pos="1005"/>
        </w:tabs>
        <w:spacing w:after="0" w:line="240" w:lineRule="auto"/>
        <w:ind w:right="-1" w:hanging="12"/>
        <w:jc w:val="both"/>
        <w:rPr>
          <w:rFonts w:ascii="Arial" w:eastAsia="Times New Roman" w:hAnsi="Arial" w:cs="Arial"/>
          <w:color w:val="000000"/>
          <w:sz w:val="24"/>
          <w:szCs w:val="24"/>
          <w:lang w:eastAsia="fr-FR"/>
        </w:rPr>
      </w:pPr>
      <w:r w:rsidRPr="00193A6D">
        <w:rPr>
          <w:rFonts w:ascii="Arial" w:eastAsia="Times New Roman" w:hAnsi="Arial" w:cs="Arial"/>
          <w:color w:val="000000"/>
          <w:sz w:val="24"/>
          <w:szCs w:val="24"/>
          <w:lang w:eastAsia="fr-FR"/>
        </w:rPr>
        <w:t>Les conditions générales de préparation et d</w:t>
      </w:r>
      <w:r w:rsidR="00193A6D">
        <w:rPr>
          <w:rFonts w:ascii="Arial" w:eastAsia="Times New Roman" w:hAnsi="Arial" w:cs="Arial"/>
          <w:color w:val="000000"/>
          <w:sz w:val="24"/>
          <w:szCs w:val="24"/>
          <w:lang w:eastAsia="fr-FR"/>
        </w:rPr>
        <w:t xml:space="preserve">e perfectionnement pédagogique </w:t>
      </w:r>
      <w:r w:rsidRPr="00193A6D">
        <w:rPr>
          <w:rFonts w:ascii="Arial" w:eastAsia="Times New Roman" w:hAnsi="Arial" w:cs="Arial"/>
          <w:color w:val="000000"/>
          <w:sz w:val="24"/>
          <w:szCs w:val="24"/>
          <w:lang w:eastAsia="fr-FR"/>
        </w:rPr>
        <w:t>des formateurs.</w:t>
      </w:r>
    </w:p>
    <w:p w:rsidR="00093212" w:rsidRPr="00193A6D" w:rsidRDefault="00093212" w:rsidP="00193A6D">
      <w:pPr>
        <w:pStyle w:val="Style1"/>
        <w:ind w:left="0"/>
        <w:jc w:val="both"/>
        <w:rPr>
          <w:rFonts w:ascii="Arial" w:hAnsi="Arial" w:cs="Arial"/>
          <w:sz w:val="24"/>
          <w:szCs w:val="24"/>
        </w:rPr>
      </w:pPr>
    </w:p>
    <w:p w:rsidR="00093212" w:rsidRDefault="00093212" w:rsidP="00193A6D">
      <w:pPr>
        <w:widowControl w:val="0"/>
        <w:spacing w:after="0" w:line="240" w:lineRule="auto"/>
        <w:rPr>
          <w:rFonts w:ascii="Arial" w:eastAsia="Times New Roman" w:hAnsi="Arial" w:cs="Arial"/>
          <w:b/>
          <w:color w:val="000000"/>
          <w:sz w:val="24"/>
          <w:szCs w:val="24"/>
          <w:lang w:eastAsia="fr-FR"/>
        </w:rPr>
      </w:pPr>
      <w:r w:rsidRPr="00193A6D">
        <w:rPr>
          <w:rFonts w:ascii="Arial" w:eastAsia="Times New Roman" w:hAnsi="Arial" w:cs="Arial"/>
          <w:b/>
          <w:color w:val="000000"/>
          <w:sz w:val="24"/>
          <w:szCs w:val="24"/>
          <w:lang w:eastAsia="fr-FR"/>
        </w:rPr>
        <w:t>Le Conseil de Perfectionnement est informé :</w:t>
      </w:r>
    </w:p>
    <w:p w:rsidR="00193A6D" w:rsidRPr="00193A6D" w:rsidRDefault="00193A6D" w:rsidP="00193A6D">
      <w:pPr>
        <w:widowControl w:val="0"/>
        <w:spacing w:after="0" w:line="240" w:lineRule="auto"/>
        <w:rPr>
          <w:rFonts w:ascii="Arial" w:eastAsia="Times New Roman" w:hAnsi="Arial" w:cs="Arial"/>
          <w:b/>
          <w:color w:val="003300"/>
          <w:sz w:val="24"/>
          <w:szCs w:val="24"/>
          <w:lang w:eastAsia="fr-FR"/>
        </w:rPr>
      </w:pPr>
    </w:p>
    <w:p w:rsidR="00093212" w:rsidRPr="00193A6D" w:rsidRDefault="00093212" w:rsidP="00193A6D">
      <w:pPr>
        <w:widowControl w:val="0"/>
        <w:numPr>
          <w:ilvl w:val="0"/>
          <w:numId w:val="14"/>
        </w:numPr>
        <w:spacing w:after="0" w:line="240" w:lineRule="auto"/>
        <w:ind w:left="1418"/>
        <w:jc w:val="both"/>
        <w:rPr>
          <w:rFonts w:ascii="Arial" w:eastAsia="Times New Roman" w:hAnsi="Arial" w:cs="Arial"/>
          <w:spacing w:val="-2"/>
          <w:sz w:val="24"/>
          <w:szCs w:val="24"/>
          <w:lang w:eastAsia="fr-FR"/>
        </w:rPr>
      </w:pPr>
      <w:r w:rsidRPr="00193A6D">
        <w:rPr>
          <w:rFonts w:ascii="Arial" w:eastAsia="Times New Roman" w:hAnsi="Arial" w:cs="Arial"/>
          <w:color w:val="000000"/>
          <w:sz w:val="24"/>
          <w:szCs w:val="24"/>
          <w:lang w:eastAsia="fr-FR"/>
        </w:rPr>
        <w:t xml:space="preserve">des conditions générales de recrutement et de gestion des personnels éducatifs du centre </w:t>
      </w:r>
      <w:r w:rsidRPr="00193A6D">
        <w:rPr>
          <w:rFonts w:ascii="Arial" w:eastAsia="Times New Roman" w:hAnsi="Arial" w:cs="Arial"/>
          <w:sz w:val="24"/>
          <w:szCs w:val="24"/>
          <w:lang w:eastAsia="fr-FR"/>
        </w:rPr>
        <w:t xml:space="preserve">et du </w:t>
      </w:r>
      <w:r w:rsidRPr="00193A6D">
        <w:rPr>
          <w:rFonts w:ascii="Arial" w:eastAsia="Times New Roman" w:hAnsi="Arial" w:cs="Arial"/>
          <w:spacing w:val="-2"/>
          <w:sz w:val="24"/>
          <w:szCs w:val="24"/>
          <w:lang w:eastAsia="fr-FR"/>
        </w:rPr>
        <w:t>plan de formation de ces personnels,</w:t>
      </w:r>
    </w:p>
    <w:p w:rsidR="00093212" w:rsidRPr="00193A6D" w:rsidRDefault="00093212" w:rsidP="00193A6D">
      <w:pPr>
        <w:widowControl w:val="0"/>
        <w:numPr>
          <w:ilvl w:val="0"/>
          <w:numId w:val="14"/>
        </w:numPr>
        <w:spacing w:after="0" w:line="240" w:lineRule="auto"/>
        <w:ind w:left="1418"/>
        <w:jc w:val="both"/>
        <w:rPr>
          <w:rFonts w:ascii="Arial" w:eastAsia="Times New Roman" w:hAnsi="Arial" w:cs="Arial"/>
          <w:spacing w:val="-2"/>
          <w:sz w:val="24"/>
          <w:szCs w:val="24"/>
          <w:lang w:eastAsia="fr-FR"/>
        </w:rPr>
      </w:pPr>
      <w:r w:rsidRPr="00193A6D">
        <w:rPr>
          <w:rFonts w:ascii="Arial" w:eastAsia="Times New Roman" w:hAnsi="Arial" w:cs="Arial"/>
          <w:color w:val="000000"/>
          <w:spacing w:val="1"/>
          <w:sz w:val="24"/>
          <w:szCs w:val="24"/>
          <w:lang w:eastAsia="fr-FR"/>
        </w:rPr>
        <w:t>de la situation financière du centre et des projets d'investissements,</w:t>
      </w:r>
    </w:p>
    <w:p w:rsidR="00093212" w:rsidRPr="00193A6D" w:rsidRDefault="00093212" w:rsidP="00193A6D">
      <w:pPr>
        <w:widowControl w:val="0"/>
        <w:numPr>
          <w:ilvl w:val="0"/>
          <w:numId w:val="14"/>
        </w:numPr>
        <w:spacing w:after="0" w:line="240" w:lineRule="auto"/>
        <w:ind w:left="1418"/>
        <w:jc w:val="both"/>
        <w:rPr>
          <w:rFonts w:ascii="Arial" w:eastAsia="Times New Roman" w:hAnsi="Arial" w:cs="Arial"/>
          <w:spacing w:val="-2"/>
          <w:sz w:val="24"/>
          <w:szCs w:val="24"/>
          <w:lang w:eastAsia="fr-FR"/>
        </w:rPr>
      </w:pPr>
      <w:r w:rsidRPr="00193A6D">
        <w:rPr>
          <w:rFonts w:ascii="Arial" w:hAnsi="Arial" w:cs="Arial"/>
          <w:spacing w:val="-1"/>
          <w:sz w:val="24"/>
          <w:szCs w:val="24"/>
        </w:rPr>
        <w:t xml:space="preserve">des objectifs et du contenu des formations conduisant aux diplômes et titres, </w:t>
      </w:r>
      <w:r w:rsidRPr="00193A6D">
        <w:rPr>
          <w:rFonts w:ascii="Arial" w:hAnsi="Arial" w:cs="Arial"/>
          <w:spacing w:val="1"/>
          <w:sz w:val="24"/>
          <w:szCs w:val="24"/>
        </w:rPr>
        <w:t>des résultats aux examens,</w:t>
      </w:r>
    </w:p>
    <w:p w:rsidR="00093212" w:rsidRPr="00193A6D" w:rsidRDefault="00093212" w:rsidP="00193A6D">
      <w:pPr>
        <w:widowControl w:val="0"/>
        <w:numPr>
          <w:ilvl w:val="0"/>
          <w:numId w:val="14"/>
        </w:numPr>
        <w:spacing w:after="0" w:line="240" w:lineRule="auto"/>
        <w:ind w:left="1418"/>
        <w:jc w:val="both"/>
        <w:rPr>
          <w:rFonts w:ascii="Arial" w:eastAsia="Times New Roman" w:hAnsi="Arial" w:cs="Arial"/>
          <w:spacing w:val="-2"/>
          <w:sz w:val="24"/>
          <w:szCs w:val="24"/>
          <w:lang w:eastAsia="fr-FR"/>
        </w:rPr>
      </w:pPr>
      <w:r w:rsidRPr="00193A6D">
        <w:rPr>
          <w:rFonts w:ascii="Arial" w:eastAsia="Times New Roman" w:hAnsi="Arial" w:cs="Arial"/>
          <w:color w:val="000000"/>
          <w:spacing w:val="2"/>
          <w:sz w:val="24"/>
          <w:szCs w:val="24"/>
          <w:lang w:eastAsia="fr-FR"/>
        </w:rPr>
        <w:t>des décisions d'opposition à l'engagement de l'apprenti.</w:t>
      </w:r>
    </w:p>
    <w:p w:rsidR="00E077BB" w:rsidRPr="00193A6D" w:rsidRDefault="00E077BB" w:rsidP="00193A6D">
      <w:pPr>
        <w:widowControl w:val="0"/>
        <w:spacing w:after="0" w:line="240" w:lineRule="auto"/>
        <w:jc w:val="both"/>
        <w:rPr>
          <w:rFonts w:ascii="Arial" w:eastAsia="Times New Roman" w:hAnsi="Arial" w:cs="Arial"/>
          <w:color w:val="000000"/>
          <w:spacing w:val="2"/>
          <w:sz w:val="24"/>
          <w:szCs w:val="24"/>
          <w:lang w:eastAsia="fr-FR"/>
        </w:rPr>
      </w:pPr>
    </w:p>
    <w:p w:rsidR="00093212" w:rsidRDefault="00093212" w:rsidP="00193A6D">
      <w:pPr>
        <w:widowControl w:val="0"/>
        <w:spacing w:after="0" w:line="240" w:lineRule="auto"/>
        <w:jc w:val="both"/>
        <w:rPr>
          <w:rFonts w:ascii="Arial" w:eastAsia="Times New Roman" w:hAnsi="Arial" w:cs="Arial"/>
          <w:color w:val="000000"/>
          <w:sz w:val="24"/>
          <w:szCs w:val="24"/>
          <w:lang w:eastAsia="fr-FR"/>
        </w:rPr>
      </w:pPr>
      <w:r w:rsidRPr="00193A6D">
        <w:rPr>
          <w:rFonts w:ascii="Arial" w:eastAsia="Times New Roman" w:hAnsi="Arial" w:cs="Arial"/>
          <w:color w:val="000000"/>
          <w:sz w:val="24"/>
          <w:szCs w:val="24"/>
          <w:lang w:eastAsia="fr-FR"/>
        </w:rPr>
        <w:t>Le Conseil de Perfectionnement suit l'application des dispositions arrêtées dans les différents domaines mentionnés aux points 11.1 et 11.2 ci-dessous</w:t>
      </w:r>
    </w:p>
    <w:p w:rsidR="00193A6D" w:rsidRPr="00193A6D" w:rsidRDefault="00193A6D" w:rsidP="00193A6D">
      <w:pPr>
        <w:widowControl w:val="0"/>
        <w:spacing w:after="0" w:line="240" w:lineRule="auto"/>
        <w:jc w:val="both"/>
        <w:rPr>
          <w:rFonts w:ascii="Arial" w:eastAsia="Times New Roman" w:hAnsi="Arial" w:cs="Arial"/>
          <w:color w:val="000000"/>
          <w:sz w:val="24"/>
          <w:szCs w:val="24"/>
          <w:lang w:eastAsia="fr-FR"/>
        </w:rPr>
      </w:pPr>
    </w:p>
    <w:p w:rsidR="00093212" w:rsidRDefault="00093212" w:rsidP="00193A6D">
      <w:pPr>
        <w:widowControl w:val="0"/>
        <w:spacing w:after="0" w:line="240" w:lineRule="auto"/>
        <w:jc w:val="both"/>
        <w:rPr>
          <w:rFonts w:ascii="Arial" w:eastAsia="Times New Roman" w:hAnsi="Arial" w:cs="Arial"/>
          <w:color w:val="000000"/>
          <w:sz w:val="24"/>
          <w:szCs w:val="24"/>
          <w:lang w:eastAsia="fr-FR"/>
        </w:rPr>
      </w:pPr>
      <w:r w:rsidRPr="00193A6D">
        <w:rPr>
          <w:rFonts w:ascii="Arial" w:eastAsia="Times New Roman" w:hAnsi="Arial" w:cs="Arial"/>
          <w:color w:val="000000"/>
          <w:sz w:val="24"/>
          <w:szCs w:val="24"/>
          <w:lang w:eastAsia="fr-FR"/>
        </w:rPr>
        <w:lastRenderedPageBreak/>
        <w:t>Il peut également être saisi sur demande de la Collectivité de Corse de toutes demandes intéressant le Centre.</w:t>
      </w:r>
    </w:p>
    <w:p w:rsidR="00193A6D" w:rsidRPr="00193A6D" w:rsidRDefault="00193A6D" w:rsidP="00193A6D">
      <w:pPr>
        <w:widowControl w:val="0"/>
        <w:spacing w:after="0" w:line="240" w:lineRule="auto"/>
        <w:jc w:val="both"/>
        <w:rPr>
          <w:rFonts w:ascii="Arial" w:eastAsia="Times New Roman" w:hAnsi="Arial" w:cs="Arial"/>
          <w:color w:val="000000"/>
          <w:sz w:val="24"/>
          <w:szCs w:val="24"/>
          <w:lang w:eastAsia="fr-FR"/>
        </w:rPr>
      </w:pPr>
    </w:p>
    <w:p w:rsidR="00093212" w:rsidRPr="00193A6D" w:rsidRDefault="00093212" w:rsidP="00193A6D">
      <w:pPr>
        <w:widowControl w:val="0"/>
        <w:spacing w:after="0" w:line="240" w:lineRule="auto"/>
        <w:jc w:val="both"/>
        <w:rPr>
          <w:rFonts w:ascii="Arial" w:eastAsia="Times New Roman" w:hAnsi="Arial" w:cs="Arial"/>
          <w:color w:val="000000"/>
          <w:spacing w:val="-2"/>
          <w:sz w:val="24"/>
          <w:szCs w:val="24"/>
          <w:lang w:eastAsia="fr-FR"/>
        </w:rPr>
      </w:pPr>
      <w:r w:rsidRPr="00193A6D">
        <w:rPr>
          <w:rFonts w:ascii="Arial" w:eastAsia="Times New Roman" w:hAnsi="Arial" w:cs="Arial"/>
          <w:color w:val="000000"/>
          <w:spacing w:val="-2"/>
          <w:sz w:val="24"/>
          <w:szCs w:val="24"/>
          <w:lang w:eastAsia="fr-FR"/>
        </w:rPr>
        <w:t>Le Directeur du centre assure la préparation des réunions ainsi que la diffusion des comptes rendus et des procès-verbaux des séances du Conseil de Perfectionnement.</w:t>
      </w:r>
    </w:p>
    <w:p w:rsidR="00193A6D" w:rsidRDefault="00193A6D" w:rsidP="00193A6D">
      <w:pPr>
        <w:widowControl w:val="0"/>
        <w:spacing w:after="0" w:line="240" w:lineRule="auto"/>
        <w:jc w:val="both"/>
        <w:rPr>
          <w:rFonts w:ascii="Arial" w:hAnsi="Arial" w:cs="Arial"/>
          <w:spacing w:val="-2"/>
          <w:sz w:val="24"/>
          <w:szCs w:val="24"/>
        </w:rPr>
      </w:pPr>
    </w:p>
    <w:p w:rsidR="00093212" w:rsidRPr="00193A6D" w:rsidRDefault="00093212" w:rsidP="00193A6D">
      <w:pPr>
        <w:widowControl w:val="0"/>
        <w:spacing w:after="0" w:line="240" w:lineRule="auto"/>
        <w:jc w:val="both"/>
        <w:rPr>
          <w:rFonts w:ascii="Arial" w:eastAsia="Times New Roman" w:hAnsi="Arial" w:cs="Arial"/>
          <w:spacing w:val="-2"/>
          <w:sz w:val="24"/>
          <w:szCs w:val="24"/>
          <w:lang w:eastAsia="fr-FR"/>
        </w:rPr>
      </w:pPr>
      <w:r w:rsidRPr="00193A6D">
        <w:rPr>
          <w:rFonts w:ascii="Arial" w:hAnsi="Arial" w:cs="Arial"/>
          <w:spacing w:val="-2"/>
          <w:sz w:val="24"/>
          <w:szCs w:val="24"/>
        </w:rPr>
        <w:t xml:space="preserve">Les comptes rendus de séance sont transmis au Président de l'Organisme Gestionnaire du centre, au Président du Conseil Exécutif </w:t>
      </w:r>
      <w:r w:rsidR="00193A6D">
        <w:rPr>
          <w:rFonts w:ascii="Arial" w:hAnsi="Arial" w:cs="Arial"/>
          <w:spacing w:val="-2"/>
          <w:sz w:val="24"/>
          <w:szCs w:val="24"/>
        </w:rPr>
        <w:t xml:space="preserve">de Corse </w:t>
      </w:r>
      <w:r w:rsidRPr="00193A6D">
        <w:rPr>
          <w:rFonts w:ascii="Arial" w:hAnsi="Arial" w:cs="Arial"/>
          <w:spacing w:val="-2"/>
          <w:sz w:val="24"/>
          <w:szCs w:val="24"/>
        </w:rPr>
        <w:t xml:space="preserve">ou au Directeur Régional du service déconcentré intéressé. </w:t>
      </w:r>
    </w:p>
    <w:p w:rsidR="00093212" w:rsidRPr="00193A6D" w:rsidRDefault="00093212" w:rsidP="00193A6D">
      <w:pPr>
        <w:keepNext/>
        <w:keepLines/>
        <w:spacing w:after="0" w:line="240" w:lineRule="auto"/>
        <w:jc w:val="both"/>
        <w:outlineLvl w:val="1"/>
        <w:rPr>
          <w:rFonts w:ascii="Arial" w:eastAsia="Arial" w:hAnsi="Arial" w:cs="Arial"/>
          <w:color w:val="000000"/>
          <w:sz w:val="24"/>
          <w:szCs w:val="24"/>
          <w:lang w:eastAsia="fr-FR"/>
        </w:rPr>
      </w:pPr>
      <w:r w:rsidRPr="00193A6D">
        <w:rPr>
          <w:rFonts w:ascii="Arial" w:eastAsia="Arial" w:hAnsi="Arial" w:cs="Arial"/>
          <w:b/>
          <w:color w:val="000000"/>
          <w:sz w:val="24"/>
          <w:szCs w:val="24"/>
          <w:lang w:eastAsia="fr-FR"/>
        </w:rPr>
        <w:br/>
        <w:t>ARTICLE 14 : RESSOURCES DU CFA</w:t>
      </w:r>
    </w:p>
    <w:p w:rsidR="00093212" w:rsidRPr="00193A6D" w:rsidRDefault="00093212" w:rsidP="00193A6D">
      <w:pPr>
        <w:spacing w:after="0" w:line="240" w:lineRule="auto"/>
        <w:jc w:val="both"/>
        <w:rPr>
          <w:rFonts w:ascii="Arial" w:hAnsi="Arial" w:cs="Arial"/>
          <w:sz w:val="24"/>
          <w:szCs w:val="24"/>
        </w:rPr>
      </w:pPr>
      <w:r w:rsidRPr="00193A6D">
        <w:rPr>
          <w:rFonts w:ascii="Arial" w:hAnsi="Arial" w:cs="Arial"/>
          <w:b/>
          <w:sz w:val="24"/>
          <w:szCs w:val="24"/>
        </w:rPr>
        <w:t xml:space="preserve"> </w:t>
      </w:r>
    </w:p>
    <w:p w:rsidR="00093212" w:rsidRDefault="00093212" w:rsidP="00193A6D">
      <w:pPr>
        <w:spacing w:after="0" w:line="240" w:lineRule="auto"/>
        <w:ind w:left="-5"/>
        <w:jc w:val="both"/>
        <w:rPr>
          <w:rFonts w:ascii="Arial" w:hAnsi="Arial" w:cs="Arial"/>
          <w:sz w:val="24"/>
          <w:szCs w:val="24"/>
        </w:rPr>
      </w:pPr>
      <w:r w:rsidRPr="00193A6D">
        <w:rPr>
          <w:rFonts w:ascii="Arial" w:hAnsi="Arial" w:cs="Arial"/>
          <w:sz w:val="24"/>
          <w:szCs w:val="24"/>
        </w:rPr>
        <w:t xml:space="preserve">Les ressources dont dispose le CFA sont : </w:t>
      </w:r>
    </w:p>
    <w:p w:rsidR="00193A6D" w:rsidRPr="00193A6D" w:rsidRDefault="00193A6D" w:rsidP="00193A6D">
      <w:pPr>
        <w:spacing w:after="0" w:line="240" w:lineRule="auto"/>
        <w:ind w:left="-5"/>
        <w:jc w:val="both"/>
        <w:rPr>
          <w:rFonts w:ascii="Arial" w:hAnsi="Arial" w:cs="Arial"/>
          <w:sz w:val="24"/>
          <w:szCs w:val="24"/>
        </w:rPr>
      </w:pPr>
    </w:p>
    <w:p w:rsidR="00093212" w:rsidRPr="00193A6D" w:rsidRDefault="00093212" w:rsidP="00193A6D">
      <w:pPr>
        <w:numPr>
          <w:ilvl w:val="0"/>
          <w:numId w:val="15"/>
        </w:numPr>
        <w:spacing w:after="0" w:line="240" w:lineRule="auto"/>
        <w:ind w:left="1418"/>
        <w:jc w:val="both"/>
        <w:rPr>
          <w:rFonts w:ascii="Arial" w:hAnsi="Arial" w:cs="Arial"/>
          <w:sz w:val="24"/>
          <w:szCs w:val="24"/>
        </w:rPr>
      </w:pPr>
      <w:r w:rsidRPr="00193A6D">
        <w:rPr>
          <w:rFonts w:ascii="Arial" w:hAnsi="Arial" w:cs="Arial"/>
          <w:sz w:val="24"/>
          <w:szCs w:val="24"/>
        </w:rPr>
        <w:t xml:space="preserve">les versements recueillis en exonération de la taxe d'apprentissage, </w:t>
      </w:r>
    </w:p>
    <w:p w:rsidR="00093212" w:rsidRPr="00193A6D" w:rsidRDefault="00093212" w:rsidP="00193A6D">
      <w:pPr>
        <w:numPr>
          <w:ilvl w:val="0"/>
          <w:numId w:val="15"/>
        </w:numPr>
        <w:spacing w:after="0" w:line="240" w:lineRule="auto"/>
        <w:ind w:left="1418"/>
        <w:jc w:val="both"/>
        <w:rPr>
          <w:rFonts w:ascii="Arial" w:hAnsi="Arial" w:cs="Arial"/>
          <w:sz w:val="24"/>
          <w:szCs w:val="24"/>
        </w:rPr>
      </w:pPr>
      <w:r w:rsidRPr="00193A6D">
        <w:rPr>
          <w:rFonts w:ascii="Arial" w:hAnsi="Arial" w:cs="Arial"/>
          <w:sz w:val="24"/>
          <w:szCs w:val="24"/>
        </w:rPr>
        <w:t xml:space="preserve">les éventuels versements reçus des entreprises au-delà de la taxe d’apprentissage en application de conventions financières conclues avec les employeurs d’apprentis, </w:t>
      </w:r>
    </w:p>
    <w:p w:rsidR="00093212" w:rsidRPr="00193A6D" w:rsidRDefault="00093212" w:rsidP="00193A6D">
      <w:pPr>
        <w:numPr>
          <w:ilvl w:val="0"/>
          <w:numId w:val="15"/>
        </w:numPr>
        <w:spacing w:after="0" w:line="240" w:lineRule="auto"/>
        <w:ind w:left="1418"/>
        <w:jc w:val="both"/>
        <w:rPr>
          <w:rFonts w:ascii="Arial" w:hAnsi="Arial" w:cs="Arial"/>
          <w:sz w:val="24"/>
          <w:szCs w:val="24"/>
        </w:rPr>
      </w:pPr>
      <w:r w:rsidRPr="00193A6D">
        <w:rPr>
          <w:rFonts w:ascii="Arial" w:hAnsi="Arial" w:cs="Arial"/>
          <w:sz w:val="24"/>
          <w:szCs w:val="24"/>
        </w:rPr>
        <w:t xml:space="preserve">les fonds de la formation professionnelle pouvant être affectés à l’apprentissage, </w:t>
      </w:r>
    </w:p>
    <w:p w:rsidR="00093212" w:rsidRPr="00193A6D" w:rsidRDefault="00093212" w:rsidP="00193A6D">
      <w:pPr>
        <w:numPr>
          <w:ilvl w:val="0"/>
          <w:numId w:val="15"/>
        </w:numPr>
        <w:spacing w:after="0" w:line="240" w:lineRule="auto"/>
        <w:ind w:left="1418"/>
        <w:jc w:val="both"/>
        <w:rPr>
          <w:rFonts w:ascii="Arial" w:hAnsi="Arial" w:cs="Arial"/>
          <w:sz w:val="24"/>
          <w:szCs w:val="24"/>
        </w:rPr>
      </w:pPr>
      <w:r w:rsidRPr="00193A6D">
        <w:rPr>
          <w:rFonts w:ascii="Arial" w:hAnsi="Arial" w:cs="Arial"/>
          <w:sz w:val="24"/>
          <w:szCs w:val="24"/>
        </w:rPr>
        <w:t xml:space="preserve">les ressources affectées,  </w:t>
      </w:r>
    </w:p>
    <w:p w:rsidR="00093212" w:rsidRPr="00193A6D" w:rsidRDefault="00093212" w:rsidP="00193A6D">
      <w:pPr>
        <w:numPr>
          <w:ilvl w:val="0"/>
          <w:numId w:val="15"/>
        </w:numPr>
        <w:spacing w:after="0" w:line="240" w:lineRule="auto"/>
        <w:ind w:left="1418"/>
        <w:jc w:val="both"/>
        <w:rPr>
          <w:rFonts w:ascii="Arial" w:hAnsi="Arial" w:cs="Arial"/>
          <w:sz w:val="24"/>
          <w:szCs w:val="24"/>
        </w:rPr>
      </w:pPr>
      <w:r w:rsidRPr="00193A6D">
        <w:rPr>
          <w:rFonts w:ascii="Arial" w:hAnsi="Arial" w:cs="Arial"/>
          <w:sz w:val="24"/>
          <w:szCs w:val="24"/>
        </w:rPr>
        <w:t>les subventions,</w:t>
      </w:r>
    </w:p>
    <w:p w:rsidR="00093212" w:rsidRPr="00193A6D" w:rsidRDefault="00093212" w:rsidP="00193A6D">
      <w:pPr>
        <w:numPr>
          <w:ilvl w:val="0"/>
          <w:numId w:val="15"/>
        </w:numPr>
        <w:spacing w:after="0" w:line="240" w:lineRule="auto"/>
        <w:ind w:left="1418"/>
        <w:jc w:val="both"/>
        <w:rPr>
          <w:rFonts w:ascii="Arial" w:hAnsi="Arial" w:cs="Arial"/>
          <w:sz w:val="24"/>
          <w:szCs w:val="24"/>
        </w:rPr>
      </w:pPr>
      <w:r w:rsidRPr="00193A6D">
        <w:rPr>
          <w:rFonts w:ascii="Arial" w:hAnsi="Arial" w:cs="Arial"/>
          <w:sz w:val="24"/>
          <w:szCs w:val="24"/>
        </w:rPr>
        <w:t xml:space="preserve">les recettes diverses,  </w:t>
      </w:r>
    </w:p>
    <w:p w:rsidR="00093212" w:rsidRPr="00193A6D" w:rsidRDefault="00093212" w:rsidP="00193A6D">
      <w:pPr>
        <w:numPr>
          <w:ilvl w:val="0"/>
          <w:numId w:val="15"/>
        </w:numPr>
        <w:spacing w:after="0" w:line="240" w:lineRule="auto"/>
        <w:ind w:left="1418"/>
        <w:jc w:val="both"/>
        <w:rPr>
          <w:rFonts w:ascii="Arial" w:hAnsi="Arial" w:cs="Arial"/>
          <w:sz w:val="24"/>
          <w:szCs w:val="24"/>
        </w:rPr>
      </w:pPr>
      <w:r w:rsidRPr="00193A6D">
        <w:rPr>
          <w:rFonts w:ascii="Arial" w:hAnsi="Arial" w:cs="Arial"/>
          <w:sz w:val="24"/>
          <w:szCs w:val="24"/>
        </w:rPr>
        <w:t>la participation propre de l'organisme gestionnaire,</w:t>
      </w:r>
    </w:p>
    <w:p w:rsidR="00093212" w:rsidRPr="00193A6D" w:rsidRDefault="00093212" w:rsidP="00193A6D">
      <w:pPr>
        <w:numPr>
          <w:ilvl w:val="0"/>
          <w:numId w:val="15"/>
        </w:numPr>
        <w:spacing w:after="0" w:line="240" w:lineRule="auto"/>
        <w:ind w:left="1418"/>
        <w:jc w:val="both"/>
        <w:rPr>
          <w:rFonts w:ascii="Arial" w:hAnsi="Arial" w:cs="Arial"/>
          <w:sz w:val="24"/>
          <w:szCs w:val="24"/>
        </w:rPr>
      </w:pPr>
      <w:r w:rsidRPr="00193A6D">
        <w:rPr>
          <w:rFonts w:ascii="Arial" w:hAnsi="Arial" w:cs="Arial"/>
          <w:sz w:val="24"/>
          <w:szCs w:val="24"/>
        </w:rPr>
        <w:t xml:space="preserve">les éventuelles subventions de la </w:t>
      </w:r>
      <w:r w:rsidR="006139CA" w:rsidRPr="00193A6D">
        <w:rPr>
          <w:rFonts w:ascii="Arial" w:hAnsi="Arial" w:cs="Arial"/>
          <w:sz w:val="24"/>
          <w:szCs w:val="24"/>
        </w:rPr>
        <w:t>Collectivité de Corse</w:t>
      </w:r>
      <w:r w:rsidRPr="00193A6D">
        <w:rPr>
          <w:rFonts w:ascii="Arial" w:hAnsi="Arial" w:cs="Arial"/>
          <w:sz w:val="24"/>
          <w:szCs w:val="24"/>
        </w:rPr>
        <w:t xml:space="preserve">. </w:t>
      </w:r>
    </w:p>
    <w:p w:rsidR="00093212" w:rsidRPr="00193A6D" w:rsidRDefault="00093212" w:rsidP="00193A6D">
      <w:pPr>
        <w:spacing w:after="0" w:line="240" w:lineRule="auto"/>
        <w:jc w:val="both"/>
        <w:rPr>
          <w:rFonts w:ascii="Arial" w:hAnsi="Arial" w:cs="Arial"/>
          <w:sz w:val="24"/>
          <w:szCs w:val="24"/>
        </w:rPr>
      </w:pPr>
    </w:p>
    <w:p w:rsidR="00093212" w:rsidRDefault="00093212" w:rsidP="00193A6D">
      <w:pPr>
        <w:spacing w:after="0" w:line="240" w:lineRule="auto"/>
        <w:jc w:val="both"/>
        <w:rPr>
          <w:rFonts w:ascii="Arial" w:hAnsi="Arial" w:cs="Arial"/>
          <w:b/>
          <w:spacing w:val="4"/>
          <w:sz w:val="24"/>
          <w:szCs w:val="24"/>
        </w:rPr>
      </w:pPr>
      <w:r w:rsidRPr="00193A6D">
        <w:rPr>
          <w:rFonts w:ascii="Arial" w:hAnsi="Arial" w:cs="Arial"/>
          <w:b/>
          <w:spacing w:val="4"/>
          <w:sz w:val="24"/>
          <w:szCs w:val="24"/>
        </w:rPr>
        <w:t>ARTICLE 15 : LE CONVENTIONNEMENT DU CFA AVEC UN OU PLUSIEURS PARTENAIRES POUR LA FORMATION DES APPRENTIS</w:t>
      </w:r>
    </w:p>
    <w:p w:rsidR="00193A6D" w:rsidRPr="00193A6D" w:rsidRDefault="00193A6D" w:rsidP="00193A6D">
      <w:pPr>
        <w:spacing w:after="0" w:line="240" w:lineRule="auto"/>
        <w:jc w:val="both"/>
        <w:rPr>
          <w:rFonts w:ascii="Arial" w:hAnsi="Arial" w:cs="Arial"/>
          <w:b/>
          <w:spacing w:val="-4"/>
          <w:sz w:val="24"/>
          <w:szCs w:val="24"/>
        </w:rPr>
      </w:pPr>
    </w:p>
    <w:p w:rsidR="00093212" w:rsidRPr="00193A6D" w:rsidRDefault="00093212" w:rsidP="00193A6D">
      <w:pPr>
        <w:spacing w:after="0" w:line="240" w:lineRule="auto"/>
        <w:jc w:val="both"/>
        <w:rPr>
          <w:rFonts w:ascii="Arial" w:hAnsi="Arial" w:cs="Arial"/>
          <w:i/>
          <w:spacing w:val="-2"/>
          <w:sz w:val="24"/>
          <w:szCs w:val="24"/>
        </w:rPr>
      </w:pPr>
      <w:r w:rsidRPr="00193A6D">
        <w:rPr>
          <w:rFonts w:ascii="Arial" w:hAnsi="Arial" w:cs="Arial"/>
          <w:i/>
          <w:spacing w:val="-2"/>
          <w:sz w:val="24"/>
          <w:szCs w:val="24"/>
        </w:rPr>
        <w:t>15-1 Convention avec une entreprise habilitée par l’inspection de l’apprentissage :</w:t>
      </w:r>
    </w:p>
    <w:p w:rsidR="00193A6D" w:rsidRDefault="00193A6D" w:rsidP="00193A6D">
      <w:pPr>
        <w:widowControl w:val="0"/>
        <w:spacing w:after="0" w:line="240" w:lineRule="auto"/>
        <w:jc w:val="both"/>
        <w:rPr>
          <w:rFonts w:ascii="Arial" w:eastAsia="Times New Roman" w:hAnsi="Arial" w:cs="Arial"/>
          <w:noProof/>
          <w:color w:val="000000"/>
          <w:spacing w:val="3"/>
          <w:sz w:val="24"/>
          <w:szCs w:val="24"/>
          <w:lang w:eastAsia="fr-FR"/>
        </w:rPr>
      </w:pPr>
    </w:p>
    <w:p w:rsidR="00093212" w:rsidRPr="00193A6D" w:rsidRDefault="00093212" w:rsidP="00193A6D">
      <w:pPr>
        <w:widowControl w:val="0"/>
        <w:spacing w:after="0" w:line="240" w:lineRule="auto"/>
        <w:jc w:val="both"/>
        <w:rPr>
          <w:rFonts w:ascii="Arial" w:eastAsia="Times New Roman" w:hAnsi="Arial" w:cs="Arial"/>
          <w:color w:val="000000"/>
          <w:spacing w:val="-1"/>
          <w:sz w:val="24"/>
          <w:szCs w:val="24"/>
          <w:lang w:eastAsia="fr-FR"/>
        </w:rPr>
      </w:pPr>
      <w:r w:rsidRPr="00193A6D">
        <w:rPr>
          <w:rFonts w:ascii="Arial" w:eastAsia="Times New Roman" w:hAnsi="Arial" w:cs="Arial"/>
          <w:noProof/>
          <w:color w:val="000000"/>
          <w:spacing w:val="3"/>
          <w:sz w:val="24"/>
          <w:szCs w:val="24"/>
          <w:lang w:eastAsia="fr-FR"/>
        </w:rPr>
        <w:t>En application des articles L</w:t>
      </w:r>
      <w:r w:rsidRPr="00193A6D">
        <w:rPr>
          <w:rFonts w:ascii="Arial" w:eastAsia="Times New Roman" w:hAnsi="Arial" w:cs="Arial"/>
          <w:noProof/>
          <w:color w:val="000000"/>
          <w:sz w:val="24"/>
          <w:szCs w:val="24"/>
          <w:lang w:eastAsia="fr-FR"/>
        </w:rPr>
        <w:t>.</w:t>
      </w:r>
      <w:r w:rsidR="00193A6D">
        <w:rPr>
          <w:rFonts w:ascii="Arial" w:eastAsia="Times New Roman" w:hAnsi="Arial" w:cs="Arial"/>
          <w:noProof/>
          <w:color w:val="000000"/>
          <w:sz w:val="24"/>
          <w:szCs w:val="24"/>
          <w:lang w:eastAsia="fr-FR"/>
        </w:rPr>
        <w:t xml:space="preserve"> </w:t>
      </w:r>
      <w:r w:rsidRPr="00193A6D">
        <w:rPr>
          <w:rFonts w:ascii="Arial" w:eastAsia="Times New Roman" w:hAnsi="Arial" w:cs="Arial"/>
          <w:noProof/>
          <w:color w:val="000000"/>
          <w:sz w:val="24"/>
          <w:szCs w:val="24"/>
          <w:lang w:eastAsia="fr-FR"/>
        </w:rPr>
        <w:t>6231-2 et L</w:t>
      </w:r>
      <w:r w:rsidR="00193A6D">
        <w:rPr>
          <w:rFonts w:ascii="Arial" w:eastAsia="Times New Roman" w:hAnsi="Arial" w:cs="Arial"/>
          <w:noProof/>
          <w:color w:val="000000"/>
          <w:sz w:val="24"/>
          <w:szCs w:val="24"/>
          <w:lang w:eastAsia="fr-FR"/>
        </w:rPr>
        <w:t>.</w:t>
      </w:r>
      <w:r w:rsidRPr="00193A6D">
        <w:rPr>
          <w:rFonts w:ascii="Arial" w:eastAsia="Times New Roman" w:hAnsi="Arial" w:cs="Arial"/>
          <w:noProof/>
          <w:color w:val="000000"/>
          <w:sz w:val="24"/>
          <w:szCs w:val="24"/>
          <w:lang w:eastAsia="fr-FR"/>
        </w:rPr>
        <w:t xml:space="preserve"> 6231-4 du Code du Travail, le CFA peut conclure, </w:t>
      </w:r>
      <w:r w:rsidRPr="00193A6D">
        <w:rPr>
          <w:rFonts w:ascii="Arial" w:eastAsia="Times New Roman" w:hAnsi="Arial" w:cs="Arial"/>
          <w:noProof/>
          <w:color w:val="000000"/>
          <w:spacing w:val="-1"/>
          <w:sz w:val="24"/>
          <w:szCs w:val="24"/>
          <w:lang w:eastAsia="fr-FR"/>
        </w:rPr>
        <w:t>avec une ou plusieurs entreprises habilitées au préalable par l’inspection de l’apprentissage,</w:t>
      </w:r>
      <w:r w:rsidRPr="00193A6D">
        <w:rPr>
          <w:rFonts w:ascii="Arial" w:eastAsia="Times New Roman" w:hAnsi="Arial" w:cs="Arial"/>
          <w:noProof/>
          <w:color w:val="000000"/>
          <w:sz w:val="24"/>
          <w:szCs w:val="24"/>
          <w:lang w:eastAsia="fr-FR"/>
        </w:rPr>
        <w:t xml:space="preserve"> une </w:t>
      </w:r>
      <w:r w:rsidRPr="00193A6D">
        <w:rPr>
          <w:rFonts w:ascii="Arial" w:eastAsia="Times New Roman" w:hAnsi="Arial" w:cs="Arial"/>
          <w:noProof/>
          <w:color w:val="000000"/>
          <w:spacing w:val="-1"/>
          <w:sz w:val="24"/>
          <w:szCs w:val="24"/>
          <w:lang w:eastAsia="fr-FR"/>
        </w:rPr>
        <w:t xml:space="preserve">convention dont l'objet est d'assurer une partie des </w:t>
      </w:r>
      <w:r w:rsidRPr="00193A6D">
        <w:rPr>
          <w:rFonts w:ascii="Arial" w:eastAsia="Times New Roman" w:hAnsi="Arial" w:cs="Arial"/>
          <w:noProof/>
          <w:color w:val="000000"/>
          <w:spacing w:val="-2"/>
          <w:sz w:val="24"/>
          <w:szCs w:val="24"/>
          <w:lang w:eastAsia="fr-FR"/>
        </w:rPr>
        <w:t xml:space="preserve">formations technologiques et pratiques normalement dispensées par le CFA, notamment </w:t>
      </w:r>
      <w:r w:rsidRPr="00193A6D">
        <w:rPr>
          <w:rFonts w:ascii="Arial" w:eastAsia="Times New Roman" w:hAnsi="Arial" w:cs="Arial"/>
          <w:noProof/>
          <w:color w:val="000000"/>
          <w:sz w:val="24"/>
          <w:szCs w:val="24"/>
          <w:lang w:eastAsia="fr-FR"/>
        </w:rPr>
        <w:t xml:space="preserve">lorsque celui-ci ne dispose pas des équipements nécessaires et des formateurs spécialisés </w:t>
      </w:r>
      <w:r w:rsidRPr="00193A6D">
        <w:rPr>
          <w:rFonts w:ascii="Arial" w:eastAsia="Times New Roman" w:hAnsi="Arial" w:cs="Arial"/>
          <w:noProof/>
          <w:color w:val="000000"/>
          <w:spacing w:val="-1"/>
          <w:sz w:val="24"/>
          <w:szCs w:val="24"/>
          <w:lang w:eastAsia="fr-FR"/>
        </w:rPr>
        <w:t>correspondant aux formations concernées.</w:t>
      </w:r>
    </w:p>
    <w:p w:rsidR="00093212" w:rsidRPr="00193A6D" w:rsidRDefault="00093212" w:rsidP="00193A6D">
      <w:pPr>
        <w:spacing w:after="0" w:line="240" w:lineRule="auto"/>
        <w:jc w:val="both"/>
        <w:rPr>
          <w:rFonts w:ascii="Arial" w:hAnsi="Arial" w:cs="Arial"/>
          <w:sz w:val="24"/>
          <w:szCs w:val="24"/>
        </w:rPr>
      </w:pPr>
    </w:p>
    <w:p w:rsidR="00093212" w:rsidRDefault="00093212" w:rsidP="00193A6D">
      <w:pPr>
        <w:spacing w:after="0" w:line="240" w:lineRule="auto"/>
        <w:jc w:val="both"/>
        <w:rPr>
          <w:rFonts w:ascii="Arial" w:hAnsi="Arial" w:cs="Arial"/>
          <w:sz w:val="24"/>
          <w:szCs w:val="24"/>
        </w:rPr>
      </w:pPr>
      <w:r w:rsidRPr="00193A6D">
        <w:rPr>
          <w:rFonts w:ascii="Arial" w:hAnsi="Arial" w:cs="Arial"/>
          <w:spacing w:val="-1"/>
          <w:sz w:val="24"/>
          <w:szCs w:val="24"/>
        </w:rPr>
        <w:t xml:space="preserve">Le CFA conserve les responsabilités </w:t>
      </w:r>
      <w:r w:rsidRPr="00193A6D">
        <w:rPr>
          <w:rFonts w:ascii="Arial" w:hAnsi="Arial" w:cs="Arial"/>
          <w:sz w:val="24"/>
          <w:szCs w:val="24"/>
        </w:rPr>
        <w:t xml:space="preserve">administratives et pédagogiques des enseignements dispensés. </w:t>
      </w:r>
    </w:p>
    <w:p w:rsidR="00193A6D" w:rsidRPr="00193A6D" w:rsidRDefault="00193A6D" w:rsidP="00193A6D">
      <w:pPr>
        <w:spacing w:after="0" w:line="240" w:lineRule="auto"/>
        <w:ind w:left="72"/>
        <w:jc w:val="both"/>
        <w:rPr>
          <w:rFonts w:ascii="Arial" w:hAnsi="Arial" w:cs="Arial"/>
          <w:sz w:val="24"/>
          <w:szCs w:val="24"/>
        </w:rPr>
      </w:pPr>
    </w:p>
    <w:p w:rsidR="00093212" w:rsidRPr="00193A6D" w:rsidRDefault="00093212" w:rsidP="00193A6D">
      <w:pPr>
        <w:widowControl w:val="0"/>
        <w:spacing w:after="0" w:line="240" w:lineRule="auto"/>
        <w:ind w:left="180" w:firstLine="540"/>
        <w:rPr>
          <w:rFonts w:ascii="Arial" w:eastAsia="Times New Roman" w:hAnsi="Arial" w:cs="Arial"/>
          <w:i/>
          <w:color w:val="000000"/>
          <w:spacing w:val="-5"/>
          <w:sz w:val="24"/>
          <w:szCs w:val="24"/>
          <w:lang w:eastAsia="fr-FR"/>
        </w:rPr>
      </w:pPr>
      <w:r w:rsidRPr="00193A6D">
        <w:rPr>
          <w:rFonts w:ascii="Arial" w:eastAsia="Times New Roman" w:hAnsi="Arial" w:cs="Arial"/>
          <w:i/>
          <w:color w:val="000000"/>
          <w:spacing w:val="2"/>
          <w:sz w:val="24"/>
          <w:szCs w:val="24"/>
          <w:lang w:eastAsia="fr-FR"/>
        </w:rPr>
        <w:t xml:space="preserve">15-2 </w:t>
      </w:r>
      <w:r w:rsidRPr="00193A6D">
        <w:rPr>
          <w:rFonts w:ascii="Arial" w:eastAsia="Times New Roman" w:hAnsi="Arial" w:cs="Arial"/>
          <w:i/>
          <w:color w:val="000000"/>
          <w:sz w:val="24"/>
          <w:szCs w:val="24"/>
          <w:lang w:eastAsia="fr-FR"/>
        </w:rPr>
        <w:t xml:space="preserve">: </w:t>
      </w:r>
      <w:r w:rsidRPr="00193A6D">
        <w:rPr>
          <w:rFonts w:ascii="Arial" w:eastAsia="Times New Roman" w:hAnsi="Arial" w:cs="Arial"/>
          <w:i/>
          <w:color w:val="000000"/>
          <w:spacing w:val="-5"/>
          <w:sz w:val="24"/>
          <w:szCs w:val="24"/>
          <w:lang w:eastAsia="fr-FR"/>
        </w:rPr>
        <w:t>Convention avec un autre établissement d’enseignement</w:t>
      </w:r>
    </w:p>
    <w:p w:rsidR="00093212" w:rsidRPr="00193A6D" w:rsidRDefault="00093212" w:rsidP="00193A6D">
      <w:pPr>
        <w:widowControl w:val="0"/>
        <w:spacing w:after="0" w:line="240" w:lineRule="auto"/>
        <w:ind w:left="180" w:firstLine="540"/>
        <w:rPr>
          <w:rFonts w:ascii="Arial" w:eastAsia="Times New Roman" w:hAnsi="Arial" w:cs="Arial"/>
          <w:i/>
          <w:color w:val="000000"/>
          <w:spacing w:val="-5"/>
          <w:sz w:val="24"/>
          <w:szCs w:val="24"/>
          <w:lang w:eastAsia="fr-FR"/>
        </w:rPr>
      </w:pPr>
    </w:p>
    <w:p w:rsidR="00093212" w:rsidRDefault="00093212" w:rsidP="00193A6D">
      <w:pPr>
        <w:widowControl w:val="0"/>
        <w:spacing w:after="0" w:line="240" w:lineRule="auto"/>
        <w:jc w:val="both"/>
        <w:rPr>
          <w:rFonts w:ascii="Arial" w:eastAsia="Times New Roman" w:hAnsi="Arial" w:cs="Arial"/>
          <w:noProof/>
          <w:color w:val="000000"/>
          <w:sz w:val="24"/>
          <w:szCs w:val="24"/>
          <w:lang w:eastAsia="fr-FR"/>
        </w:rPr>
      </w:pPr>
      <w:r w:rsidRPr="00193A6D">
        <w:rPr>
          <w:rFonts w:ascii="Arial" w:eastAsia="Times New Roman" w:hAnsi="Arial" w:cs="Arial"/>
          <w:noProof/>
          <w:color w:val="000000"/>
          <w:spacing w:val="3"/>
          <w:sz w:val="24"/>
          <w:szCs w:val="24"/>
          <w:lang w:eastAsia="fr-FR"/>
        </w:rPr>
        <w:t>En application de l'article L.</w:t>
      </w:r>
      <w:r w:rsidR="00193A6D">
        <w:rPr>
          <w:rFonts w:ascii="Arial" w:eastAsia="Times New Roman" w:hAnsi="Arial" w:cs="Arial"/>
          <w:noProof/>
          <w:color w:val="000000"/>
          <w:spacing w:val="3"/>
          <w:sz w:val="24"/>
          <w:szCs w:val="24"/>
          <w:lang w:eastAsia="fr-FR"/>
        </w:rPr>
        <w:t xml:space="preserve"> </w:t>
      </w:r>
      <w:r w:rsidRPr="00193A6D">
        <w:rPr>
          <w:rFonts w:ascii="Arial" w:eastAsia="Times New Roman" w:hAnsi="Arial" w:cs="Arial"/>
          <w:noProof/>
          <w:color w:val="000000"/>
          <w:spacing w:val="3"/>
          <w:sz w:val="24"/>
          <w:szCs w:val="24"/>
          <w:lang w:eastAsia="fr-FR"/>
        </w:rPr>
        <w:t xml:space="preserve">6231-3 et </w:t>
      </w:r>
      <w:r w:rsidRPr="00193A6D">
        <w:rPr>
          <w:rFonts w:ascii="Arial" w:eastAsia="Times New Roman" w:hAnsi="Arial" w:cs="Arial"/>
          <w:noProof/>
          <w:color w:val="000000"/>
          <w:sz w:val="24"/>
          <w:szCs w:val="24"/>
          <w:lang w:eastAsia="fr-FR"/>
        </w:rPr>
        <w:t>L</w:t>
      </w:r>
      <w:r w:rsidR="00193A6D">
        <w:rPr>
          <w:rFonts w:ascii="Arial" w:eastAsia="Times New Roman" w:hAnsi="Arial" w:cs="Arial"/>
          <w:noProof/>
          <w:color w:val="000000"/>
          <w:sz w:val="24"/>
          <w:szCs w:val="24"/>
          <w:lang w:eastAsia="fr-FR"/>
        </w:rPr>
        <w:t>.</w:t>
      </w:r>
      <w:r w:rsidRPr="00193A6D">
        <w:rPr>
          <w:rFonts w:ascii="Arial" w:eastAsia="Times New Roman" w:hAnsi="Arial" w:cs="Arial"/>
          <w:noProof/>
          <w:color w:val="000000"/>
          <w:sz w:val="24"/>
          <w:szCs w:val="24"/>
          <w:lang w:eastAsia="fr-FR"/>
        </w:rPr>
        <w:t xml:space="preserve"> 6231-4 </w:t>
      </w:r>
      <w:r w:rsidRPr="00193A6D">
        <w:rPr>
          <w:rFonts w:ascii="Arial" w:eastAsia="Times New Roman" w:hAnsi="Arial" w:cs="Arial"/>
          <w:noProof/>
          <w:color w:val="000000"/>
          <w:spacing w:val="3"/>
          <w:sz w:val="24"/>
          <w:szCs w:val="24"/>
          <w:lang w:eastAsia="fr-FR"/>
        </w:rPr>
        <w:t xml:space="preserve"> du Code du Travail, le CFA peut conclure avec </w:t>
      </w:r>
      <w:r w:rsidRPr="00193A6D">
        <w:rPr>
          <w:rFonts w:ascii="Arial" w:eastAsia="Times New Roman" w:hAnsi="Arial" w:cs="Arial"/>
          <w:noProof/>
          <w:color w:val="000000"/>
          <w:sz w:val="24"/>
          <w:szCs w:val="24"/>
          <w:lang w:eastAsia="fr-FR"/>
        </w:rPr>
        <w:t>un ou plusieurs établissements d'enseignement, publics ou privés sous contrat, ou un établissement de formation et de recherche relevant de ministères autres que celui chargé de l'Éducation Nationale, une convention aux termes de laquelle cet établissement assure tout ou partie des enseignements normalement dispensés par le CFA.</w:t>
      </w:r>
    </w:p>
    <w:p w:rsidR="00193A6D" w:rsidRDefault="00193A6D" w:rsidP="00193A6D">
      <w:pPr>
        <w:widowControl w:val="0"/>
        <w:spacing w:after="0" w:line="240" w:lineRule="auto"/>
        <w:jc w:val="both"/>
        <w:rPr>
          <w:rFonts w:ascii="Arial" w:eastAsia="Times New Roman" w:hAnsi="Arial" w:cs="Arial"/>
          <w:noProof/>
          <w:color w:val="000000"/>
          <w:sz w:val="24"/>
          <w:szCs w:val="24"/>
          <w:lang w:eastAsia="fr-FR"/>
        </w:rPr>
      </w:pPr>
    </w:p>
    <w:p w:rsidR="00093212" w:rsidRPr="00193A6D" w:rsidRDefault="00093212" w:rsidP="00193A6D">
      <w:pPr>
        <w:widowControl w:val="0"/>
        <w:spacing w:after="0" w:line="240" w:lineRule="auto"/>
        <w:jc w:val="both"/>
        <w:rPr>
          <w:rFonts w:ascii="Arial" w:eastAsia="Times New Roman" w:hAnsi="Arial" w:cs="Arial"/>
          <w:color w:val="000000"/>
          <w:spacing w:val="1"/>
          <w:sz w:val="24"/>
          <w:szCs w:val="24"/>
          <w:lang w:eastAsia="fr-FR"/>
        </w:rPr>
      </w:pPr>
      <w:r w:rsidRPr="00193A6D">
        <w:rPr>
          <w:rFonts w:ascii="Arial" w:eastAsia="Times New Roman" w:hAnsi="Arial" w:cs="Arial"/>
          <w:color w:val="000000"/>
          <w:spacing w:val="7"/>
          <w:sz w:val="24"/>
          <w:szCs w:val="24"/>
          <w:lang w:eastAsia="fr-FR"/>
        </w:rPr>
        <w:t xml:space="preserve">Le CFA conserve la responsabilité </w:t>
      </w:r>
      <w:r w:rsidRPr="00193A6D">
        <w:rPr>
          <w:rFonts w:ascii="Arial" w:eastAsia="Times New Roman" w:hAnsi="Arial" w:cs="Arial"/>
          <w:color w:val="000000"/>
          <w:spacing w:val="1"/>
          <w:sz w:val="24"/>
          <w:szCs w:val="24"/>
          <w:lang w:eastAsia="fr-FR"/>
        </w:rPr>
        <w:t>administrative et pédagogique des enseignements dispensés.</w:t>
      </w:r>
    </w:p>
    <w:p w:rsidR="00E077BB" w:rsidRPr="00193A6D" w:rsidRDefault="00E077BB" w:rsidP="00193A6D">
      <w:pPr>
        <w:widowControl w:val="0"/>
        <w:spacing w:after="0" w:line="240" w:lineRule="auto"/>
        <w:ind w:left="216"/>
        <w:jc w:val="both"/>
        <w:rPr>
          <w:rFonts w:ascii="Arial" w:eastAsia="Times New Roman" w:hAnsi="Arial" w:cs="Arial"/>
          <w:color w:val="000000"/>
          <w:spacing w:val="1"/>
          <w:sz w:val="24"/>
          <w:szCs w:val="24"/>
          <w:lang w:eastAsia="fr-FR"/>
        </w:rPr>
      </w:pPr>
    </w:p>
    <w:p w:rsidR="00E077BB" w:rsidRPr="00193A6D" w:rsidRDefault="00E077BB" w:rsidP="00193A6D">
      <w:pPr>
        <w:widowControl w:val="0"/>
        <w:spacing w:after="0" w:line="240" w:lineRule="auto"/>
        <w:ind w:left="216"/>
        <w:jc w:val="both"/>
        <w:rPr>
          <w:rFonts w:ascii="Arial" w:eastAsia="Times New Roman" w:hAnsi="Arial" w:cs="Arial"/>
          <w:color w:val="000000"/>
          <w:spacing w:val="1"/>
          <w:sz w:val="24"/>
          <w:szCs w:val="24"/>
          <w:lang w:eastAsia="fr-FR"/>
        </w:rPr>
      </w:pPr>
    </w:p>
    <w:p w:rsidR="00093212" w:rsidRPr="00193A6D" w:rsidRDefault="00093212" w:rsidP="00193A6D">
      <w:pPr>
        <w:spacing w:after="0" w:line="240" w:lineRule="auto"/>
        <w:ind w:left="216" w:firstLine="504"/>
        <w:jc w:val="both"/>
        <w:rPr>
          <w:rFonts w:ascii="Arial" w:hAnsi="Arial" w:cs="Arial"/>
          <w:spacing w:val="4"/>
          <w:sz w:val="24"/>
          <w:szCs w:val="24"/>
        </w:rPr>
      </w:pPr>
      <w:r w:rsidRPr="00193A6D">
        <w:rPr>
          <w:rFonts w:ascii="Arial" w:hAnsi="Arial" w:cs="Arial"/>
          <w:i/>
          <w:spacing w:val="-2"/>
          <w:sz w:val="24"/>
          <w:szCs w:val="24"/>
        </w:rPr>
        <w:lastRenderedPageBreak/>
        <w:t xml:space="preserve">15-3 </w:t>
      </w:r>
      <w:r w:rsidRPr="00193A6D">
        <w:rPr>
          <w:rFonts w:ascii="Arial" w:hAnsi="Arial" w:cs="Arial"/>
          <w:i/>
          <w:sz w:val="24"/>
          <w:szCs w:val="24"/>
        </w:rPr>
        <w:t xml:space="preserve">: </w:t>
      </w:r>
      <w:r w:rsidRPr="00193A6D">
        <w:rPr>
          <w:rFonts w:ascii="Arial" w:hAnsi="Arial" w:cs="Arial"/>
          <w:i/>
          <w:spacing w:val="-3"/>
          <w:sz w:val="24"/>
          <w:szCs w:val="24"/>
        </w:rPr>
        <w:t>Convention avec une Unité de Formation par Apprentissage (UFA)</w:t>
      </w:r>
      <w:r w:rsidRPr="00193A6D">
        <w:rPr>
          <w:rFonts w:ascii="Arial" w:hAnsi="Arial" w:cs="Arial"/>
          <w:b/>
          <w:spacing w:val="-10"/>
          <w:sz w:val="24"/>
          <w:szCs w:val="24"/>
        </w:rPr>
        <w:t xml:space="preserve"> </w:t>
      </w:r>
    </w:p>
    <w:p w:rsidR="00193A6D" w:rsidRDefault="00193A6D" w:rsidP="00193A6D">
      <w:pPr>
        <w:widowControl w:val="0"/>
        <w:spacing w:after="0" w:line="240" w:lineRule="auto"/>
        <w:jc w:val="both"/>
        <w:rPr>
          <w:rFonts w:ascii="Arial" w:eastAsia="Times New Roman" w:hAnsi="Arial" w:cs="Arial"/>
          <w:color w:val="000000"/>
          <w:spacing w:val="-1"/>
          <w:sz w:val="24"/>
          <w:szCs w:val="24"/>
          <w:lang w:eastAsia="fr-FR"/>
        </w:rPr>
      </w:pPr>
    </w:p>
    <w:p w:rsidR="00093212" w:rsidRPr="00193A6D" w:rsidRDefault="00093212" w:rsidP="00193A6D">
      <w:pPr>
        <w:widowControl w:val="0"/>
        <w:spacing w:after="0" w:line="240" w:lineRule="auto"/>
        <w:jc w:val="both"/>
        <w:rPr>
          <w:rFonts w:ascii="Arial" w:eastAsia="Times New Roman" w:hAnsi="Arial" w:cs="Arial"/>
          <w:color w:val="000000"/>
          <w:sz w:val="24"/>
          <w:szCs w:val="24"/>
          <w:lang w:eastAsia="fr-FR"/>
        </w:rPr>
      </w:pPr>
      <w:r w:rsidRPr="00193A6D">
        <w:rPr>
          <w:rFonts w:ascii="Arial" w:eastAsia="Times New Roman" w:hAnsi="Arial" w:cs="Arial"/>
          <w:color w:val="000000"/>
          <w:spacing w:val="-1"/>
          <w:sz w:val="24"/>
          <w:szCs w:val="24"/>
          <w:lang w:eastAsia="fr-FR"/>
        </w:rPr>
        <w:t xml:space="preserve">En application des </w:t>
      </w:r>
      <w:r w:rsidR="00A06E39" w:rsidRPr="00193A6D">
        <w:rPr>
          <w:rFonts w:ascii="Arial" w:eastAsia="Times New Roman" w:hAnsi="Arial" w:cs="Arial"/>
          <w:color w:val="000000"/>
          <w:spacing w:val="-1"/>
          <w:sz w:val="24"/>
          <w:szCs w:val="24"/>
          <w:lang w:eastAsia="fr-FR"/>
        </w:rPr>
        <w:t>articles L</w:t>
      </w:r>
      <w:r w:rsidR="00193A6D">
        <w:rPr>
          <w:rFonts w:ascii="Arial" w:eastAsia="Times New Roman" w:hAnsi="Arial" w:cs="Arial"/>
          <w:color w:val="000000"/>
          <w:spacing w:val="-1"/>
          <w:sz w:val="24"/>
          <w:szCs w:val="24"/>
          <w:lang w:eastAsia="fr-FR"/>
        </w:rPr>
        <w:t>.</w:t>
      </w:r>
      <w:r w:rsidR="00A06E39" w:rsidRPr="00193A6D">
        <w:rPr>
          <w:rFonts w:ascii="Arial" w:eastAsia="Times New Roman" w:hAnsi="Arial" w:cs="Arial"/>
          <w:color w:val="000000"/>
          <w:spacing w:val="-1"/>
          <w:sz w:val="24"/>
          <w:szCs w:val="24"/>
          <w:lang w:eastAsia="fr-FR"/>
        </w:rPr>
        <w:t xml:space="preserve"> 6232-8 et R</w:t>
      </w:r>
      <w:r w:rsidR="00193A6D">
        <w:rPr>
          <w:rFonts w:ascii="Arial" w:eastAsia="Times New Roman" w:hAnsi="Arial" w:cs="Arial"/>
          <w:color w:val="000000"/>
          <w:spacing w:val="-1"/>
          <w:sz w:val="24"/>
          <w:szCs w:val="24"/>
          <w:lang w:eastAsia="fr-FR"/>
        </w:rPr>
        <w:t>.</w:t>
      </w:r>
      <w:r w:rsidR="00A06E39" w:rsidRPr="00193A6D">
        <w:rPr>
          <w:rFonts w:ascii="Arial" w:eastAsia="Times New Roman" w:hAnsi="Arial" w:cs="Arial"/>
          <w:color w:val="000000"/>
          <w:spacing w:val="-1"/>
          <w:sz w:val="24"/>
          <w:szCs w:val="24"/>
          <w:lang w:eastAsia="fr-FR"/>
        </w:rPr>
        <w:t xml:space="preserve"> 6232-22 </w:t>
      </w:r>
      <w:r w:rsidRPr="00193A6D">
        <w:rPr>
          <w:rFonts w:ascii="Arial" w:eastAsia="Times New Roman" w:hAnsi="Arial" w:cs="Arial"/>
          <w:color w:val="000000"/>
          <w:spacing w:val="-1"/>
          <w:sz w:val="24"/>
          <w:szCs w:val="24"/>
          <w:lang w:eastAsia="fr-FR"/>
        </w:rPr>
        <w:t xml:space="preserve">et suivants du code du travail, le CFA peut conclure avec un ou plusieurs établissements d'enseignement, publics ou privés sous </w:t>
      </w:r>
      <w:r w:rsidRPr="00193A6D">
        <w:rPr>
          <w:rFonts w:ascii="Arial" w:eastAsia="Times New Roman" w:hAnsi="Arial" w:cs="Arial"/>
          <w:color w:val="000000"/>
          <w:spacing w:val="-2"/>
          <w:sz w:val="24"/>
          <w:szCs w:val="24"/>
          <w:lang w:eastAsia="fr-FR"/>
        </w:rPr>
        <w:t xml:space="preserve">contrat, ou un établissement de formation et de recherche relevant de ministères autres que </w:t>
      </w:r>
      <w:r w:rsidRPr="00193A6D">
        <w:rPr>
          <w:rFonts w:ascii="Arial" w:eastAsia="Times New Roman" w:hAnsi="Arial" w:cs="Arial"/>
          <w:color w:val="000000"/>
          <w:spacing w:val="1"/>
          <w:sz w:val="24"/>
          <w:szCs w:val="24"/>
          <w:lang w:eastAsia="fr-FR"/>
        </w:rPr>
        <w:t xml:space="preserve">celui chargé de l'Éducation Nationale, une convention créant une unité de </w:t>
      </w:r>
      <w:r w:rsidRPr="00193A6D">
        <w:rPr>
          <w:rFonts w:ascii="Arial" w:eastAsia="Times New Roman" w:hAnsi="Arial" w:cs="Arial"/>
          <w:color w:val="000000"/>
          <w:sz w:val="24"/>
          <w:szCs w:val="24"/>
          <w:lang w:eastAsia="fr-FR"/>
        </w:rPr>
        <w:t xml:space="preserve">formation </w:t>
      </w:r>
      <w:r w:rsidRPr="00193A6D">
        <w:rPr>
          <w:rFonts w:ascii="Arial" w:eastAsia="Times New Roman" w:hAnsi="Arial" w:cs="Arial"/>
          <w:color w:val="000000"/>
          <w:spacing w:val="-6"/>
          <w:sz w:val="24"/>
          <w:szCs w:val="24"/>
          <w:lang w:eastAsia="fr-FR"/>
        </w:rPr>
        <w:t xml:space="preserve">par </w:t>
      </w:r>
      <w:r w:rsidRPr="00193A6D">
        <w:rPr>
          <w:rFonts w:ascii="Arial" w:eastAsia="Times New Roman" w:hAnsi="Arial" w:cs="Arial"/>
          <w:color w:val="000000"/>
          <w:spacing w:val="2"/>
          <w:sz w:val="24"/>
          <w:szCs w:val="24"/>
          <w:lang w:eastAsia="fr-FR"/>
        </w:rPr>
        <w:t xml:space="preserve">apprentissage </w:t>
      </w:r>
      <w:r w:rsidRPr="00193A6D">
        <w:rPr>
          <w:rFonts w:ascii="Arial" w:eastAsia="Times New Roman" w:hAnsi="Arial" w:cs="Arial"/>
          <w:color w:val="000000"/>
          <w:sz w:val="24"/>
          <w:szCs w:val="24"/>
          <w:lang w:eastAsia="fr-FR"/>
        </w:rPr>
        <w:t xml:space="preserve">(U.F.A) </w:t>
      </w:r>
      <w:r w:rsidRPr="00193A6D">
        <w:rPr>
          <w:rFonts w:ascii="Arial" w:eastAsia="Times New Roman" w:hAnsi="Arial" w:cs="Arial"/>
          <w:color w:val="000000"/>
          <w:spacing w:val="7"/>
          <w:sz w:val="24"/>
          <w:szCs w:val="24"/>
          <w:lang w:eastAsia="fr-FR"/>
        </w:rPr>
        <w:t xml:space="preserve">aux termes de laquelle cet établissement assure tout ou partie des </w:t>
      </w:r>
      <w:r w:rsidRPr="00193A6D">
        <w:rPr>
          <w:rFonts w:ascii="Arial" w:eastAsia="Times New Roman" w:hAnsi="Arial" w:cs="Arial"/>
          <w:color w:val="000000"/>
          <w:sz w:val="24"/>
          <w:szCs w:val="24"/>
          <w:lang w:eastAsia="fr-FR"/>
        </w:rPr>
        <w:t>enseignements normalement dispensés par le centre.</w:t>
      </w:r>
    </w:p>
    <w:p w:rsidR="00193A6D" w:rsidRDefault="00193A6D" w:rsidP="00193A6D">
      <w:pPr>
        <w:widowControl w:val="0"/>
        <w:spacing w:after="0" w:line="240" w:lineRule="auto"/>
        <w:jc w:val="both"/>
        <w:rPr>
          <w:rFonts w:ascii="Arial" w:eastAsia="Times New Roman" w:hAnsi="Arial" w:cs="Arial"/>
          <w:color w:val="000000"/>
          <w:sz w:val="24"/>
          <w:szCs w:val="24"/>
          <w:lang w:eastAsia="fr-FR"/>
        </w:rPr>
      </w:pPr>
    </w:p>
    <w:p w:rsidR="00093212" w:rsidRPr="00193A6D" w:rsidRDefault="00093212" w:rsidP="00193A6D">
      <w:pPr>
        <w:widowControl w:val="0"/>
        <w:spacing w:after="0" w:line="240" w:lineRule="auto"/>
        <w:jc w:val="both"/>
        <w:rPr>
          <w:rFonts w:ascii="Arial" w:eastAsia="Times New Roman" w:hAnsi="Arial" w:cs="Arial"/>
          <w:color w:val="000000"/>
          <w:sz w:val="24"/>
          <w:szCs w:val="24"/>
          <w:lang w:eastAsia="fr-FR"/>
        </w:rPr>
      </w:pPr>
      <w:r w:rsidRPr="00193A6D">
        <w:rPr>
          <w:rFonts w:ascii="Arial" w:eastAsia="Times New Roman" w:hAnsi="Arial" w:cs="Arial"/>
          <w:color w:val="000000"/>
          <w:sz w:val="24"/>
          <w:szCs w:val="24"/>
          <w:lang w:eastAsia="fr-FR"/>
        </w:rPr>
        <w:t>Le CFA conserve la responsabilité administrative et pédagogique des enseignements dispensés.</w:t>
      </w:r>
    </w:p>
    <w:p w:rsidR="00093212" w:rsidRPr="00193A6D" w:rsidRDefault="00093212" w:rsidP="00193A6D">
      <w:pPr>
        <w:widowControl w:val="0"/>
        <w:spacing w:after="0" w:line="240" w:lineRule="auto"/>
        <w:jc w:val="both"/>
        <w:rPr>
          <w:rFonts w:ascii="Arial" w:eastAsia="Times New Roman" w:hAnsi="Arial" w:cs="Arial"/>
          <w:b/>
          <w:color w:val="000000"/>
          <w:sz w:val="24"/>
          <w:szCs w:val="24"/>
          <w:lang w:eastAsia="fr-FR"/>
        </w:rPr>
      </w:pPr>
    </w:p>
    <w:p w:rsidR="00093212" w:rsidRPr="00193A6D" w:rsidRDefault="00093212" w:rsidP="00193A6D">
      <w:pPr>
        <w:widowControl w:val="0"/>
        <w:spacing w:after="0" w:line="240" w:lineRule="auto"/>
        <w:jc w:val="both"/>
        <w:rPr>
          <w:rFonts w:ascii="Arial" w:eastAsia="Times New Roman" w:hAnsi="Arial" w:cs="Arial"/>
          <w:b/>
          <w:color w:val="000000"/>
          <w:sz w:val="24"/>
          <w:szCs w:val="24"/>
          <w:lang w:eastAsia="fr-FR"/>
        </w:rPr>
      </w:pPr>
      <w:r w:rsidRPr="00193A6D">
        <w:rPr>
          <w:rFonts w:ascii="Arial" w:eastAsia="Times New Roman" w:hAnsi="Arial" w:cs="Arial"/>
          <w:b/>
          <w:color w:val="000000"/>
          <w:sz w:val="24"/>
          <w:szCs w:val="24"/>
          <w:lang w:eastAsia="fr-FR"/>
        </w:rPr>
        <w:t>ARTICLE 16 : FRAIS DE COLL</w:t>
      </w:r>
      <w:r w:rsidR="00193A6D">
        <w:rPr>
          <w:rFonts w:ascii="Arial" w:eastAsia="Times New Roman" w:hAnsi="Arial" w:cs="Arial"/>
          <w:b/>
          <w:color w:val="000000"/>
          <w:sz w:val="24"/>
          <w:szCs w:val="24"/>
          <w:lang w:eastAsia="fr-FR"/>
        </w:rPr>
        <w:t>ECTE DE LA TAXE D’APPRENTISSAGE</w:t>
      </w:r>
    </w:p>
    <w:p w:rsidR="00093212" w:rsidRPr="00193A6D" w:rsidRDefault="00093212" w:rsidP="00193A6D">
      <w:pPr>
        <w:widowControl w:val="0"/>
        <w:spacing w:after="0" w:line="240" w:lineRule="auto"/>
        <w:jc w:val="both"/>
        <w:rPr>
          <w:rFonts w:ascii="Arial" w:eastAsia="Times New Roman" w:hAnsi="Arial" w:cs="Arial"/>
          <w:b/>
          <w:color w:val="000000"/>
          <w:sz w:val="24"/>
          <w:szCs w:val="24"/>
          <w:lang w:eastAsia="fr-FR"/>
        </w:rPr>
      </w:pPr>
    </w:p>
    <w:p w:rsidR="00093212" w:rsidRPr="00193A6D" w:rsidRDefault="00093212" w:rsidP="00193A6D">
      <w:pPr>
        <w:widowControl w:val="0"/>
        <w:spacing w:after="0" w:line="240" w:lineRule="auto"/>
        <w:jc w:val="both"/>
        <w:rPr>
          <w:rFonts w:ascii="Arial" w:eastAsia="Times New Roman" w:hAnsi="Arial" w:cs="Arial"/>
          <w:color w:val="000000"/>
          <w:sz w:val="24"/>
          <w:szCs w:val="24"/>
          <w:lang w:eastAsia="fr-FR"/>
        </w:rPr>
      </w:pPr>
      <w:r w:rsidRPr="00193A6D">
        <w:rPr>
          <w:rFonts w:ascii="Arial" w:eastAsia="Times New Roman" w:hAnsi="Arial" w:cs="Arial"/>
          <w:color w:val="000000"/>
          <w:sz w:val="24"/>
          <w:szCs w:val="24"/>
          <w:lang w:eastAsia="fr-FR"/>
        </w:rPr>
        <w:t xml:space="preserve">La prise en charge par le CFA de frais de collecte de la taxe d’apprentissage est interdite. Le non-respect de cette interdiction est sanctionné par l’émission d’un ordre de reversement par la </w:t>
      </w:r>
      <w:r w:rsidR="0010633B" w:rsidRPr="00193A6D">
        <w:rPr>
          <w:rFonts w:ascii="Arial" w:eastAsia="Times New Roman" w:hAnsi="Arial" w:cs="Arial"/>
          <w:color w:val="000000"/>
          <w:sz w:val="24"/>
          <w:szCs w:val="24"/>
          <w:lang w:eastAsia="fr-FR"/>
        </w:rPr>
        <w:t>Collectivité de Corse</w:t>
      </w:r>
      <w:r w:rsidRPr="00193A6D">
        <w:rPr>
          <w:rFonts w:ascii="Arial" w:eastAsia="Times New Roman" w:hAnsi="Arial" w:cs="Arial"/>
          <w:color w:val="000000"/>
          <w:sz w:val="24"/>
          <w:szCs w:val="24"/>
          <w:lang w:eastAsia="fr-FR"/>
        </w:rPr>
        <w:t xml:space="preserve"> des sommes indument versées et peut donner lieu à la résiliation de la présente convention par </w:t>
      </w:r>
      <w:r w:rsidR="00177E6E" w:rsidRPr="00193A6D">
        <w:rPr>
          <w:rFonts w:ascii="Arial" w:eastAsia="Times New Roman" w:hAnsi="Arial" w:cs="Arial"/>
          <w:color w:val="000000"/>
          <w:sz w:val="24"/>
          <w:szCs w:val="24"/>
          <w:lang w:eastAsia="fr-FR"/>
        </w:rPr>
        <w:t>la Collectivité de Corse</w:t>
      </w:r>
      <w:r w:rsidRPr="00193A6D">
        <w:rPr>
          <w:rFonts w:ascii="Arial" w:eastAsia="Times New Roman" w:hAnsi="Arial" w:cs="Arial"/>
          <w:color w:val="000000"/>
          <w:sz w:val="24"/>
          <w:szCs w:val="24"/>
          <w:lang w:eastAsia="fr-FR"/>
        </w:rPr>
        <w:t>.</w:t>
      </w:r>
    </w:p>
    <w:p w:rsidR="00093212" w:rsidRPr="00193A6D" w:rsidRDefault="00093212" w:rsidP="00193A6D">
      <w:pPr>
        <w:widowControl w:val="0"/>
        <w:spacing w:after="0" w:line="240" w:lineRule="auto"/>
        <w:jc w:val="both"/>
        <w:rPr>
          <w:rFonts w:ascii="Arial" w:eastAsia="Times New Roman" w:hAnsi="Arial" w:cs="Arial"/>
          <w:color w:val="000000"/>
          <w:sz w:val="24"/>
          <w:szCs w:val="24"/>
          <w:lang w:eastAsia="fr-FR"/>
        </w:rPr>
      </w:pPr>
    </w:p>
    <w:p w:rsidR="00093212" w:rsidRPr="00193A6D" w:rsidRDefault="00093212" w:rsidP="00193A6D">
      <w:pPr>
        <w:widowControl w:val="0"/>
        <w:spacing w:after="0" w:line="240" w:lineRule="auto"/>
        <w:jc w:val="both"/>
        <w:rPr>
          <w:rFonts w:ascii="Arial" w:eastAsia="Times New Roman" w:hAnsi="Arial" w:cs="Arial"/>
          <w:b/>
          <w:noProof/>
          <w:color w:val="000000"/>
          <w:sz w:val="24"/>
          <w:szCs w:val="24"/>
          <w:lang w:eastAsia="fr-FR"/>
        </w:rPr>
      </w:pPr>
      <w:r w:rsidRPr="00193A6D">
        <w:rPr>
          <w:rFonts w:ascii="Arial" w:eastAsia="Times New Roman" w:hAnsi="Arial" w:cs="Arial"/>
          <w:b/>
          <w:noProof/>
          <w:color w:val="000000"/>
          <w:sz w:val="24"/>
          <w:szCs w:val="24"/>
          <w:lang w:eastAsia="fr-FR"/>
        </w:rPr>
        <w:t>ARTICLE 17 : BUDGET ET COMPTABILITE DES CFA</w:t>
      </w:r>
    </w:p>
    <w:p w:rsidR="00093212" w:rsidRPr="00193A6D" w:rsidRDefault="00093212" w:rsidP="00193A6D">
      <w:pPr>
        <w:widowControl w:val="0"/>
        <w:spacing w:after="0" w:line="240" w:lineRule="auto"/>
        <w:ind w:firstLine="720"/>
        <w:jc w:val="both"/>
        <w:rPr>
          <w:rFonts w:ascii="Arial" w:eastAsia="Times New Roman" w:hAnsi="Arial" w:cs="Arial"/>
          <w:b/>
          <w:noProof/>
          <w:color w:val="000000"/>
          <w:sz w:val="24"/>
          <w:szCs w:val="24"/>
          <w:lang w:eastAsia="fr-FR"/>
        </w:rPr>
      </w:pPr>
    </w:p>
    <w:p w:rsidR="00093212" w:rsidRPr="00193A6D" w:rsidRDefault="00093212" w:rsidP="00193A6D">
      <w:pPr>
        <w:widowControl w:val="0"/>
        <w:spacing w:after="0" w:line="240" w:lineRule="auto"/>
        <w:jc w:val="both"/>
        <w:rPr>
          <w:rFonts w:ascii="Arial" w:eastAsia="Times New Roman" w:hAnsi="Arial" w:cs="Arial"/>
          <w:color w:val="000000"/>
          <w:sz w:val="24"/>
          <w:szCs w:val="24"/>
          <w:lang w:eastAsia="fr-FR"/>
        </w:rPr>
      </w:pPr>
      <w:r w:rsidRPr="00193A6D">
        <w:rPr>
          <w:rFonts w:ascii="Arial" w:eastAsia="Times New Roman" w:hAnsi="Arial" w:cs="Arial"/>
          <w:color w:val="000000"/>
          <w:sz w:val="24"/>
          <w:szCs w:val="24"/>
          <w:lang w:eastAsia="fr-FR"/>
        </w:rPr>
        <w:t>L'Organisme Gestionnaire est responsable de la gestion et recherche l'équilibre financier du Centre de Formation d'Apprentis.</w:t>
      </w:r>
    </w:p>
    <w:p w:rsidR="00093212" w:rsidRPr="00193A6D" w:rsidRDefault="00093212" w:rsidP="00193A6D">
      <w:pPr>
        <w:widowControl w:val="0"/>
        <w:spacing w:after="0" w:line="240" w:lineRule="auto"/>
        <w:ind w:firstLine="720"/>
        <w:jc w:val="both"/>
        <w:rPr>
          <w:rFonts w:ascii="Arial" w:eastAsia="Times New Roman" w:hAnsi="Arial" w:cs="Arial"/>
          <w:color w:val="000000"/>
          <w:spacing w:val="3"/>
          <w:sz w:val="24"/>
          <w:szCs w:val="24"/>
          <w:lang w:eastAsia="fr-FR"/>
        </w:rPr>
      </w:pPr>
    </w:p>
    <w:p w:rsidR="00093212" w:rsidRDefault="00093212" w:rsidP="00193A6D">
      <w:pPr>
        <w:widowControl w:val="0"/>
        <w:spacing w:after="0" w:line="240" w:lineRule="auto"/>
        <w:jc w:val="both"/>
        <w:rPr>
          <w:rFonts w:ascii="Arial" w:eastAsia="Times New Roman" w:hAnsi="Arial" w:cs="Arial"/>
          <w:color w:val="000000"/>
          <w:spacing w:val="1"/>
          <w:sz w:val="24"/>
          <w:szCs w:val="24"/>
          <w:lang w:eastAsia="fr-FR"/>
        </w:rPr>
      </w:pPr>
      <w:r w:rsidRPr="00193A6D">
        <w:rPr>
          <w:rFonts w:ascii="Arial" w:eastAsia="Times New Roman" w:hAnsi="Arial" w:cs="Arial"/>
          <w:color w:val="000000"/>
          <w:spacing w:val="3"/>
          <w:sz w:val="24"/>
          <w:szCs w:val="24"/>
          <w:lang w:eastAsia="fr-FR"/>
        </w:rPr>
        <w:t xml:space="preserve">L'Organisme Gestionnaire veille à la maîtrise de la collecte et à l'utilisation des </w:t>
      </w:r>
      <w:r w:rsidRPr="00193A6D">
        <w:rPr>
          <w:rFonts w:ascii="Arial" w:eastAsia="Times New Roman" w:hAnsi="Arial" w:cs="Arial"/>
          <w:color w:val="000000"/>
          <w:spacing w:val="1"/>
          <w:sz w:val="24"/>
          <w:szCs w:val="24"/>
          <w:lang w:eastAsia="fr-FR"/>
        </w:rPr>
        <w:t>ressources.</w:t>
      </w:r>
    </w:p>
    <w:p w:rsidR="00193A6D" w:rsidRPr="00193A6D" w:rsidRDefault="00193A6D" w:rsidP="00193A6D">
      <w:pPr>
        <w:widowControl w:val="0"/>
        <w:spacing w:after="0" w:line="240" w:lineRule="auto"/>
        <w:jc w:val="both"/>
        <w:rPr>
          <w:rFonts w:ascii="Arial" w:eastAsia="Times New Roman" w:hAnsi="Arial" w:cs="Arial"/>
          <w:color w:val="000000"/>
          <w:spacing w:val="1"/>
          <w:sz w:val="24"/>
          <w:szCs w:val="24"/>
          <w:lang w:eastAsia="fr-FR"/>
        </w:rPr>
      </w:pPr>
    </w:p>
    <w:p w:rsidR="00093212" w:rsidRDefault="00093212" w:rsidP="00193A6D">
      <w:pPr>
        <w:widowControl w:val="0"/>
        <w:spacing w:after="0" w:line="240" w:lineRule="auto"/>
        <w:jc w:val="both"/>
        <w:rPr>
          <w:rFonts w:ascii="Arial" w:eastAsia="Times New Roman" w:hAnsi="Arial" w:cs="Arial"/>
          <w:color w:val="000000"/>
          <w:sz w:val="24"/>
          <w:szCs w:val="24"/>
          <w:lang w:eastAsia="fr-FR"/>
        </w:rPr>
      </w:pPr>
      <w:r w:rsidRPr="00193A6D">
        <w:rPr>
          <w:rFonts w:ascii="Arial" w:eastAsia="Times New Roman" w:hAnsi="Arial" w:cs="Arial"/>
          <w:color w:val="000000"/>
          <w:spacing w:val="-1"/>
          <w:sz w:val="24"/>
          <w:szCs w:val="24"/>
          <w:lang w:eastAsia="fr-FR"/>
        </w:rPr>
        <w:t xml:space="preserve">Pour ce qui concerne les ressources autres que la subvention de la Collectivité </w:t>
      </w:r>
      <w:r w:rsidRPr="00193A6D">
        <w:rPr>
          <w:rFonts w:ascii="Arial" w:eastAsia="Times New Roman" w:hAnsi="Arial" w:cs="Arial"/>
          <w:color w:val="000000"/>
          <w:spacing w:val="1"/>
          <w:sz w:val="24"/>
          <w:szCs w:val="24"/>
          <w:lang w:eastAsia="fr-FR"/>
        </w:rPr>
        <w:t xml:space="preserve">de Corse, elle suppose </w:t>
      </w:r>
      <w:r w:rsidRPr="00193A6D">
        <w:rPr>
          <w:rFonts w:ascii="Arial" w:eastAsia="Times New Roman" w:hAnsi="Arial" w:cs="Arial"/>
          <w:color w:val="000000"/>
          <w:sz w:val="24"/>
          <w:szCs w:val="24"/>
          <w:lang w:eastAsia="fr-FR"/>
        </w:rPr>
        <w:t>:</w:t>
      </w:r>
    </w:p>
    <w:p w:rsidR="00193A6D" w:rsidRPr="00193A6D" w:rsidRDefault="00193A6D" w:rsidP="00193A6D">
      <w:pPr>
        <w:widowControl w:val="0"/>
        <w:spacing w:after="0" w:line="240" w:lineRule="auto"/>
        <w:jc w:val="both"/>
        <w:rPr>
          <w:rFonts w:ascii="Arial" w:eastAsia="Times New Roman" w:hAnsi="Arial" w:cs="Arial"/>
          <w:color w:val="000000"/>
          <w:sz w:val="24"/>
          <w:szCs w:val="24"/>
          <w:lang w:eastAsia="fr-FR"/>
        </w:rPr>
      </w:pPr>
    </w:p>
    <w:p w:rsidR="00093212" w:rsidRPr="00193A6D" w:rsidRDefault="00093212" w:rsidP="00193A6D">
      <w:pPr>
        <w:widowControl w:val="0"/>
        <w:numPr>
          <w:ilvl w:val="0"/>
          <w:numId w:val="16"/>
        </w:numPr>
        <w:spacing w:after="0" w:line="240" w:lineRule="auto"/>
        <w:jc w:val="both"/>
        <w:rPr>
          <w:rFonts w:ascii="Arial" w:hAnsi="Arial" w:cs="Arial"/>
          <w:spacing w:val="2"/>
          <w:sz w:val="24"/>
          <w:szCs w:val="24"/>
        </w:rPr>
      </w:pPr>
      <w:r w:rsidRPr="00193A6D">
        <w:rPr>
          <w:rFonts w:ascii="Arial" w:hAnsi="Arial" w:cs="Arial"/>
          <w:sz w:val="24"/>
          <w:szCs w:val="24"/>
        </w:rPr>
        <w:t xml:space="preserve">que l'Organisme Gestionnaire s'assure pour les entreprises ayant inscrit un ou des </w:t>
      </w:r>
      <w:r w:rsidRPr="00193A6D">
        <w:rPr>
          <w:rFonts w:ascii="Arial" w:hAnsi="Arial" w:cs="Arial"/>
          <w:spacing w:val="-1"/>
          <w:sz w:val="24"/>
          <w:szCs w:val="24"/>
        </w:rPr>
        <w:t xml:space="preserve">apprentis au Centre de Formation d'Apprentis, du versement du concours financier </w:t>
      </w:r>
      <w:r w:rsidRPr="00193A6D">
        <w:rPr>
          <w:rFonts w:ascii="Arial" w:hAnsi="Arial" w:cs="Arial"/>
          <w:sz w:val="24"/>
          <w:szCs w:val="24"/>
        </w:rPr>
        <w:t>prévu par l'article L.</w:t>
      </w:r>
      <w:r w:rsidR="00193A6D">
        <w:rPr>
          <w:rFonts w:ascii="Arial" w:hAnsi="Arial" w:cs="Arial"/>
          <w:sz w:val="24"/>
          <w:szCs w:val="24"/>
        </w:rPr>
        <w:t xml:space="preserve"> </w:t>
      </w:r>
      <w:r w:rsidRPr="00193A6D">
        <w:rPr>
          <w:rFonts w:ascii="Arial" w:hAnsi="Arial" w:cs="Arial"/>
          <w:sz w:val="24"/>
          <w:szCs w:val="24"/>
        </w:rPr>
        <w:t xml:space="preserve">6241-2 du Code du Travail. Une recherche concertée avec </w:t>
      </w:r>
      <w:r w:rsidRPr="00193A6D">
        <w:rPr>
          <w:rFonts w:ascii="Arial" w:hAnsi="Arial" w:cs="Arial"/>
          <w:spacing w:val="1"/>
          <w:sz w:val="24"/>
          <w:szCs w:val="24"/>
        </w:rPr>
        <w:t xml:space="preserve">l'entreprise, d'une participation en rapport avec le coût de formation de l'apprenti, </w:t>
      </w:r>
      <w:r w:rsidRPr="00193A6D">
        <w:rPr>
          <w:rFonts w:ascii="Arial" w:hAnsi="Arial" w:cs="Arial"/>
          <w:spacing w:val="2"/>
          <w:sz w:val="24"/>
          <w:szCs w:val="24"/>
        </w:rPr>
        <w:t>pourra également être envisagée.</w:t>
      </w:r>
    </w:p>
    <w:p w:rsidR="00093212" w:rsidRPr="00193A6D" w:rsidRDefault="00093212" w:rsidP="00193A6D">
      <w:pPr>
        <w:widowControl w:val="0"/>
        <w:numPr>
          <w:ilvl w:val="0"/>
          <w:numId w:val="16"/>
        </w:numPr>
        <w:spacing w:after="0" w:line="240" w:lineRule="auto"/>
        <w:jc w:val="both"/>
        <w:rPr>
          <w:rFonts w:ascii="Arial" w:hAnsi="Arial" w:cs="Arial"/>
          <w:spacing w:val="2"/>
          <w:sz w:val="24"/>
          <w:szCs w:val="24"/>
        </w:rPr>
      </w:pPr>
      <w:r w:rsidRPr="00193A6D">
        <w:rPr>
          <w:rFonts w:ascii="Arial" w:hAnsi="Arial" w:cs="Arial"/>
          <w:spacing w:val="2"/>
          <w:sz w:val="24"/>
          <w:szCs w:val="24"/>
        </w:rPr>
        <w:t>qu’il recherche un partenariat avec les organismes collecteurs répartiteurs (OCTA), ainsi que les organismes paritaires collecteurs agréés (OPCA), dans le cadre de la fongibilité des fonds. Ce partenariat devant permettre d’optimiser la collecte de la taxe d’apprentissage et de rechercher la pérennisation de son montant.</w:t>
      </w:r>
    </w:p>
    <w:p w:rsidR="00093212" w:rsidRPr="00193A6D" w:rsidRDefault="00093212" w:rsidP="00193A6D">
      <w:pPr>
        <w:widowControl w:val="0"/>
        <w:spacing w:after="0" w:line="240" w:lineRule="auto"/>
        <w:jc w:val="both"/>
        <w:rPr>
          <w:rFonts w:ascii="Arial" w:hAnsi="Arial" w:cs="Arial"/>
          <w:spacing w:val="2"/>
          <w:sz w:val="24"/>
          <w:szCs w:val="24"/>
        </w:rPr>
      </w:pPr>
    </w:p>
    <w:p w:rsidR="00093212" w:rsidRPr="00193A6D" w:rsidRDefault="00093212" w:rsidP="00193A6D">
      <w:pPr>
        <w:widowControl w:val="0"/>
        <w:spacing w:after="0" w:line="240" w:lineRule="auto"/>
        <w:jc w:val="both"/>
        <w:rPr>
          <w:rFonts w:ascii="Arial" w:hAnsi="Arial" w:cs="Arial"/>
          <w:spacing w:val="2"/>
          <w:sz w:val="24"/>
          <w:szCs w:val="24"/>
        </w:rPr>
      </w:pPr>
      <w:r w:rsidRPr="00193A6D">
        <w:rPr>
          <w:rFonts w:ascii="Arial" w:hAnsi="Arial" w:cs="Arial"/>
          <w:spacing w:val="2"/>
          <w:sz w:val="24"/>
          <w:szCs w:val="24"/>
        </w:rPr>
        <w:t>Conformément au décret n°</w:t>
      </w:r>
      <w:r w:rsidR="001F5E27">
        <w:rPr>
          <w:rFonts w:ascii="Arial" w:hAnsi="Arial" w:cs="Arial"/>
          <w:spacing w:val="2"/>
          <w:sz w:val="24"/>
          <w:szCs w:val="24"/>
        </w:rPr>
        <w:t xml:space="preserve"> </w:t>
      </w:r>
      <w:r w:rsidRPr="00193A6D">
        <w:rPr>
          <w:rFonts w:ascii="Arial" w:hAnsi="Arial" w:cs="Arial"/>
          <w:spacing w:val="2"/>
          <w:sz w:val="24"/>
          <w:szCs w:val="24"/>
        </w:rPr>
        <w:t xml:space="preserve">2000-470 du 31 mai 2000, le CFA établit une comptabilité distincte de celle de l’organisme gestionnaire, que celui-ci soit soumis aux règles de la comptabilité publique ou privée, retraçant l’intégralité des informations réalisées pour le CFA. </w:t>
      </w:r>
    </w:p>
    <w:p w:rsidR="00E077BB" w:rsidRPr="00193A6D" w:rsidRDefault="00E077BB" w:rsidP="00193A6D">
      <w:pPr>
        <w:widowControl w:val="0"/>
        <w:spacing w:after="0" w:line="240" w:lineRule="auto"/>
        <w:jc w:val="both"/>
        <w:rPr>
          <w:rFonts w:ascii="Arial" w:hAnsi="Arial" w:cs="Arial"/>
          <w:spacing w:val="2"/>
          <w:sz w:val="24"/>
          <w:szCs w:val="24"/>
        </w:rPr>
      </w:pPr>
    </w:p>
    <w:p w:rsidR="00093212" w:rsidRPr="00193A6D" w:rsidRDefault="00093212" w:rsidP="00193A6D">
      <w:pPr>
        <w:keepNext/>
        <w:keepLines/>
        <w:spacing w:after="0" w:line="240" w:lineRule="auto"/>
        <w:ind w:left="-5" w:hanging="10"/>
        <w:jc w:val="both"/>
        <w:outlineLvl w:val="2"/>
        <w:rPr>
          <w:rFonts w:ascii="Arial" w:eastAsia="Arial" w:hAnsi="Arial" w:cs="Arial"/>
          <w:b/>
          <w:sz w:val="24"/>
          <w:szCs w:val="24"/>
          <w:lang w:eastAsia="fr-FR"/>
        </w:rPr>
      </w:pPr>
      <w:r w:rsidRPr="00193A6D">
        <w:rPr>
          <w:rFonts w:ascii="Arial" w:eastAsia="Arial" w:hAnsi="Arial" w:cs="Arial"/>
          <w:b/>
          <w:sz w:val="24"/>
          <w:szCs w:val="24"/>
          <w:lang w:eastAsia="fr-FR"/>
        </w:rPr>
        <w:t xml:space="preserve">ARTICLE 18 : CHARGES ET RESSOURCES DE FONCTIONNEMENT </w:t>
      </w:r>
    </w:p>
    <w:p w:rsidR="00093212" w:rsidRPr="00193A6D" w:rsidRDefault="00093212" w:rsidP="00193A6D">
      <w:pPr>
        <w:spacing w:after="0" w:line="240" w:lineRule="auto"/>
        <w:rPr>
          <w:rFonts w:ascii="Arial" w:hAnsi="Arial" w:cs="Arial"/>
          <w:i/>
          <w:spacing w:val="-5"/>
          <w:sz w:val="24"/>
          <w:szCs w:val="24"/>
        </w:rPr>
      </w:pPr>
      <w:r w:rsidRPr="00193A6D">
        <w:rPr>
          <w:rFonts w:ascii="Arial" w:hAnsi="Arial" w:cs="Arial"/>
          <w:i/>
          <w:spacing w:val="-5"/>
          <w:sz w:val="24"/>
          <w:szCs w:val="24"/>
        </w:rPr>
        <w:br/>
        <w:t>18-1</w:t>
      </w:r>
      <w:r w:rsidRPr="00193A6D">
        <w:rPr>
          <w:rFonts w:ascii="Arial" w:hAnsi="Arial" w:cs="Arial"/>
          <w:i/>
          <w:spacing w:val="-5"/>
          <w:sz w:val="24"/>
          <w:szCs w:val="24"/>
        </w:rPr>
        <w:tab/>
        <w:t xml:space="preserve">Charges et fonctionnement </w:t>
      </w:r>
    </w:p>
    <w:p w:rsidR="001F5E27" w:rsidRDefault="001F5E27" w:rsidP="00193A6D">
      <w:pPr>
        <w:spacing w:after="0" w:line="240" w:lineRule="auto"/>
        <w:jc w:val="both"/>
        <w:rPr>
          <w:rFonts w:ascii="Arial" w:hAnsi="Arial" w:cs="Arial"/>
          <w:spacing w:val="-1"/>
          <w:sz w:val="24"/>
          <w:szCs w:val="24"/>
        </w:rPr>
      </w:pPr>
    </w:p>
    <w:p w:rsidR="00093212" w:rsidRDefault="00093212" w:rsidP="00193A6D">
      <w:pPr>
        <w:spacing w:after="0" w:line="240" w:lineRule="auto"/>
        <w:jc w:val="both"/>
        <w:rPr>
          <w:rFonts w:ascii="Arial" w:hAnsi="Arial" w:cs="Arial"/>
          <w:spacing w:val="2"/>
          <w:sz w:val="24"/>
          <w:szCs w:val="24"/>
        </w:rPr>
      </w:pPr>
      <w:r w:rsidRPr="00193A6D">
        <w:rPr>
          <w:rFonts w:ascii="Arial" w:hAnsi="Arial" w:cs="Arial"/>
          <w:spacing w:val="-1"/>
          <w:sz w:val="24"/>
          <w:szCs w:val="24"/>
        </w:rPr>
        <w:t xml:space="preserve">Les charges de fonctionnement concernent l'entretien courant, le fonctionnement administratif et pédagogique du centre, le transport des apprentis. Si le budget du </w:t>
      </w:r>
      <w:r w:rsidRPr="00193A6D">
        <w:rPr>
          <w:rFonts w:ascii="Arial" w:hAnsi="Arial" w:cs="Arial"/>
          <w:spacing w:val="-1"/>
          <w:sz w:val="24"/>
          <w:szCs w:val="24"/>
        </w:rPr>
        <w:lastRenderedPageBreak/>
        <w:t xml:space="preserve">centre de formation d'apprentis est consolidé en intégrant les charges et les produits de la restauration et l'hébergement des apprentis, ces charges et produits seront </w:t>
      </w:r>
      <w:r w:rsidRPr="00193A6D">
        <w:rPr>
          <w:rFonts w:ascii="Arial" w:hAnsi="Arial" w:cs="Arial"/>
          <w:spacing w:val="2"/>
          <w:sz w:val="24"/>
          <w:szCs w:val="24"/>
        </w:rPr>
        <w:t>décrits par ailleurs en budgets annexes.</w:t>
      </w:r>
    </w:p>
    <w:p w:rsidR="001F5E27" w:rsidRPr="00193A6D" w:rsidRDefault="001F5E27" w:rsidP="00193A6D">
      <w:pPr>
        <w:spacing w:after="0" w:line="240" w:lineRule="auto"/>
        <w:jc w:val="both"/>
        <w:rPr>
          <w:rFonts w:ascii="Arial" w:hAnsi="Arial" w:cs="Arial"/>
          <w:spacing w:val="2"/>
          <w:sz w:val="24"/>
          <w:szCs w:val="24"/>
        </w:rPr>
      </w:pPr>
    </w:p>
    <w:p w:rsidR="00093212" w:rsidRDefault="00093212" w:rsidP="00193A6D">
      <w:pPr>
        <w:spacing w:after="0" w:line="240" w:lineRule="auto"/>
        <w:jc w:val="both"/>
        <w:rPr>
          <w:rFonts w:ascii="Arial" w:hAnsi="Arial" w:cs="Arial"/>
          <w:spacing w:val="1"/>
          <w:sz w:val="24"/>
          <w:szCs w:val="24"/>
        </w:rPr>
      </w:pPr>
      <w:r w:rsidRPr="00193A6D">
        <w:rPr>
          <w:rFonts w:ascii="Arial" w:hAnsi="Arial" w:cs="Arial"/>
          <w:spacing w:val="10"/>
          <w:sz w:val="24"/>
          <w:szCs w:val="24"/>
        </w:rPr>
        <w:t xml:space="preserve">L'amortissement des équipements sera imputé dans les charges. Les </w:t>
      </w:r>
      <w:r w:rsidRPr="00193A6D">
        <w:rPr>
          <w:rFonts w:ascii="Arial" w:hAnsi="Arial" w:cs="Arial"/>
          <w:spacing w:val="1"/>
          <w:sz w:val="24"/>
          <w:szCs w:val="24"/>
        </w:rPr>
        <w:t xml:space="preserve">subventions (subvention régionale d'investissement, taxe d'apprentissage consacrée aux </w:t>
      </w:r>
      <w:r w:rsidR="00A06E39" w:rsidRPr="00193A6D">
        <w:rPr>
          <w:rFonts w:ascii="Arial" w:hAnsi="Arial" w:cs="Arial"/>
          <w:spacing w:val="2"/>
          <w:sz w:val="24"/>
          <w:szCs w:val="24"/>
        </w:rPr>
        <w:t>investissements...</w:t>
      </w:r>
      <w:r w:rsidRPr="00193A6D">
        <w:rPr>
          <w:rFonts w:ascii="Arial" w:hAnsi="Arial" w:cs="Arial"/>
          <w:spacing w:val="2"/>
          <w:sz w:val="24"/>
          <w:szCs w:val="24"/>
        </w:rPr>
        <w:t xml:space="preserve">) ayant permis l'acquisition de biens amortis, seront rapportées aux </w:t>
      </w:r>
      <w:r w:rsidRPr="00193A6D">
        <w:rPr>
          <w:rFonts w:ascii="Arial" w:hAnsi="Arial" w:cs="Arial"/>
          <w:spacing w:val="1"/>
          <w:sz w:val="24"/>
          <w:szCs w:val="24"/>
        </w:rPr>
        <w:t xml:space="preserve">résultats (quota part des subventions d'investissement virée au résultat de l'exercice). </w:t>
      </w:r>
      <w:r w:rsidRPr="00193A6D">
        <w:rPr>
          <w:rFonts w:ascii="Arial" w:hAnsi="Arial" w:cs="Arial"/>
          <w:spacing w:val="10"/>
          <w:sz w:val="24"/>
          <w:szCs w:val="24"/>
        </w:rPr>
        <w:t xml:space="preserve">L'inventaire des équipements fera apparaître l'origine et la part respective des </w:t>
      </w:r>
      <w:r w:rsidRPr="00193A6D">
        <w:rPr>
          <w:rFonts w:ascii="Arial" w:hAnsi="Arial" w:cs="Arial"/>
          <w:spacing w:val="1"/>
          <w:sz w:val="24"/>
          <w:szCs w:val="24"/>
        </w:rPr>
        <w:t>financements.</w:t>
      </w:r>
    </w:p>
    <w:p w:rsidR="001F5E27" w:rsidRPr="00193A6D" w:rsidRDefault="001F5E27" w:rsidP="00193A6D">
      <w:pPr>
        <w:spacing w:after="0" w:line="240" w:lineRule="auto"/>
        <w:jc w:val="both"/>
        <w:rPr>
          <w:rFonts w:ascii="Arial" w:hAnsi="Arial" w:cs="Arial"/>
          <w:spacing w:val="1"/>
          <w:sz w:val="24"/>
          <w:szCs w:val="24"/>
        </w:rPr>
      </w:pPr>
    </w:p>
    <w:p w:rsidR="00093212" w:rsidRPr="00193A6D" w:rsidRDefault="00093212" w:rsidP="00193A6D">
      <w:pPr>
        <w:widowControl w:val="0"/>
        <w:spacing w:after="0" w:line="240" w:lineRule="auto"/>
        <w:rPr>
          <w:rFonts w:ascii="Arial" w:eastAsia="Times New Roman" w:hAnsi="Arial" w:cs="Arial"/>
          <w:i/>
          <w:color w:val="000000"/>
          <w:spacing w:val="-6"/>
          <w:sz w:val="24"/>
          <w:szCs w:val="24"/>
          <w:lang w:eastAsia="fr-FR"/>
        </w:rPr>
      </w:pPr>
      <w:r w:rsidRPr="00193A6D">
        <w:rPr>
          <w:rFonts w:ascii="Arial" w:eastAsia="Times New Roman" w:hAnsi="Arial" w:cs="Arial"/>
          <w:i/>
          <w:color w:val="000000"/>
          <w:spacing w:val="-1"/>
          <w:sz w:val="24"/>
          <w:szCs w:val="24"/>
          <w:lang w:eastAsia="fr-FR"/>
        </w:rPr>
        <w:t xml:space="preserve">18-2 </w:t>
      </w:r>
      <w:r w:rsidRPr="00193A6D">
        <w:rPr>
          <w:rFonts w:ascii="Arial" w:eastAsia="Times New Roman" w:hAnsi="Arial" w:cs="Arial"/>
          <w:i/>
          <w:color w:val="000000"/>
          <w:spacing w:val="-1"/>
          <w:sz w:val="24"/>
          <w:szCs w:val="24"/>
          <w:lang w:eastAsia="fr-FR"/>
        </w:rPr>
        <w:tab/>
      </w:r>
      <w:r w:rsidRPr="00193A6D">
        <w:rPr>
          <w:rFonts w:ascii="Arial" w:eastAsia="Times New Roman" w:hAnsi="Arial" w:cs="Arial"/>
          <w:i/>
          <w:color w:val="000000"/>
          <w:spacing w:val="-6"/>
          <w:sz w:val="24"/>
          <w:szCs w:val="24"/>
          <w:lang w:eastAsia="fr-FR"/>
        </w:rPr>
        <w:t>Ressources de fonctionnement</w:t>
      </w:r>
    </w:p>
    <w:p w:rsidR="00093212" w:rsidRPr="00193A6D" w:rsidRDefault="00093212" w:rsidP="00193A6D">
      <w:pPr>
        <w:widowControl w:val="0"/>
        <w:spacing w:after="0" w:line="240" w:lineRule="auto"/>
        <w:rPr>
          <w:rFonts w:ascii="Arial" w:eastAsia="Times New Roman" w:hAnsi="Arial" w:cs="Arial"/>
          <w:i/>
          <w:color w:val="000000"/>
          <w:spacing w:val="-6"/>
          <w:sz w:val="24"/>
          <w:szCs w:val="24"/>
          <w:lang w:eastAsia="fr-FR"/>
        </w:rPr>
      </w:pPr>
    </w:p>
    <w:p w:rsidR="00093212" w:rsidRPr="00193A6D" w:rsidRDefault="00093212" w:rsidP="00193A6D">
      <w:pPr>
        <w:spacing w:after="0" w:line="240" w:lineRule="auto"/>
        <w:ind w:firstLine="1152"/>
        <w:jc w:val="both"/>
        <w:rPr>
          <w:rFonts w:ascii="Arial" w:hAnsi="Arial" w:cs="Arial"/>
          <w:sz w:val="24"/>
          <w:szCs w:val="24"/>
        </w:rPr>
      </w:pPr>
      <w:r w:rsidRPr="00193A6D">
        <w:rPr>
          <w:rFonts w:ascii="Arial" w:hAnsi="Arial" w:cs="Arial"/>
          <w:sz w:val="24"/>
          <w:szCs w:val="24"/>
        </w:rPr>
        <w:t xml:space="preserve">•  </w:t>
      </w:r>
      <w:r w:rsidRPr="00193A6D">
        <w:rPr>
          <w:rFonts w:ascii="Arial" w:hAnsi="Arial" w:cs="Arial"/>
          <w:spacing w:val="1"/>
          <w:sz w:val="24"/>
          <w:szCs w:val="24"/>
          <w:u w:val="single"/>
        </w:rPr>
        <w:t>Ressources diverses</w:t>
      </w:r>
      <w:r w:rsidRPr="00193A6D">
        <w:rPr>
          <w:rFonts w:ascii="Arial" w:hAnsi="Arial" w:cs="Arial"/>
          <w:sz w:val="24"/>
          <w:szCs w:val="24"/>
        </w:rPr>
        <w:t xml:space="preserve"> </w:t>
      </w:r>
    </w:p>
    <w:p w:rsidR="001F5E27" w:rsidRDefault="001F5E27" w:rsidP="00193A6D">
      <w:pPr>
        <w:spacing w:after="0" w:line="240" w:lineRule="auto"/>
        <w:jc w:val="both"/>
        <w:rPr>
          <w:rFonts w:ascii="Arial" w:hAnsi="Arial" w:cs="Arial"/>
          <w:spacing w:val="14"/>
          <w:sz w:val="24"/>
          <w:szCs w:val="24"/>
        </w:rPr>
      </w:pPr>
    </w:p>
    <w:p w:rsidR="00093212" w:rsidRDefault="00093212" w:rsidP="00193A6D">
      <w:pPr>
        <w:spacing w:after="0" w:line="240" w:lineRule="auto"/>
        <w:jc w:val="both"/>
        <w:rPr>
          <w:rFonts w:ascii="Arial" w:hAnsi="Arial" w:cs="Arial"/>
          <w:spacing w:val="2"/>
          <w:sz w:val="24"/>
          <w:szCs w:val="24"/>
        </w:rPr>
      </w:pPr>
      <w:r w:rsidRPr="00193A6D">
        <w:rPr>
          <w:rFonts w:ascii="Arial" w:hAnsi="Arial" w:cs="Arial"/>
          <w:spacing w:val="14"/>
          <w:sz w:val="24"/>
          <w:szCs w:val="24"/>
        </w:rPr>
        <w:t xml:space="preserve">Les ressources dont dispose le centre sont les versements </w:t>
      </w:r>
      <w:r w:rsidRPr="00193A6D">
        <w:rPr>
          <w:rFonts w:ascii="Arial" w:hAnsi="Arial" w:cs="Arial"/>
          <w:spacing w:val="2"/>
          <w:sz w:val="24"/>
          <w:szCs w:val="24"/>
        </w:rPr>
        <w:t xml:space="preserve">de la taxe d'apprentissage, les taxes parafiscales, la part des fonds de l'alternance versée par l'intermédiaire des organismes paritaires collecteurs agréés (OPCA), </w:t>
      </w:r>
      <w:r w:rsidRPr="00193A6D">
        <w:rPr>
          <w:rFonts w:ascii="Arial" w:hAnsi="Arial" w:cs="Arial"/>
          <w:spacing w:val="3"/>
          <w:sz w:val="24"/>
          <w:szCs w:val="24"/>
        </w:rPr>
        <w:t xml:space="preserve">les subventions diverses qui doivent être utilisées suivant les règles d'affectation prévues par </w:t>
      </w:r>
      <w:r w:rsidRPr="00193A6D">
        <w:rPr>
          <w:rFonts w:ascii="Arial" w:hAnsi="Arial" w:cs="Arial"/>
          <w:spacing w:val="2"/>
          <w:sz w:val="24"/>
          <w:szCs w:val="24"/>
        </w:rPr>
        <w:t>les textes réglementaires, et la participation éventuelle de l'organisme gestionnaire.</w:t>
      </w:r>
    </w:p>
    <w:p w:rsidR="001F5E27" w:rsidRPr="00193A6D" w:rsidRDefault="001F5E27" w:rsidP="00193A6D">
      <w:pPr>
        <w:spacing w:after="0" w:line="240" w:lineRule="auto"/>
        <w:jc w:val="both"/>
        <w:rPr>
          <w:rFonts w:ascii="Arial" w:hAnsi="Arial" w:cs="Arial"/>
          <w:spacing w:val="2"/>
          <w:sz w:val="24"/>
          <w:szCs w:val="24"/>
        </w:rPr>
      </w:pPr>
    </w:p>
    <w:p w:rsidR="00093212" w:rsidRPr="00193A6D" w:rsidRDefault="00093212" w:rsidP="00193A6D">
      <w:pPr>
        <w:numPr>
          <w:ilvl w:val="0"/>
          <w:numId w:val="17"/>
        </w:numPr>
        <w:spacing w:after="0" w:line="240" w:lineRule="auto"/>
        <w:ind w:left="0" w:firstLine="1134"/>
        <w:jc w:val="both"/>
        <w:rPr>
          <w:rFonts w:ascii="Arial" w:hAnsi="Arial" w:cs="Arial"/>
          <w:spacing w:val="2"/>
          <w:sz w:val="24"/>
          <w:szCs w:val="24"/>
          <w:u w:val="single"/>
        </w:rPr>
      </w:pPr>
      <w:r w:rsidRPr="00193A6D">
        <w:rPr>
          <w:rFonts w:ascii="Arial" w:hAnsi="Arial" w:cs="Arial"/>
          <w:spacing w:val="2"/>
          <w:sz w:val="24"/>
          <w:szCs w:val="24"/>
          <w:u w:val="single"/>
        </w:rPr>
        <w:t>Subvention de fonctionnement</w:t>
      </w:r>
      <w:r w:rsidR="00ED2D81" w:rsidRPr="00193A6D">
        <w:rPr>
          <w:rFonts w:ascii="Arial" w:hAnsi="Arial" w:cs="Arial"/>
          <w:spacing w:val="2"/>
          <w:sz w:val="24"/>
          <w:szCs w:val="24"/>
          <w:u w:val="single"/>
        </w:rPr>
        <w:t xml:space="preserve"> attribuée par la Collectivité de Corse</w:t>
      </w:r>
    </w:p>
    <w:p w:rsidR="001F5E27" w:rsidRDefault="001F5E27" w:rsidP="00193A6D">
      <w:pPr>
        <w:spacing w:after="0" w:line="240" w:lineRule="auto"/>
        <w:jc w:val="both"/>
        <w:rPr>
          <w:rFonts w:ascii="Arial" w:hAnsi="Arial" w:cs="Arial"/>
          <w:spacing w:val="2"/>
          <w:sz w:val="24"/>
          <w:szCs w:val="24"/>
        </w:rPr>
      </w:pPr>
    </w:p>
    <w:p w:rsidR="00FF4C89" w:rsidRPr="00193A6D" w:rsidRDefault="00697AD6" w:rsidP="00193A6D">
      <w:pPr>
        <w:spacing w:after="0" w:line="240" w:lineRule="auto"/>
        <w:jc w:val="both"/>
        <w:rPr>
          <w:rFonts w:ascii="Arial" w:hAnsi="Arial" w:cs="Arial"/>
          <w:spacing w:val="2"/>
          <w:sz w:val="24"/>
          <w:szCs w:val="24"/>
        </w:rPr>
      </w:pPr>
      <w:r w:rsidRPr="00193A6D">
        <w:rPr>
          <w:rFonts w:ascii="Arial" w:hAnsi="Arial" w:cs="Arial"/>
          <w:spacing w:val="2"/>
          <w:sz w:val="24"/>
          <w:szCs w:val="24"/>
        </w:rPr>
        <w:t>Les montants et modalités de financement seront fixés par voie d’avenant après le vote du budget 2019.</w:t>
      </w:r>
    </w:p>
    <w:p w:rsidR="00697AD6" w:rsidRPr="00193A6D" w:rsidRDefault="00697AD6" w:rsidP="00193A6D">
      <w:pPr>
        <w:spacing w:after="0" w:line="240" w:lineRule="auto"/>
        <w:jc w:val="both"/>
        <w:rPr>
          <w:rFonts w:ascii="Arial" w:hAnsi="Arial" w:cs="Arial"/>
          <w:spacing w:val="2"/>
          <w:sz w:val="24"/>
          <w:szCs w:val="24"/>
        </w:rPr>
      </w:pPr>
    </w:p>
    <w:p w:rsidR="00093212" w:rsidRPr="00193A6D" w:rsidRDefault="00093212" w:rsidP="00193A6D">
      <w:pPr>
        <w:spacing w:after="0" w:line="240" w:lineRule="auto"/>
        <w:jc w:val="both"/>
        <w:rPr>
          <w:rFonts w:ascii="Arial" w:hAnsi="Arial" w:cs="Arial"/>
          <w:color w:val="548DD4"/>
          <w:spacing w:val="2"/>
          <w:sz w:val="24"/>
          <w:szCs w:val="24"/>
        </w:rPr>
      </w:pPr>
      <w:r w:rsidRPr="00193A6D">
        <w:rPr>
          <w:rFonts w:ascii="Arial" w:hAnsi="Arial" w:cs="Arial"/>
          <w:b/>
          <w:spacing w:val="2"/>
          <w:sz w:val="24"/>
          <w:szCs w:val="24"/>
        </w:rPr>
        <w:t xml:space="preserve">ARTICLE 19 : CHARGES ET RESSOURCES D’INVESTISSEMENT DU CENTRE DE FORMATION D’APPRENTIS </w:t>
      </w:r>
      <w:r w:rsidR="001F5E27">
        <w:rPr>
          <w:rFonts w:ascii="Arial" w:hAnsi="Arial" w:cs="Arial"/>
          <w:b/>
          <w:spacing w:val="2"/>
          <w:sz w:val="24"/>
          <w:szCs w:val="24"/>
        </w:rPr>
        <w:t>-</w:t>
      </w:r>
      <w:r w:rsidRPr="00193A6D">
        <w:rPr>
          <w:rFonts w:ascii="Arial" w:hAnsi="Arial" w:cs="Arial"/>
          <w:b/>
          <w:spacing w:val="2"/>
          <w:sz w:val="24"/>
          <w:szCs w:val="24"/>
        </w:rPr>
        <w:t xml:space="preserve"> SUBVENTION D</w:t>
      </w:r>
      <w:r w:rsidR="001F5E27">
        <w:rPr>
          <w:rFonts w:ascii="Arial" w:hAnsi="Arial" w:cs="Arial"/>
          <w:b/>
          <w:spacing w:val="2"/>
          <w:sz w:val="24"/>
          <w:szCs w:val="24"/>
        </w:rPr>
        <w:t>’EQUIPEMENT ET D’INVESTISSEMENT</w:t>
      </w:r>
    </w:p>
    <w:p w:rsidR="00093212" w:rsidRPr="00193A6D" w:rsidRDefault="00093212" w:rsidP="00193A6D">
      <w:pPr>
        <w:spacing w:after="0" w:line="240" w:lineRule="auto"/>
        <w:jc w:val="both"/>
        <w:rPr>
          <w:rFonts w:ascii="Arial" w:hAnsi="Arial" w:cs="Arial"/>
          <w:b/>
          <w:spacing w:val="2"/>
          <w:sz w:val="24"/>
          <w:szCs w:val="24"/>
        </w:rPr>
      </w:pPr>
    </w:p>
    <w:p w:rsidR="00093212" w:rsidRPr="00193A6D" w:rsidRDefault="00093212" w:rsidP="00193A6D">
      <w:pPr>
        <w:spacing w:after="0" w:line="240" w:lineRule="auto"/>
        <w:jc w:val="both"/>
        <w:rPr>
          <w:rFonts w:ascii="Arial" w:hAnsi="Arial" w:cs="Arial"/>
          <w:spacing w:val="2"/>
          <w:sz w:val="24"/>
          <w:szCs w:val="24"/>
        </w:rPr>
      </w:pPr>
      <w:r w:rsidRPr="00193A6D">
        <w:rPr>
          <w:rFonts w:ascii="Arial" w:hAnsi="Arial" w:cs="Arial"/>
          <w:spacing w:val="2"/>
          <w:sz w:val="24"/>
          <w:szCs w:val="24"/>
        </w:rPr>
        <w:t xml:space="preserve">Les dépenses de renouvellement du matériel du CFA doivent être inscrites au budget du Centre avec leur corollaire en recettes, sous forme de subvention attribuée à l’Organisme Gestionnaire ou par l’utilisation éventuelle du fonds de roulement.  </w:t>
      </w:r>
    </w:p>
    <w:p w:rsidR="00093212" w:rsidRPr="00193A6D" w:rsidRDefault="00093212" w:rsidP="00193A6D">
      <w:pPr>
        <w:spacing w:after="0" w:line="240" w:lineRule="auto"/>
        <w:jc w:val="both"/>
        <w:rPr>
          <w:rFonts w:ascii="Arial" w:hAnsi="Arial" w:cs="Arial"/>
          <w:spacing w:val="2"/>
          <w:sz w:val="24"/>
          <w:szCs w:val="24"/>
        </w:rPr>
      </w:pPr>
    </w:p>
    <w:p w:rsidR="00093212" w:rsidRDefault="00093212" w:rsidP="00193A6D">
      <w:pPr>
        <w:spacing w:after="0" w:line="240" w:lineRule="auto"/>
        <w:jc w:val="both"/>
        <w:rPr>
          <w:rFonts w:ascii="Arial" w:hAnsi="Arial" w:cs="Arial"/>
          <w:spacing w:val="2"/>
          <w:sz w:val="24"/>
          <w:szCs w:val="24"/>
        </w:rPr>
      </w:pPr>
      <w:r w:rsidRPr="00193A6D">
        <w:rPr>
          <w:rFonts w:ascii="Arial" w:hAnsi="Arial" w:cs="Arial"/>
          <w:spacing w:val="2"/>
          <w:sz w:val="24"/>
          <w:szCs w:val="24"/>
        </w:rPr>
        <w:t>La section Investissement ne peut dépasser 20</w:t>
      </w:r>
      <w:r w:rsidR="001F5E27">
        <w:rPr>
          <w:rFonts w:ascii="Arial" w:hAnsi="Arial" w:cs="Arial"/>
          <w:spacing w:val="2"/>
          <w:sz w:val="24"/>
          <w:szCs w:val="24"/>
        </w:rPr>
        <w:t xml:space="preserve"> </w:t>
      </w:r>
      <w:r w:rsidRPr="00193A6D">
        <w:rPr>
          <w:rFonts w:ascii="Arial" w:hAnsi="Arial" w:cs="Arial"/>
          <w:spacing w:val="2"/>
          <w:sz w:val="24"/>
          <w:szCs w:val="24"/>
        </w:rPr>
        <w:t xml:space="preserve">% des dépenses théoriques de fonctionnement. Elle doit faire l’objet d’un avis de la Collectivité de Corse. </w:t>
      </w:r>
    </w:p>
    <w:p w:rsidR="001F5E27" w:rsidRPr="00193A6D" w:rsidRDefault="001F5E27" w:rsidP="00193A6D">
      <w:pPr>
        <w:spacing w:after="0" w:line="240" w:lineRule="auto"/>
        <w:jc w:val="both"/>
        <w:rPr>
          <w:rFonts w:ascii="Arial" w:hAnsi="Arial" w:cs="Arial"/>
          <w:spacing w:val="2"/>
          <w:sz w:val="24"/>
          <w:szCs w:val="24"/>
        </w:rPr>
      </w:pPr>
    </w:p>
    <w:p w:rsidR="00093212" w:rsidRPr="00193A6D" w:rsidRDefault="00093212" w:rsidP="00193A6D">
      <w:pPr>
        <w:spacing w:after="0" w:line="240" w:lineRule="auto"/>
        <w:jc w:val="both"/>
        <w:rPr>
          <w:rFonts w:ascii="Arial" w:hAnsi="Arial" w:cs="Arial"/>
          <w:spacing w:val="2"/>
          <w:sz w:val="24"/>
          <w:szCs w:val="24"/>
        </w:rPr>
      </w:pPr>
      <w:r w:rsidRPr="00193A6D">
        <w:rPr>
          <w:rFonts w:ascii="Arial" w:hAnsi="Arial" w:cs="Arial"/>
          <w:spacing w:val="2"/>
          <w:sz w:val="24"/>
          <w:szCs w:val="24"/>
        </w:rPr>
        <w:t>La Collectivité de Corse peut allouer une subvention au titre des investissements. Dans ce cas, ils font l'objet d’une convention spécifique.</w:t>
      </w:r>
    </w:p>
    <w:p w:rsidR="00093212" w:rsidRPr="00193A6D" w:rsidRDefault="00093212" w:rsidP="00193A6D">
      <w:pPr>
        <w:spacing w:after="0" w:line="240" w:lineRule="auto"/>
        <w:jc w:val="both"/>
        <w:rPr>
          <w:rFonts w:ascii="Arial" w:hAnsi="Arial" w:cs="Arial"/>
          <w:spacing w:val="2"/>
          <w:sz w:val="24"/>
          <w:szCs w:val="24"/>
        </w:rPr>
      </w:pPr>
    </w:p>
    <w:p w:rsidR="00093212" w:rsidRPr="00193A6D" w:rsidRDefault="00093212" w:rsidP="00193A6D">
      <w:pPr>
        <w:spacing w:after="0" w:line="240" w:lineRule="auto"/>
        <w:jc w:val="both"/>
        <w:rPr>
          <w:rFonts w:ascii="Arial" w:hAnsi="Arial" w:cs="Arial"/>
          <w:b/>
          <w:spacing w:val="2"/>
          <w:sz w:val="24"/>
          <w:szCs w:val="24"/>
        </w:rPr>
      </w:pPr>
      <w:r w:rsidRPr="00193A6D">
        <w:rPr>
          <w:rFonts w:ascii="Arial" w:hAnsi="Arial" w:cs="Arial"/>
          <w:b/>
          <w:spacing w:val="2"/>
          <w:sz w:val="24"/>
          <w:szCs w:val="24"/>
        </w:rPr>
        <w:t>ARTICLE 20 : UTILISATION DES EXCEDENTS DE RESSOURCES AUTRE QUE LA SUBVENTION DE FONCTIONNEM</w:t>
      </w:r>
      <w:r w:rsidR="001F5E27">
        <w:rPr>
          <w:rFonts w:ascii="Arial" w:hAnsi="Arial" w:cs="Arial"/>
          <w:b/>
          <w:spacing w:val="2"/>
          <w:sz w:val="24"/>
          <w:szCs w:val="24"/>
        </w:rPr>
        <w:t>ENT DE LA COLLECTIVITE DE CORSE</w:t>
      </w:r>
    </w:p>
    <w:p w:rsidR="00093212" w:rsidRPr="00193A6D" w:rsidRDefault="00093212" w:rsidP="00193A6D">
      <w:pPr>
        <w:spacing w:after="0" w:line="240" w:lineRule="auto"/>
        <w:jc w:val="both"/>
        <w:rPr>
          <w:rFonts w:ascii="Arial" w:hAnsi="Arial" w:cs="Arial"/>
          <w:b/>
          <w:spacing w:val="2"/>
          <w:sz w:val="24"/>
          <w:szCs w:val="24"/>
        </w:rPr>
      </w:pPr>
    </w:p>
    <w:p w:rsidR="00093212" w:rsidRPr="00193A6D" w:rsidRDefault="00093212" w:rsidP="00193A6D">
      <w:pPr>
        <w:pStyle w:val="Style6"/>
        <w:ind w:left="0" w:firstLine="0"/>
        <w:rPr>
          <w:rFonts w:ascii="Arial" w:hAnsi="Arial" w:cs="Arial"/>
          <w:noProof w:val="0"/>
          <w:spacing w:val="-1"/>
          <w:sz w:val="24"/>
          <w:szCs w:val="24"/>
        </w:rPr>
      </w:pPr>
      <w:r w:rsidRPr="00193A6D">
        <w:rPr>
          <w:rFonts w:ascii="Arial" w:hAnsi="Arial" w:cs="Arial"/>
          <w:noProof w:val="0"/>
          <w:spacing w:val="1"/>
          <w:sz w:val="24"/>
          <w:szCs w:val="24"/>
        </w:rPr>
        <w:t xml:space="preserve">Sans préjudice des dispositions </w:t>
      </w:r>
      <w:r w:rsidRPr="00193A6D">
        <w:rPr>
          <w:rFonts w:ascii="Arial" w:hAnsi="Arial" w:cs="Arial"/>
          <w:noProof w:val="0"/>
          <w:spacing w:val="9"/>
          <w:sz w:val="24"/>
          <w:szCs w:val="24"/>
        </w:rPr>
        <w:t>prévues à l'article L.</w:t>
      </w:r>
      <w:r w:rsidR="001F5E27">
        <w:rPr>
          <w:rFonts w:ascii="Arial" w:hAnsi="Arial" w:cs="Arial"/>
          <w:noProof w:val="0"/>
          <w:spacing w:val="9"/>
          <w:sz w:val="24"/>
          <w:szCs w:val="24"/>
        </w:rPr>
        <w:t xml:space="preserve"> </w:t>
      </w:r>
      <w:r w:rsidRPr="00193A6D">
        <w:rPr>
          <w:rFonts w:ascii="Arial" w:hAnsi="Arial" w:cs="Arial"/>
          <w:noProof w:val="0"/>
          <w:spacing w:val="9"/>
          <w:sz w:val="24"/>
          <w:szCs w:val="24"/>
        </w:rPr>
        <w:t xml:space="preserve">6241-2 du Code du Travail </w:t>
      </w:r>
      <w:r w:rsidRPr="00193A6D">
        <w:rPr>
          <w:rFonts w:ascii="Arial" w:hAnsi="Arial" w:cs="Arial"/>
          <w:noProof w:val="0"/>
          <w:spacing w:val="-1"/>
          <w:sz w:val="24"/>
          <w:szCs w:val="24"/>
        </w:rPr>
        <w:t>organisant la péréquation des ressources et sur décision du Président du Conseil Exécutif</w:t>
      </w:r>
      <w:r w:rsidR="001F5E27">
        <w:rPr>
          <w:rFonts w:ascii="Arial" w:hAnsi="Arial" w:cs="Arial"/>
          <w:noProof w:val="0"/>
          <w:spacing w:val="-1"/>
          <w:sz w:val="24"/>
          <w:szCs w:val="24"/>
        </w:rPr>
        <w:t xml:space="preserve"> de Corse</w:t>
      </w:r>
      <w:r w:rsidRPr="00193A6D">
        <w:rPr>
          <w:rFonts w:ascii="Arial" w:hAnsi="Arial" w:cs="Arial"/>
          <w:noProof w:val="0"/>
          <w:spacing w:val="-1"/>
          <w:sz w:val="24"/>
          <w:szCs w:val="24"/>
        </w:rPr>
        <w:t>, l’utilisation des excédents de ressources, autre que la subvention de fonctionnement de la Collectivité de Corse, comptabilisés en soldes créditeurs, pourront :</w:t>
      </w:r>
    </w:p>
    <w:p w:rsidR="00093212" w:rsidRPr="00193A6D" w:rsidRDefault="00093212" w:rsidP="00193A6D">
      <w:pPr>
        <w:pStyle w:val="Style6"/>
        <w:ind w:left="0" w:firstLine="936"/>
        <w:rPr>
          <w:rFonts w:ascii="Arial" w:hAnsi="Arial" w:cs="Arial"/>
          <w:noProof w:val="0"/>
          <w:sz w:val="24"/>
          <w:szCs w:val="24"/>
        </w:rPr>
      </w:pPr>
    </w:p>
    <w:p w:rsidR="00093212" w:rsidRPr="00193A6D" w:rsidRDefault="00093212" w:rsidP="00193A6D">
      <w:pPr>
        <w:pStyle w:val="Style7"/>
        <w:numPr>
          <w:ilvl w:val="0"/>
          <w:numId w:val="19"/>
        </w:numPr>
        <w:jc w:val="both"/>
        <w:rPr>
          <w:rFonts w:ascii="Arial" w:hAnsi="Arial" w:cs="Arial"/>
          <w:noProof w:val="0"/>
          <w:spacing w:val="-1"/>
          <w:sz w:val="24"/>
          <w:szCs w:val="24"/>
        </w:rPr>
      </w:pPr>
      <w:r w:rsidRPr="00193A6D">
        <w:rPr>
          <w:rFonts w:ascii="Arial" w:hAnsi="Arial" w:cs="Arial"/>
          <w:noProof w:val="0"/>
          <w:spacing w:val="5"/>
          <w:sz w:val="24"/>
          <w:szCs w:val="24"/>
        </w:rPr>
        <w:t xml:space="preserve">être laissés à disposition du centre afin de constituer ou abonder le fonds de </w:t>
      </w:r>
      <w:r w:rsidRPr="00193A6D">
        <w:rPr>
          <w:rFonts w:ascii="Arial" w:hAnsi="Arial" w:cs="Arial"/>
          <w:noProof w:val="0"/>
          <w:spacing w:val="-1"/>
          <w:sz w:val="24"/>
          <w:szCs w:val="24"/>
        </w:rPr>
        <w:t>roulement en vue de la compensation du ou des éventuels déficits,</w:t>
      </w:r>
    </w:p>
    <w:p w:rsidR="00093212" w:rsidRPr="00193A6D" w:rsidRDefault="00093212" w:rsidP="00193A6D">
      <w:pPr>
        <w:pStyle w:val="Style7"/>
        <w:numPr>
          <w:ilvl w:val="0"/>
          <w:numId w:val="19"/>
        </w:numPr>
        <w:tabs>
          <w:tab w:val="left" w:pos="1134"/>
        </w:tabs>
        <w:jc w:val="both"/>
        <w:rPr>
          <w:rFonts w:ascii="Arial" w:hAnsi="Arial" w:cs="Arial"/>
          <w:noProof w:val="0"/>
          <w:sz w:val="24"/>
          <w:szCs w:val="24"/>
        </w:rPr>
      </w:pPr>
      <w:r w:rsidRPr="00193A6D">
        <w:rPr>
          <w:rFonts w:ascii="Arial" w:hAnsi="Arial" w:cs="Arial"/>
          <w:noProof w:val="0"/>
          <w:spacing w:val="6"/>
          <w:sz w:val="24"/>
          <w:szCs w:val="24"/>
        </w:rPr>
        <w:t>être considéré comme la constitution d’une avance sur le prochain exercice</w:t>
      </w:r>
      <w:r w:rsidRPr="00193A6D">
        <w:rPr>
          <w:rFonts w:ascii="Arial" w:hAnsi="Arial" w:cs="Arial"/>
          <w:noProof w:val="0"/>
          <w:sz w:val="24"/>
          <w:szCs w:val="24"/>
        </w:rPr>
        <w:t>,</w:t>
      </w:r>
    </w:p>
    <w:p w:rsidR="00093212" w:rsidRPr="00193A6D" w:rsidRDefault="00093212" w:rsidP="00193A6D">
      <w:pPr>
        <w:pStyle w:val="Style7"/>
        <w:numPr>
          <w:ilvl w:val="0"/>
          <w:numId w:val="19"/>
        </w:numPr>
        <w:tabs>
          <w:tab w:val="left" w:pos="1134"/>
        </w:tabs>
        <w:jc w:val="both"/>
        <w:rPr>
          <w:rFonts w:ascii="Arial" w:hAnsi="Arial" w:cs="Arial"/>
          <w:noProof w:val="0"/>
          <w:sz w:val="24"/>
          <w:szCs w:val="24"/>
        </w:rPr>
      </w:pPr>
      <w:r w:rsidRPr="00193A6D">
        <w:rPr>
          <w:rFonts w:ascii="Arial" w:hAnsi="Arial" w:cs="Arial"/>
          <w:noProof w:val="0"/>
          <w:sz w:val="24"/>
          <w:szCs w:val="24"/>
        </w:rPr>
        <w:lastRenderedPageBreak/>
        <w:t>être affectés à la section investissement aux fins de renouvellement de matériel ou pour le financement de grosses opérations.</w:t>
      </w:r>
    </w:p>
    <w:p w:rsidR="00A55AEE" w:rsidRPr="00193A6D" w:rsidRDefault="00A55AEE" w:rsidP="00193A6D">
      <w:pPr>
        <w:pStyle w:val="Style7"/>
        <w:tabs>
          <w:tab w:val="left" w:pos="1134"/>
        </w:tabs>
        <w:jc w:val="both"/>
        <w:rPr>
          <w:rFonts w:ascii="Arial" w:hAnsi="Arial" w:cs="Arial"/>
          <w:noProof w:val="0"/>
          <w:sz w:val="24"/>
          <w:szCs w:val="24"/>
        </w:rPr>
      </w:pPr>
    </w:p>
    <w:p w:rsidR="00093212" w:rsidRPr="00193A6D" w:rsidRDefault="00093212" w:rsidP="00193A6D">
      <w:pPr>
        <w:spacing w:after="0" w:line="240" w:lineRule="auto"/>
        <w:jc w:val="both"/>
        <w:rPr>
          <w:rFonts w:ascii="Arial" w:hAnsi="Arial" w:cs="Arial"/>
          <w:b/>
          <w:spacing w:val="2"/>
          <w:sz w:val="24"/>
          <w:szCs w:val="24"/>
        </w:rPr>
      </w:pPr>
      <w:r w:rsidRPr="00193A6D">
        <w:rPr>
          <w:rFonts w:ascii="Arial" w:hAnsi="Arial" w:cs="Arial"/>
          <w:b/>
          <w:spacing w:val="2"/>
          <w:sz w:val="24"/>
          <w:szCs w:val="24"/>
        </w:rPr>
        <w:t>ARTICLE 21 : TRANSMISSION D’INFORMATIONS, CONTROLE PEDA</w:t>
      </w:r>
      <w:r w:rsidR="001F5E27">
        <w:rPr>
          <w:rFonts w:ascii="Arial" w:hAnsi="Arial" w:cs="Arial"/>
          <w:b/>
          <w:spacing w:val="2"/>
          <w:sz w:val="24"/>
          <w:szCs w:val="24"/>
        </w:rPr>
        <w:t>GOGIQUE, TECHNIQUE ET FINANCIER</w:t>
      </w:r>
    </w:p>
    <w:p w:rsidR="00093212" w:rsidRPr="00193A6D" w:rsidRDefault="00093212" w:rsidP="00193A6D">
      <w:pPr>
        <w:spacing w:after="0" w:line="240" w:lineRule="auto"/>
        <w:jc w:val="both"/>
        <w:rPr>
          <w:rFonts w:ascii="Arial" w:hAnsi="Arial" w:cs="Arial"/>
          <w:b/>
          <w:spacing w:val="2"/>
          <w:sz w:val="24"/>
          <w:szCs w:val="24"/>
        </w:rPr>
      </w:pPr>
    </w:p>
    <w:p w:rsidR="00093212" w:rsidRDefault="00093212" w:rsidP="00193A6D">
      <w:pPr>
        <w:spacing w:after="0" w:line="240" w:lineRule="auto"/>
        <w:ind w:left="-5"/>
        <w:jc w:val="both"/>
        <w:rPr>
          <w:rFonts w:ascii="Arial" w:hAnsi="Arial" w:cs="Arial"/>
          <w:sz w:val="24"/>
          <w:szCs w:val="24"/>
        </w:rPr>
      </w:pPr>
      <w:r w:rsidRPr="00193A6D">
        <w:rPr>
          <w:rFonts w:ascii="Arial" w:hAnsi="Arial" w:cs="Arial"/>
          <w:sz w:val="24"/>
          <w:szCs w:val="24"/>
        </w:rPr>
        <w:t xml:space="preserve">L'organisme gestionnaire s'engage à transmettre toutes les données statistiques demandées par la Collectivité de Corse, dont notamment :  </w:t>
      </w:r>
    </w:p>
    <w:p w:rsidR="001F5E27" w:rsidRPr="00193A6D" w:rsidRDefault="001F5E27" w:rsidP="00193A6D">
      <w:pPr>
        <w:spacing w:after="0" w:line="240" w:lineRule="auto"/>
        <w:ind w:left="-5"/>
        <w:jc w:val="both"/>
        <w:rPr>
          <w:rFonts w:ascii="Arial" w:hAnsi="Arial" w:cs="Arial"/>
          <w:sz w:val="24"/>
          <w:szCs w:val="24"/>
        </w:rPr>
      </w:pPr>
    </w:p>
    <w:p w:rsidR="00093212" w:rsidRPr="00193A6D" w:rsidRDefault="00093212" w:rsidP="00193A6D">
      <w:pPr>
        <w:numPr>
          <w:ilvl w:val="0"/>
          <w:numId w:val="20"/>
        </w:numPr>
        <w:spacing w:after="0" w:line="240" w:lineRule="auto"/>
        <w:ind w:left="709" w:hanging="426"/>
        <w:jc w:val="both"/>
        <w:rPr>
          <w:rFonts w:ascii="Arial" w:hAnsi="Arial" w:cs="Arial"/>
          <w:sz w:val="24"/>
          <w:szCs w:val="24"/>
        </w:rPr>
      </w:pPr>
      <w:r w:rsidRPr="00193A6D">
        <w:rPr>
          <w:rFonts w:ascii="Arial" w:hAnsi="Arial" w:cs="Arial"/>
          <w:sz w:val="24"/>
          <w:szCs w:val="24"/>
        </w:rPr>
        <w:t>les informations financières et comptables,  joindre le c</w:t>
      </w:r>
      <w:r w:rsidR="001F5E27">
        <w:rPr>
          <w:rFonts w:ascii="Arial" w:hAnsi="Arial" w:cs="Arial"/>
          <w:sz w:val="24"/>
          <w:szCs w:val="24"/>
        </w:rPr>
        <w:t xml:space="preserve">ompte de résultats certifié par </w:t>
      </w:r>
      <w:r w:rsidRPr="00193A6D">
        <w:rPr>
          <w:rFonts w:ascii="Arial" w:hAnsi="Arial" w:cs="Arial"/>
          <w:sz w:val="24"/>
          <w:szCs w:val="24"/>
        </w:rPr>
        <w:t xml:space="preserve">le Commissaire aux comptes, </w:t>
      </w:r>
    </w:p>
    <w:p w:rsidR="00093212" w:rsidRPr="001F5E27" w:rsidRDefault="00093212" w:rsidP="00193A6D">
      <w:pPr>
        <w:numPr>
          <w:ilvl w:val="0"/>
          <w:numId w:val="20"/>
        </w:numPr>
        <w:spacing w:after="0" w:line="240" w:lineRule="auto"/>
        <w:ind w:left="709" w:hanging="425"/>
        <w:jc w:val="both"/>
        <w:rPr>
          <w:rFonts w:ascii="Arial" w:hAnsi="Arial" w:cs="Arial"/>
          <w:sz w:val="24"/>
          <w:szCs w:val="24"/>
        </w:rPr>
      </w:pPr>
      <w:r w:rsidRPr="00193A6D">
        <w:rPr>
          <w:rFonts w:ascii="Arial" w:hAnsi="Arial" w:cs="Arial"/>
          <w:sz w:val="24"/>
          <w:szCs w:val="24"/>
        </w:rPr>
        <w:t>les informations nécessaires à la réalisation de l’e</w:t>
      </w:r>
      <w:r w:rsidR="001F5E27">
        <w:rPr>
          <w:rFonts w:ascii="Arial" w:hAnsi="Arial" w:cs="Arial"/>
          <w:sz w:val="24"/>
          <w:szCs w:val="24"/>
        </w:rPr>
        <w:t xml:space="preserve">nquête nominative des effectifs </w:t>
      </w:r>
      <w:r w:rsidRPr="001F5E27">
        <w:rPr>
          <w:rFonts w:ascii="Arial" w:hAnsi="Arial" w:cs="Arial"/>
          <w:sz w:val="24"/>
          <w:szCs w:val="24"/>
        </w:rPr>
        <w:t xml:space="preserve">(dite « enquête 51 »), </w:t>
      </w:r>
    </w:p>
    <w:p w:rsidR="00093212" w:rsidRPr="00193A6D" w:rsidRDefault="00093212" w:rsidP="00193A6D">
      <w:pPr>
        <w:numPr>
          <w:ilvl w:val="0"/>
          <w:numId w:val="20"/>
        </w:numPr>
        <w:spacing w:after="0" w:line="240" w:lineRule="auto"/>
        <w:ind w:left="0" w:firstLine="284"/>
        <w:jc w:val="both"/>
        <w:rPr>
          <w:rFonts w:ascii="Arial" w:hAnsi="Arial" w:cs="Arial"/>
          <w:sz w:val="24"/>
          <w:szCs w:val="24"/>
        </w:rPr>
      </w:pPr>
      <w:r w:rsidRPr="00193A6D">
        <w:rPr>
          <w:rFonts w:ascii="Arial" w:hAnsi="Arial" w:cs="Arial"/>
          <w:sz w:val="24"/>
          <w:szCs w:val="24"/>
        </w:rPr>
        <w:t xml:space="preserve">le taux de réussite aux examens, </w:t>
      </w:r>
    </w:p>
    <w:p w:rsidR="00093212" w:rsidRPr="00193A6D" w:rsidRDefault="00093212" w:rsidP="00193A6D">
      <w:pPr>
        <w:numPr>
          <w:ilvl w:val="0"/>
          <w:numId w:val="20"/>
        </w:numPr>
        <w:spacing w:after="0" w:line="240" w:lineRule="auto"/>
        <w:ind w:left="0" w:firstLine="284"/>
        <w:jc w:val="both"/>
        <w:rPr>
          <w:rFonts w:ascii="Arial" w:hAnsi="Arial" w:cs="Arial"/>
          <w:sz w:val="24"/>
          <w:szCs w:val="24"/>
        </w:rPr>
      </w:pPr>
      <w:r w:rsidRPr="00193A6D">
        <w:rPr>
          <w:rFonts w:ascii="Arial" w:hAnsi="Arial" w:cs="Arial"/>
          <w:sz w:val="24"/>
          <w:szCs w:val="24"/>
        </w:rPr>
        <w:t xml:space="preserve">le fichier relatif aux enseignants du CFA, </w:t>
      </w:r>
    </w:p>
    <w:p w:rsidR="00093212" w:rsidRPr="00193A6D" w:rsidRDefault="00093212" w:rsidP="00193A6D">
      <w:pPr>
        <w:numPr>
          <w:ilvl w:val="0"/>
          <w:numId w:val="20"/>
        </w:numPr>
        <w:spacing w:after="0" w:line="240" w:lineRule="auto"/>
        <w:ind w:left="0" w:firstLine="284"/>
        <w:jc w:val="both"/>
        <w:rPr>
          <w:rFonts w:ascii="Arial" w:hAnsi="Arial" w:cs="Arial"/>
          <w:sz w:val="24"/>
          <w:szCs w:val="24"/>
        </w:rPr>
      </w:pPr>
      <w:r w:rsidRPr="00193A6D">
        <w:rPr>
          <w:rFonts w:ascii="Arial" w:hAnsi="Arial" w:cs="Arial"/>
          <w:sz w:val="24"/>
          <w:szCs w:val="24"/>
        </w:rPr>
        <w:t xml:space="preserve">les informations relatives aux places disponibles en apprentissage, </w:t>
      </w:r>
    </w:p>
    <w:p w:rsidR="00F22667" w:rsidRPr="00193A6D" w:rsidRDefault="00F22667" w:rsidP="00193A6D">
      <w:pPr>
        <w:spacing w:after="0" w:line="240" w:lineRule="auto"/>
        <w:ind w:left="713"/>
        <w:jc w:val="both"/>
        <w:rPr>
          <w:rFonts w:ascii="Arial" w:hAnsi="Arial" w:cs="Arial"/>
          <w:sz w:val="24"/>
          <w:szCs w:val="24"/>
        </w:rPr>
      </w:pPr>
    </w:p>
    <w:p w:rsidR="00093212" w:rsidRDefault="00093212" w:rsidP="00193A6D">
      <w:pPr>
        <w:spacing w:after="0" w:line="240" w:lineRule="auto"/>
        <w:ind w:left="-5"/>
        <w:jc w:val="both"/>
        <w:rPr>
          <w:rFonts w:ascii="Arial" w:hAnsi="Arial" w:cs="Arial"/>
          <w:sz w:val="24"/>
          <w:szCs w:val="24"/>
        </w:rPr>
      </w:pPr>
      <w:r w:rsidRPr="00193A6D">
        <w:rPr>
          <w:rFonts w:ascii="Arial" w:hAnsi="Arial" w:cs="Arial"/>
          <w:sz w:val="24"/>
          <w:szCs w:val="24"/>
        </w:rPr>
        <w:t>Le centre est soumis au contrôle pédagogique de l'Etat et au contrôle technique et financier de la C</w:t>
      </w:r>
      <w:r w:rsidR="005559CD" w:rsidRPr="00193A6D">
        <w:rPr>
          <w:rFonts w:ascii="Arial" w:hAnsi="Arial" w:cs="Arial"/>
          <w:sz w:val="24"/>
          <w:szCs w:val="24"/>
        </w:rPr>
        <w:t xml:space="preserve">ollectivité de </w:t>
      </w:r>
      <w:r w:rsidRPr="00193A6D">
        <w:rPr>
          <w:rFonts w:ascii="Arial" w:hAnsi="Arial" w:cs="Arial"/>
          <w:sz w:val="24"/>
          <w:szCs w:val="24"/>
        </w:rPr>
        <w:t>C</w:t>
      </w:r>
      <w:r w:rsidR="005559CD" w:rsidRPr="00193A6D">
        <w:rPr>
          <w:rFonts w:ascii="Arial" w:hAnsi="Arial" w:cs="Arial"/>
          <w:sz w:val="24"/>
          <w:szCs w:val="24"/>
        </w:rPr>
        <w:t>orse</w:t>
      </w:r>
      <w:r w:rsidRPr="00193A6D">
        <w:rPr>
          <w:rFonts w:ascii="Arial" w:hAnsi="Arial" w:cs="Arial"/>
          <w:sz w:val="24"/>
          <w:szCs w:val="24"/>
        </w:rPr>
        <w:t xml:space="preserve">. </w:t>
      </w:r>
    </w:p>
    <w:p w:rsidR="001F5E27" w:rsidRPr="00193A6D" w:rsidRDefault="001F5E27" w:rsidP="00193A6D">
      <w:pPr>
        <w:spacing w:after="0" w:line="240" w:lineRule="auto"/>
        <w:ind w:left="-5"/>
        <w:jc w:val="both"/>
        <w:rPr>
          <w:rFonts w:ascii="Arial" w:hAnsi="Arial" w:cs="Arial"/>
          <w:sz w:val="24"/>
          <w:szCs w:val="24"/>
        </w:rPr>
      </w:pPr>
    </w:p>
    <w:p w:rsidR="00093212" w:rsidRPr="00193A6D" w:rsidRDefault="00093212" w:rsidP="00193A6D">
      <w:pPr>
        <w:spacing w:after="0" w:line="240" w:lineRule="auto"/>
        <w:ind w:left="-5"/>
        <w:jc w:val="both"/>
        <w:rPr>
          <w:rFonts w:ascii="Arial" w:hAnsi="Arial" w:cs="Arial"/>
          <w:sz w:val="24"/>
          <w:szCs w:val="24"/>
        </w:rPr>
      </w:pPr>
      <w:r w:rsidRPr="00193A6D">
        <w:rPr>
          <w:rFonts w:ascii="Arial" w:hAnsi="Arial" w:cs="Arial"/>
          <w:sz w:val="24"/>
          <w:szCs w:val="24"/>
        </w:rPr>
        <w:t>Le CFA s’engage à répondre, dans le respect des délais et formats demandés, aux divers contrôles menés à l’initiative de la C</w:t>
      </w:r>
      <w:r w:rsidR="005559CD" w:rsidRPr="00193A6D">
        <w:rPr>
          <w:rFonts w:ascii="Arial" w:hAnsi="Arial" w:cs="Arial"/>
          <w:sz w:val="24"/>
          <w:szCs w:val="24"/>
        </w:rPr>
        <w:t xml:space="preserve">ollectivité de </w:t>
      </w:r>
      <w:r w:rsidRPr="00193A6D">
        <w:rPr>
          <w:rFonts w:ascii="Arial" w:hAnsi="Arial" w:cs="Arial"/>
          <w:sz w:val="24"/>
          <w:szCs w:val="24"/>
        </w:rPr>
        <w:t>C</w:t>
      </w:r>
      <w:r w:rsidR="005559CD" w:rsidRPr="00193A6D">
        <w:rPr>
          <w:rFonts w:ascii="Arial" w:hAnsi="Arial" w:cs="Arial"/>
          <w:sz w:val="24"/>
          <w:szCs w:val="24"/>
        </w:rPr>
        <w:t>orse</w:t>
      </w:r>
      <w:r w:rsidRPr="00193A6D">
        <w:rPr>
          <w:rFonts w:ascii="Arial" w:hAnsi="Arial" w:cs="Arial"/>
          <w:sz w:val="24"/>
          <w:szCs w:val="24"/>
        </w:rPr>
        <w:t xml:space="preserve">.  </w:t>
      </w:r>
    </w:p>
    <w:p w:rsidR="00093212" w:rsidRPr="00193A6D" w:rsidRDefault="00093212" w:rsidP="00193A6D">
      <w:pPr>
        <w:spacing w:after="0" w:line="240" w:lineRule="auto"/>
        <w:jc w:val="both"/>
        <w:rPr>
          <w:rFonts w:ascii="Arial" w:hAnsi="Arial" w:cs="Arial"/>
          <w:b/>
          <w:spacing w:val="2"/>
          <w:sz w:val="24"/>
          <w:szCs w:val="24"/>
        </w:rPr>
      </w:pPr>
    </w:p>
    <w:p w:rsidR="00093212" w:rsidRPr="00193A6D" w:rsidRDefault="00093212" w:rsidP="00193A6D">
      <w:pPr>
        <w:spacing w:after="0" w:line="240" w:lineRule="auto"/>
        <w:ind w:left="764"/>
        <w:jc w:val="both"/>
        <w:rPr>
          <w:rFonts w:ascii="Arial" w:hAnsi="Arial" w:cs="Arial"/>
          <w:sz w:val="24"/>
          <w:szCs w:val="24"/>
        </w:rPr>
      </w:pPr>
      <w:r w:rsidRPr="00193A6D">
        <w:rPr>
          <w:rFonts w:ascii="Arial" w:hAnsi="Arial" w:cs="Arial"/>
          <w:b/>
          <w:sz w:val="24"/>
          <w:szCs w:val="24"/>
        </w:rPr>
        <w:t xml:space="preserve">II - DISPOSITIF DE FORMATION DES APPRENTIS </w:t>
      </w:r>
    </w:p>
    <w:p w:rsidR="001F5E27" w:rsidRDefault="001F5E27" w:rsidP="00193A6D">
      <w:pPr>
        <w:spacing w:after="0" w:line="240" w:lineRule="auto"/>
        <w:jc w:val="both"/>
        <w:rPr>
          <w:rFonts w:ascii="Arial" w:hAnsi="Arial" w:cs="Arial"/>
          <w:b/>
          <w:caps/>
          <w:sz w:val="24"/>
          <w:szCs w:val="24"/>
        </w:rPr>
      </w:pPr>
    </w:p>
    <w:p w:rsidR="00093212" w:rsidRPr="00193A6D" w:rsidRDefault="00093212" w:rsidP="00193A6D">
      <w:pPr>
        <w:spacing w:after="0" w:line="240" w:lineRule="auto"/>
        <w:jc w:val="both"/>
        <w:rPr>
          <w:rFonts w:ascii="Arial" w:hAnsi="Arial" w:cs="Arial"/>
          <w:b/>
          <w:caps/>
          <w:sz w:val="24"/>
          <w:szCs w:val="24"/>
        </w:rPr>
      </w:pPr>
      <w:r w:rsidRPr="00193A6D">
        <w:rPr>
          <w:rFonts w:ascii="Arial" w:hAnsi="Arial" w:cs="Arial"/>
          <w:b/>
          <w:caps/>
          <w:sz w:val="24"/>
          <w:szCs w:val="24"/>
        </w:rPr>
        <w:t>Article 22 : intégration de la langue corse dans les formations</w:t>
      </w:r>
    </w:p>
    <w:p w:rsidR="00093212" w:rsidRPr="00193A6D" w:rsidRDefault="00093212" w:rsidP="00193A6D">
      <w:pPr>
        <w:spacing w:after="0" w:line="240" w:lineRule="auto"/>
        <w:jc w:val="both"/>
        <w:rPr>
          <w:rFonts w:ascii="Arial" w:hAnsi="Arial" w:cs="Arial"/>
          <w:sz w:val="24"/>
          <w:szCs w:val="24"/>
        </w:rPr>
      </w:pPr>
    </w:p>
    <w:p w:rsidR="00E077BB" w:rsidRDefault="00E077BB" w:rsidP="00193A6D">
      <w:pPr>
        <w:spacing w:after="0" w:line="240" w:lineRule="auto"/>
        <w:jc w:val="both"/>
        <w:rPr>
          <w:rFonts w:ascii="Arial" w:hAnsi="Arial" w:cs="Arial"/>
          <w:sz w:val="24"/>
          <w:szCs w:val="24"/>
        </w:rPr>
      </w:pPr>
      <w:r w:rsidRPr="00193A6D">
        <w:rPr>
          <w:rFonts w:ascii="Arial" w:hAnsi="Arial" w:cs="Arial"/>
          <w:sz w:val="24"/>
          <w:szCs w:val="24"/>
        </w:rPr>
        <w:t xml:space="preserve">En vertu du plan « Lingua Corsa 2020 » adopté par l’Assemblée de Corse le 16 avril 2015, la </w:t>
      </w:r>
      <w:r w:rsidR="008C3D55" w:rsidRPr="00193A6D">
        <w:rPr>
          <w:rFonts w:ascii="Arial" w:hAnsi="Arial" w:cs="Arial"/>
          <w:sz w:val="24"/>
          <w:szCs w:val="24"/>
        </w:rPr>
        <w:t>Collectivité de Corse</w:t>
      </w:r>
      <w:r w:rsidRPr="00193A6D">
        <w:rPr>
          <w:rFonts w:ascii="Arial" w:hAnsi="Arial" w:cs="Arial"/>
          <w:sz w:val="24"/>
          <w:szCs w:val="24"/>
        </w:rPr>
        <w:t xml:space="preserve"> demande au CFA : </w:t>
      </w:r>
    </w:p>
    <w:p w:rsidR="001F5E27" w:rsidRPr="00193A6D" w:rsidRDefault="001F5E27" w:rsidP="00193A6D">
      <w:pPr>
        <w:spacing w:after="0" w:line="240" w:lineRule="auto"/>
        <w:jc w:val="both"/>
        <w:rPr>
          <w:rFonts w:ascii="Arial" w:hAnsi="Arial" w:cs="Arial"/>
          <w:sz w:val="24"/>
          <w:szCs w:val="24"/>
        </w:rPr>
      </w:pPr>
    </w:p>
    <w:p w:rsidR="00E077BB" w:rsidRPr="00193A6D" w:rsidRDefault="00E077BB" w:rsidP="00193A6D">
      <w:pPr>
        <w:numPr>
          <w:ilvl w:val="0"/>
          <w:numId w:val="29"/>
        </w:numPr>
        <w:spacing w:after="0" w:line="240" w:lineRule="auto"/>
        <w:jc w:val="both"/>
        <w:rPr>
          <w:rFonts w:ascii="Arial" w:hAnsi="Arial" w:cs="Arial"/>
          <w:sz w:val="24"/>
          <w:szCs w:val="24"/>
        </w:rPr>
      </w:pPr>
      <w:r w:rsidRPr="00193A6D">
        <w:rPr>
          <w:rFonts w:ascii="Arial" w:hAnsi="Arial" w:cs="Arial"/>
          <w:sz w:val="24"/>
          <w:szCs w:val="24"/>
        </w:rPr>
        <w:t xml:space="preserve">d’introduire des modules de langue corse au sein de l’ensemble des sections d’apprentissage, </w:t>
      </w:r>
    </w:p>
    <w:p w:rsidR="00E077BB" w:rsidRPr="00193A6D" w:rsidRDefault="00E077BB" w:rsidP="00193A6D">
      <w:pPr>
        <w:numPr>
          <w:ilvl w:val="0"/>
          <w:numId w:val="29"/>
        </w:numPr>
        <w:spacing w:after="0" w:line="240" w:lineRule="auto"/>
        <w:jc w:val="both"/>
        <w:rPr>
          <w:rFonts w:ascii="Arial" w:hAnsi="Arial" w:cs="Arial"/>
          <w:sz w:val="24"/>
          <w:szCs w:val="24"/>
        </w:rPr>
      </w:pPr>
      <w:r w:rsidRPr="00193A6D">
        <w:rPr>
          <w:rFonts w:ascii="Arial" w:hAnsi="Arial" w:cs="Arial"/>
          <w:sz w:val="24"/>
          <w:szCs w:val="24"/>
        </w:rPr>
        <w:t>de mener des expériences de bilinguisme dans le cadre de certaines sections de formation.</w:t>
      </w:r>
    </w:p>
    <w:p w:rsidR="000F5934" w:rsidRPr="00193A6D" w:rsidRDefault="000F5934" w:rsidP="00193A6D">
      <w:pPr>
        <w:spacing w:after="0" w:line="240" w:lineRule="auto"/>
        <w:jc w:val="both"/>
        <w:rPr>
          <w:rFonts w:ascii="Arial" w:hAnsi="Arial" w:cs="Arial"/>
          <w:sz w:val="24"/>
          <w:szCs w:val="24"/>
        </w:rPr>
      </w:pPr>
    </w:p>
    <w:p w:rsidR="00093212" w:rsidRPr="00193A6D" w:rsidRDefault="00093212" w:rsidP="00193A6D">
      <w:pPr>
        <w:keepNext/>
        <w:keepLines/>
        <w:spacing w:after="0" w:line="240" w:lineRule="auto"/>
        <w:jc w:val="both"/>
        <w:outlineLvl w:val="2"/>
        <w:rPr>
          <w:rFonts w:ascii="Arial" w:eastAsia="Arial" w:hAnsi="Arial" w:cs="Arial"/>
          <w:b/>
          <w:color w:val="000000"/>
          <w:sz w:val="24"/>
          <w:szCs w:val="24"/>
          <w:lang w:eastAsia="fr-FR"/>
        </w:rPr>
      </w:pPr>
      <w:r w:rsidRPr="00193A6D">
        <w:rPr>
          <w:rFonts w:ascii="Arial" w:eastAsia="Arial" w:hAnsi="Arial" w:cs="Arial"/>
          <w:b/>
          <w:color w:val="000000"/>
          <w:sz w:val="24"/>
          <w:szCs w:val="24"/>
          <w:lang w:eastAsia="fr-FR"/>
        </w:rPr>
        <w:t>ARTICLE 2</w:t>
      </w:r>
      <w:r w:rsidR="000F5934" w:rsidRPr="00193A6D">
        <w:rPr>
          <w:rFonts w:ascii="Arial" w:eastAsia="Arial" w:hAnsi="Arial" w:cs="Arial"/>
          <w:b/>
          <w:color w:val="000000"/>
          <w:sz w:val="24"/>
          <w:szCs w:val="24"/>
          <w:lang w:eastAsia="fr-FR"/>
        </w:rPr>
        <w:t>3</w:t>
      </w:r>
      <w:r w:rsidRPr="00193A6D">
        <w:rPr>
          <w:rFonts w:ascii="Arial" w:eastAsia="Arial" w:hAnsi="Arial" w:cs="Arial"/>
          <w:b/>
          <w:color w:val="000000"/>
          <w:sz w:val="24"/>
          <w:szCs w:val="24"/>
          <w:lang w:eastAsia="fr-FR"/>
        </w:rPr>
        <w:t xml:space="preserve"> : NATUR</w:t>
      </w:r>
      <w:r w:rsidR="001F5E27">
        <w:rPr>
          <w:rFonts w:ascii="Arial" w:eastAsia="Arial" w:hAnsi="Arial" w:cs="Arial"/>
          <w:b/>
          <w:color w:val="000000"/>
          <w:sz w:val="24"/>
          <w:szCs w:val="24"/>
          <w:lang w:eastAsia="fr-FR"/>
        </w:rPr>
        <w:t>E DES DISPOSITIONS PEDAGOGIQUES</w:t>
      </w:r>
    </w:p>
    <w:p w:rsidR="00093212" w:rsidRPr="00193A6D" w:rsidRDefault="00093212" w:rsidP="00193A6D">
      <w:pPr>
        <w:spacing w:after="0" w:line="240" w:lineRule="auto"/>
        <w:jc w:val="both"/>
        <w:rPr>
          <w:rFonts w:ascii="Arial" w:hAnsi="Arial" w:cs="Arial"/>
          <w:spacing w:val="1"/>
          <w:sz w:val="24"/>
          <w:szCs w:val="24"/>
        </w:rPr>
      </w:pPr>
      <w:r w:rsidRPr="00193A6D">
        <w:rPr>
          <w:rFonts w:ascii="Arial" w:hAnsi="Arial" w:cs="Arial"/>
          <w:sz w:val="24"/>
          <w:szCs w:val="24"/>
        </w:rPr>
        <w:t xml:space="preserve"> </w:t>
      </w:r>
      <w:r w:rsidRPr="00193A6D">
        <w:rPr>
          <w:rFonts w:ascii="Arial" w:hAnsi="Arial" w:cs="Arial"/>
          <w:sz w:val="24"/>
          <w:szCs w:val="24"/>
        </w:rPr>
        <w:br/>
      </w:r>
      <w:r w:rsidRPr="00193A6D">
        <w:rPr>
          <w:rFonts w:ascii="Arial" w:hAnsi="Arial" w:cs="Arial"/>
          <w:spacing w:val="9"/>
          <w:sz w:val="24"/>
          <w:szCs w:val="24"/>
        </w:rPr>
        <w:t>Conformément à l'article R.</w:t>
      </w:r>
      <w:r w:rsidR="001F5E27">
        <w:rPr>
          <w:rFonts w:ascii="Arial" w:hAnsi="Arial" w:cs="Arial"/>
          <w:spacing w:val="9"/>
          <w:sz w:val="24"/>
          <w:szCs w:val="24"/>
        </w:rPr>
        <w:t xml:space="preserve"> </w:t>
      </w:r>
      <w:r w:rsidRPr="00193A6D">
        <w:rPr>
          <w:rFonts w:ascii="Arial" w:hAnsi="Arial" w:cs="Arial"/>
          <w:spacing w:val="9"/>
          <w:sz w:val="24"/>
          <w:szCs w:val="24"/>
        </w:rPr>
        <w:t xml:space="preserve">6233-57 du Code du Travail, le Centre doit assurer la </w:t>
      </w:r>
      <w:r w:rsidRPr="00193A6D">
        <w:rPr>
          <w:rFonts w:ascii="Arial" w:hAnsi="Arial" w:cs="Arial"/>
          <w:spacing w:val="1"/>
          <w:sz w:val="24"/>
          <w:szCs w:val="24"/>
        </w:rPr>
        <w:t>coordination entre la formation qu'il dispense et celle effectuée en entreprise.</w:t>
      </w:r>
    </w:p>
    <w:p w:rsidR="001F5E27" w:rsidRDefault="001F5E27" w:rsidP="001F5E27">
      <w:pPr>
        <w:spacing w:after="0" w:line="240" w:lineRule="auto"/>
        <w:jc w:val="both"/>
        <w:rPr>
          <w:rFonts w:ascii="Arial" w:hAnsi="Arial" w:cs="Arial"/>
          <w:spacing w:val="1"/>
          <w:sz w:val="24"/>
          <w:szCs w:val="24"/>
        </w:rPr>
      </w:pPr>
    </w:p>
    <w:p w:rsidR="00093212" w:rsidRDefault="00093212" w:rsidP="001F5E27">
      <w:pPr>
        <w:spacing w:after="0" w:line="240" w:lineRule="auto"/>
        <w:jc w:val="both"/>
        <w:rPr>
          <w:rFonts w:ascii="Arial" w:hAnsi="Arial" w:cs="Arial"/>
          <w:spacing w:val="1"/>
          <w:sz w:val="24"/>
          <w:szCs w:val="24"/>
        </w:rPr>
      </w:pPr>
      <w:r w:rsidRPr="00193A6D">
        <w:rPr>
          <w:rFonts w:ascii="Arial" w:hAnsi="Arial" w:cs="Arial"/>
          <w:spacing w:val="1"/>
          <w:sz w:val="24"/>
          <w:szCs w:val="24"/>
        </w:rPr>
        <w:t>A cet effet, le directeur :</w:t>
      </w:r>
    </w:p>
    <w:p w:rsidR="001F5E27" w:rsidRPr="00193A6D" w:rsidRDefault="001F5E27" w:rsidP="001F5E27">
      <w:pPr>
        <w:spacing w:after="0" w:line="240" w:lineRule="auto"/>
        <w:jc w:val="both"/>
        <w:rPr>
          <w:rFonts w:ascii="Arial" w:hAnsi="Arial" w:cs="Arial"/>
          <w:spacing w:val="1"/>
          <w:sz w:val="24"/>
          <w:szCs w:val="24"/>
        </w:rPr>
      </w:pPr>
    </w:p>
    <w:p w:rsidR="00093212" w:rsidRPr="00193A6D" w:rsidRDefault="00093212" w:rsidP="00193A6D">
      <w:pPr>
        <w:spacing w:after="0" w:line="240" w:lineRule="auto"/>
        <w:ind w:firstLine="720"/>
        <w:jc w:val="both"/>
        <w:rPr>
          <w:rFonts w:ascii="Arial" w:hAnsi="Arial" w:cs="Arial"/>
          <w:spacing w:val="1"/>
          <w:sz w:val="24"/>
          <w:szCs w:val="24"/>
        </w:rPr>
      </w:pPr>
      <w:r w:rsidRPr="00193A6D">
        <w:rPr>
          <w:rFonts w:ascii="Arial" w:hAnsi="Arial" w:cs="Arial"/>
          <w:spacing w:val="-27"/>
          <w:sz w:val="24"/>
          <w:szCs w:val="24"/>
        </w:rPr>
        <w:t>a)</w:t>
      </w:r>
      <w:r w:rsidRPr="00193A6D">
        <w:rPr>
          <w:rFonts w:ascii="Arial" w:hAnsi="Arial" w:cs="Arial"/>
          <w:sz w:val="24"/>
          <w:szCs w:val="24"/>
        </w:rPr>
        <w:t xml:space="preserve"> </w:t>
      </w:r>
      <w:r w:rsidRPr="00193A6D">
        <w:rPr>
          <w:rFonts w:ascii="Arial" w:hAnsi="Arial" w:cs="Arial"/>
          <w:spacing w:val="-2"/>
          <w:sz w:val="24"/>
          <w:szCs w:val="24"/>
        </w:rPr>
        <w:t>établit pour chaque formation, en accord avec les instances professionnelles compétentes et après avis du conseil de perfectionnement, les documents de base permettant de promouvoir une pédagogie de l’alternance adaptée à l’apprentissage</w:t>
      </w:r>
      <w:r w:rsidRPr="00193A6D">
        <w:rPr>
          <w:rFonts w:ascii="Arial" w:hAnsi="Arial" w:cs="Arial"/>
          <w:spacing w:val="1"/>
          <w:sz w:val="24"/>
          <w:szCs w:val="24"/>
        </w:rPr>
        <w:t>.</w:t>
      </w:r>
    </w:p>
    <w:p w:rsidR="00093212" w:rsidRPr="00193A6D" w:rsidRDefault="00093212" w:rsidP="00193A6D">
      <w:pPr>
        <w:spacing w:after="0" w:line="240" w:lineRule="auto"/>
        <w:jc w:val="both"/>
        <w:rPr>
          <w:rFonts w:ascii="Arial" w:hAnsi="Arial" w:cs="Arial"/>
          <w:sz w:val="24"/>
          <w:szCs w:val="24"/>
        </w:rPr>
      </w:pPr>
      <w:r w:rsidRPr="00193A6D">
        <w:rPr>
          <w:rFonts w:ascii="Arial" w:hAnsi="Arial" w:cs="Arial"/>
          <w:spacing w:val="-1"/>
          <w:sz w:val="24"/>
          <w:szCs w:val="24"/>
        </w:rPr>
        <w:t xml:space="preserve">L'annexe pédagogique comprend notamment le descriptif des tâches ou des postes de </w:t>
      </w:r>
      <w:r w:rsidRPr="00193A6D">
        <w:rPr>
          <w:rFonts w:ascii="Arial" w:hAnsi="Arial" w:cs="Arial"/>
          <w:sz w:val="24"/>
          <w:szCs w:val="24"/>
        </w:rPr>
        <w:t>travail qu'il convient de confier à l'apprenti et aux enseignements donnés dans le centre.</w:t>
      </w:r>
    </w:p>
    <w:p w:rsidR="00093212" w:rsidRPr="00193A6D" w:rsidRDefault="001F5E27" w:rsidP="00193A6D">
      <w:pPr>
        <w:spacing w:after="0" w:line="240" w:lineRule="auto"/>
        <w:ind w:firstLine="720"/>
        <w:jc w:val="both"/>
        <w:rPr>
          <w:rFonts w:ascii="Arial" w:hAnsi="Arial" w:cs="Arial"/>
          <w:spacing w:val="1"/>
          <w:sz w:val="24"/>
          <w:szCs w:val="24"/>
        </w:rPr>
      </w:pPr>
      <w:r>
        <w:rPr>
          <w:rFonts w:ascii="Arial" w:hAnsi="Arial" w:cs="Arial"/>
          <w:sz w:val="24"/>
          <w:szCs w:val="24"/>
        </w:rPr>
        <w:t>b)</w:t>
      </w:r>
      <w:r w:rsidR="00093212" w:rsidRPr="00193A6D">
        <w:rPr>
          <w:rFonts w:ascii="Arial" w:hAnsi="Arial" w:cs="Arial"/>
          <w:spacing w:val="-2"/>
          <w:sz w:val="24"/>
          <w:szCs w:val="24"/>
        </w:rPr>
        <w:t xml:space="preserve"> désigne pour chaque apprenti, un formateur parmi l'un des membres du personnel </w:t>
      </w:r>
      <w:r w:rsidR="00093212" w:rsidRPr="00193A6D">
        <w:rPr>
          <w:rFonts w:ascii="Arial" w:hAnsi="Arial" w:cs="Arial"/>
          <w:spacing w:val="1"/>
          <w:sz w:val="24"/>
          <w:szCs w:val="24"/>
        </w:rPr>
        <w:t xml:space="preserve">d'enseignement ou d'encadrement du centre qui est plus spécialement chargé de suivre la formation </w:t>
      </w:r>
      <w:r w:rsidR="00093212" w:rsidRPr="00193A6D">
        <w:rPr>
          <w:rFonts w:ascii="Arial" w:hAnsi="Arial" w:cs="Arial"/>
          <w:spacing w:val="-1"/>
          <w:sz w:val="24"/>
          <w:szCs w:val="24"/>
        </w:rPr>
        <w:t xml:space="preserve">de cet apprenti en liaison avec le responsable de la formation pratique dans l'entreprise </w:t>
      </w:r>
      <w:r w:rsidR="00093212" w:rsidRPr="00193A6D">
        <w:rPr>
          <w:rFonts w:ascii="Arial" w:hAnsi="Arial" w:cs="Arial"/>
          <w:spacing w:val="1"/>
          <w:sz w:val="24"/>
          <w:szCs w:val="24"/>
        </w:rPr>
        <w:t>occupant l'apprenti (tuteur).</w:t>
      </w:r>
    </w:p>
    <w:p w:rsidR="00093212" w:rsidRPr="00193A6D" w:rsidRDefault="001F5E27" w:rsidP="00193A6D">
      <w:pPr>
        <w:spacing w:after="0" w:line="240" w:lineRule="auto"/>
        <w:jc w:val="both"/>
        <w:rPr>
          <w:rFonts w:ascii="Arial" w:hAnsi="Arial" w:cs="Arial"/>
          <w:iCs/>
          <w:spacing w:val="-2"/>
          <w:sz w:val="24"/>
          <w:szCs w:val="24"/>
        </w:rPr>
      </w:pPr>
      <w:r>
        <w:rPr>
          <w:rFonts w:ascii="Arial" w:hAnsi="Arial" w:cs="Arial"/>
          <w:sz w:val="24"/>
          <w:szCs w:val="24"/>
        </w:rPr>
        <w:tab/>
        <w:t>c)</w:t>
      </w:r>
      <w:r w:rsidR="00093212" w:rsidRPr="00193A6D">
        <w:rPr>
          <w:rFonts w:ascii="Arial" w:hAnsi="Arial" w:cs="Arial"/>
          <w:sz w:val="24"/>
          <w:szCs w:val="24"/>
        </w:rPr>
        <w:t xml:space="preserve"> </w:t>
      </w:r>
      <w:r w:rsidR="00093212" w:rsidRPr="00193A6D">
        <w:rPr>
          <w:rFonts w:ascii="Arial" w:hAnsi="Arial" w:cs="Arial"/>
          <w:spacing w:val="6"/>
          <w:sz w:val="24"/>
          <w:szCs w:val="24"/>
        </w:rPr>
        <w:t xml:space="preserve">établit et diffuse auprès des chefs d'entreprises intéressés tout document </w:t>
      </w:r>
      <w:r w:rsidR="00093212" w:rsidRPr="00193A6D">
        <w:rPr>
          <w:rFonts w:ascii="Arial" w:hAnsi="Arial" w:cs="Arial"/>
          <w:spacing w:val="-2"/>
          <w:sz w:val="24"/>
          <w:szCs w:val="24"/>
        </w:rPr>
        <w:t>pédagogique utile et tout document de liaison</w:t>
      </w:r>
      <w:r w:rsidR="00093212" w:rsidRPr="00193A6D">
        <w:rPr>
          <w:rFonts w:ascii="Arial" w:hAnsi="Arial" w:cs="Arial"/>
          <w:b/>
          <w:i/>
          <w:sz w:val="24"/>
          <w:szCs w:val="24"/>
        </w:rPr>
        <w:t xml:space="preserve"> </w:t>
      </w:r>
      <w:r w:rsidR="00093212" w:rsidRPr="00193A6D">
        <w:rPr>
          <w:rFonts w:ascii="Arial" w:hAnsi="Arial" w:cs="Arial"/>
          <w:spacing w:val="-2"/>
          <w:sz w:val="24"/>
          <w:szCs w:val="24"/>
        </w:rPr>
        <w:t>permettant :</w:t>
      </w:r>
      <w:r w:rsidR="00093212" w:rsidRPr="00193A6D">
        <w:rPr>
          <w:rFonts w:ascii="Arial" w:hAnsi="Arial" w:cs="Arial"/>
          <w:sz w:val="24"/>
          <w:szCs w:val="24"/>
        </w:rPr>
        <w:tab/>
      </w:r>
      <w:r w:rsidR="00093212" w:rsidRPr="00193A6D">
        <w:rPr>
          <w:rFonts w:ascii="Arial" w:hAnsi="Arial" w:cs="Arial"/>
          <w:iCs/>
          <w:spacing w:val="-2"/>
          <w:sz w:val="24"/>
          <w:szCs w:val="24"/>
        </w:rPr>
        <w:t xml:space="preserve"> </w:t>
      </w:r>
    </w:p>
    <w:p w:rsidR="00093212" w:rsidRPr="00193A6D" w:rsidRDefault="00093212" w:rsidP="00193A6D">
      <w:pPr>
        <w:numPr>
          <w:ilvl w:val="0"/>
          <w:numId w:val="18"/>
        </w:numPr>
        <w:spacing w:after="0" w:line="240" w:lineRule="auto"/>
        <w:jc w:val="both"/>
        <w:rPr>
          <w:rFonts w:ascii="Arial" w:hAnsi="Arial" w:cs="Arial"/>
          <w:iCs/>
          <w:spacing w:val="-2"/>
          <w:sz w:val="24"/>
          <w:szCs w:val="24"/>
        </w:rPr>
      </w:pPr>
      <w:r w:rsidRPr="00193A6D">
        <w:rPr>
          <w:rFonts w:ascii="Arial" w:hAnsi="Arial" w:cs="Arial"/>
          <w:spacing w:val="3"/>
          <w:sz w:val="24"/>
          <w:szCs w:val="24"/>
        </w:rPr>
        <w:lastRenderedPageBreak/>
        <w:t xml:space="preserve">à l'employeur d'être informé de l'assiduité de l'apprenti aux enseignements du </w:t>
      </w:r>
      <w:r w:rsidRPr="00193A6D">
        <w:rPr>
          <w:rFonts w:ascii="Arial" w:hAnsi="Arial" w:cs="Arial"/>
          <w:sz w:val="24"/>
          <w:szCs w:val="24"/>
        </w:rPr>
        <w:t>centre, des résultats obtenus et des appréciations des formateurs.</w:t>
      </w:r>
    </w:p>
    <w:p w:rsidR="00093212" w:rsidRPr="00193A6D" w:rsidRDefault="00093212" w:rsidP="00193A6D">
      <w:pPr>
        <w:numPr>
          <w:ilvl w:val="0"/>
          <w:numId w:val="18"/>
        </w:numPr>
        <w:spacing w:after="0" w:line="240" w:lineRule="auto"/>
        <w:jc w:val="both"/>
        <w:rPr>
          <w:rFonts w:ascii="Arial" w:hAnsi="Arial" w:cs="Arial"/>
          <w:iCs/>
          <w:spacing w:val="-2"/>
          <w:sz w:val="24"/>
          <w:szCs w:val="24"/>
        </w:rPr>
      </w:pPr>
      <w:r w:rsidRPr="00193A6D">
        <w:rPr>
          <w:rFonts w:ascii="Arial" w:eastAsia="Times New Roman" w:hAnsi="Arial" w:cs="Arial"/>
          <w:color w:val="000000"/>
          <w:sz w:val="24"/>
          <w:szCs w:val="24"/>
          <w:lang w:eastAsia="fr-FR"/>
        </w:rPr>
        <w:t xml:space="preserve">au Centre et aux instances consultatives d'être informés des tâches effectivement </w:t>
      </w:r>
      <w:r w:rsidRPr="00193A6D">
        <w:rPr>
          <w:rFonts w:ascii="Arial" w:eastAsia="Times New Roman" w:hAnsi="Arial" w:cs="Arial"/>
          <w:color w:val="000000"/>
          <w:spacing w:val="2"/>
          <w:sz w:val="24"/>
          <w:szCs w:val="24"/>
          <w:lang w:eastAsia="fr-FR"/>
        </w:rPr>
        <w:t xml:space="preserve">confiées à l'apprenti dans l'entreprise et de l'appréciation formulée par l'employeur ou ses </w:t>
      </w:r>
      <w:r w:rsidRPr="00193A6D">
        <w:rPr>
          <w:rFonts w:ascii="Arial" w:eastAsia="Times New Roman" w:hAnsi="Arial" w:cs="Arial"/>
          <w:color w:val="000000"/>
          <w:spacing w:val="1"/>
          <w:sz w:val="24"/>
          <w:szCs w:val="24"/>
          <w:lang w:eastAsia="fr-FR"/>
        </w:rPr>
        <w:t>représentants.</w:t>
      </w:r>
    </w:p>
    <w:p w:rsidR="00093212" w:rsidRPr="00193A6D" w:rsidRDefault="00697AD6" w:rsidP="00193A6D">
      <w:pPr>
        <w:widowControl w:val="0"/>
        <w:spacing w:after="0" w:line="240" w:lineRule="auto"/>
        <w:jc w:val="both"/>
        <w:rPr>
          <w:rFonts w:ascii="Arial" w:eastAsia="Times New Roman" w:hAnsi="Arial" w:cs="Arial"/>
          <w:color w:val="000000"/>
          <w:spacing w:val="1"/>
          <w:sz w:val="24"/>
          <w:szCs w:val="24"/>
          <w:lang w:eastAsia="fr-FR"/>
        </w:rPr>
      </w:pPr>
      <w:r w:rsidRPr="00193A6D">
        <w:rPr>
          <w:rFonts w:ascii="Arial" w:eastAsia="Times New Roman" w:hAnsi="Arial" w:cs="Arial"/>
          <w:color w:val="000000"/>
          <w:spacing w:val="1"/>
          <w:sz w:val="24"/>
          <w:szCs w:val="24"/>
          <w:lang w:eastAsia="fr-FR"/>
        </w:rPr>
        <w:t>La Direction Régionale de la Jeunesse et des Sports et de la Cohésion Sociale</w:t>
      </w:r>
      <w:r w:rsidR="00093212" w:rsidRPr="00193A6D">
        <w:rPr>
          <w:rFonts w:ascii="Arial" w:eastAsia="Times New Roman" w:hAnsi="Arial" w:cs="Arial"/>
          <w:color w:val="00B050"/>
          <w:spacing w:val="4"/>
          <w:sz w:val="24"/>
          <w:szCs w:val="24"/>
          <w:lang w:eastAsia="fr-FR"/>
        </w:rPr>
        <w:t xml:space="preserve">, </w:t>
      </w:r>
      <w:r w:rsidR="00093212" w:rsidRPr="00193A6D">
        <w:rPr>
          <w:rFonts w:ascii="Arial" w:eastAsia="Times New Roman" w:hAnsi="Arial" w:cs="Arial"/>
          <w:color w:val="000000"/>
          <w:spacing w:val="4"/>
          <w:sz w:val="24"/>
          <w:szCs w:val="24"/>
          <w:lang w:eastAsia="fr-FR"/>
        </w:rPr>
        <w:t xml:space="preserve">chargé du contrôle </w:t>
      </w:r>
      <w:r w:rsidR="00093212" w:rsidRPr="00193A6D">
        <w:rPr>
          <w:rFonts w:ascii="Arial" w:eastAsia="Times New Roman" w:hAnsi="Arial" w:cs="Arial"/>
          <w:color w:val="000000"/>
          <w:sz w:val="24"/>
          <w:szCs w:val="24"/>
          <w:lang w:eastAsia="fr-FR"/>
        </w:rPr>
        <w:t>de la formati</w:t>
      </w:r>
      <w:r w:rsidRPr="00193A6D">
        <w:rPr>
          <w:rFonts w:ascii="Arial" w:eastAsia="Times New Roman" w:hAnsi="Arial" w:cs="Arial"/>
          <w:color w:val="000000"/>
          <w:sz w:val="24"/>
          <w:szCs w:val="24"/>
          <w:lang w:eastAsia="fr-FR"/>
        </w:rPr>
        <w:t>on donnée aux apprentis dans le</w:t>
      </w:r>
      <w:r w:rsidR="001F5E27">
        <w:rPr>
          <w:rFonts w:ascii="Arial" w:eastAsia="Times New Roman" w:hAnsi="Arial" w:cs="Arial"/>
          <w:color w:val="000000"/>
          <w:sz w:val="24"/>
          <w:szCs w:val="24"/>
          <w:lang w:eastAsia="fr-FR"/>
        </w:rPr>
        <w:t xml:space="preserve"> CFA</w:t>
      </w:r>
      <w:r w:rsidR="00093212" w:rsidRPr="00193A6D">
        <w:rPr>
          <w:rFonts w:ascii="Arial" w:eastAsia="Times New Roman" w:hAnsi="Arial" w:cs="Arial"/>
          <w:color w:val="000000"/>
          <w:sz w:val="24"/>
          <w:szCs w:val="24"/>
          <w:lang w:eastAsia="fr-FR"/>
        </w:rPr>
        <w:t xml:space="preserve"> et dans les entreprises (Article R</w:t>
      </w:r>
      <w:r w:rsidR="001F5E27">
        <w:rPr>
          <w:rFonts w:ascii="Arial" w:eastAsia="Times New Roman" w:hAnsi="Arial" w:cs="Arial"/>
          <w:color w:val="000000"/>
          <w:sz w:val="24"/>
          <w:szCs w:val="24"/>
          <w:lang w:eastAsia="fr-FR"/>
        </w:rPr>
        <w:t>.</w:t>
      </w:r>
      <w:r w:rsidR="00093212" w:rsidRPr="00193A6D">
        <w:rPr>
          <w:rFonts w:ascii="Arial" w:eastAsia="Times New Roman" w:hAnsi="Arial" w:cs="Arial"/>
          <w:color w:val="000000"/>
          <w:sz w:val="24"/>
          <w:szCs w:val="24"/>
          <w:lang w:eastAsia="fr-FR"/>
        </w:rPr>
        <w:t xml:space="preserve"> 6251-8 </w:t>
      </w:r>
      <w:r w:rsidR="00093212" w:rsidRPr="00193A6D">
        <w:rPr>
          <w:rFonts w:ascii="Arial" w:eastAsia="Times New Roman" w:hAnsi="Arial" w:cs="Arial"/>
          <w:color w:val="000000"/>
          <w:spacing w:val="1"/>
          <w:sz w:val="24"/>
          <w:szCs w:val="24"/>
          <w:lang w:eastAsia="fr-FR"/>
        </w:rPr>
        <w:t>du Code du Travail) contribue à l'amélioration du fonctionnement de l'alternance dont la coordination est assurée par le centre.</w:t>
      </w:r>
    </w:p>
    <w:p w:rsidR="00093212" w:rsidRPr="00193A6D" w:rsidRDefault="00093212" w:rsidP="00193A6D">
      <w:pPr>
        <w:spacing w:after="0" w:line="240" w:lineRule="auto"/>
        <w:ind w:firstLine="708"/>
        <w:jc w:val="both"/>
        <w:rPr>
          <w:rFonts w:ascii="Arial" w:hAnsi="Arial" w:cs="Arial"/>
          <w:sz w:val="24"/>
          <w:szCs w:val="24"/>
        </w:rPr>
      </w:pPr>
      <w:r w:rsidRPr="00193A6D">
        <w:rPr>
          <w:rFonts w:ascii="Arial" w:hAnsi="Arial" w:cs="Arial"/>
          <w:sz w:val="24"/>
          <w:szCs w:val="24"/>
        </w:rPr>
        <w:t xml:space="preserve">d) </w:t>
      </w:r>
      <w:r w:rsidRPr="00193A6D">
        <w:rPr>
          <w:rFonts w:ascii="Arial" w:hAnsi="Arial" w:cs="Arial"/>
          <w:spacing w:val="1"/>
          <w:sz w:val="24"/>
          <w:szCs w:val="24"/>
        </w:rPr>
        <w:t xml:space="preserve">organise au bénéfice des maîtres d'apprentissage une information sur l'enseignement </w:t>
      </w:r>
      <w:r w:rsidRPr="00193A6D">
        <w:rPr>
          <w:rFonts w:ascii="Arial" w:hAnsi="Arial" w:cs="Arial"/>
          <w:spacing w:val="7"/>
          <w:sz w:val="24"/>
          <w:szCs w:val="24"/>
        </w:rPr>
        <w:t xml:space="preserve">par alternance, ainsi que sur les programmes et les documents pédagogiques afférents aux </w:t>
      </w:r>
      <w:r w:rsidRPr="00193A6D">
        <w:rPr>
          <w:rFonts w:ascii="Arial" w:hAnsi="Arial" w:cs="Arial"/>
          <w:sz w:val="24"/>
          <w:szCs w:val="24"/>
        </w:rPr>
        <w:t>formations à dispenser. Cette action donne lieu à une attestation de présence.</w:t>
      </w:r>
    </w:p>
    <w:p w:rsidR="00093212" w:rsidRPr="00193A6D" w:rsidRDefault="00093212" w:rsidP="00193A6D">
      <w:pPr>
        <w:spacing w:after="0" w:line="240" w:lineRule="auto"/>
        <w:ind w:firstLine="720"/>
        <w:jc w:val="both"/>
        <w:rPr>
          <w:rFonts w:ascii="Arial" w:hAnsi="Arial" w:cs="Arial"/>
          <w:spacing w:val="1"/>
          <w:sz w:val="24"/>
          <w:szCs w:val="24"/>
        </w:rPr>
      </w:pPr>
      <w:r w:rsidRPr="00193A6D">
        <w:rPr>
          <w:rFonts w:ascii="Arial" w:hAnsi="Arial" w:cs="Arial"/>
          <w:sz w:val="24"/>
          <w:szCs w:val="24"/>
        </w:rPr>
        <w:t xml:space="preserve">e) </w:t>
      </w:r>
      <w:r w:rsidRPr="00193A6D">
        <w:rPr>
          <w:rFonts w:ascii="Arial" w:hAnsi="Arial" w:cs="Arial"/>
          <w:spacing w:val="9"/>
          <w:sz w:val="24"/>
          <w:szCs w:val="24"/>
        </w:rPr>
        <w:t xml:space="preserve">prévoit un accompagnement des apprentis dont le contrat est rompu pour la recherche d'un </w:t>
      </w:r>
      <w:r w:rsidRPr="00193A6D">
        <w:rPr>
          <w:rFonts w:ascii="Arial" w:hAnsi="Arial" w:cs="Arial"/>
          <w:sz w:val="24"/>
          <w:szCs w:val="24"/>
        </w:rPr>
        <w:t xml:space="preserve">employeur susceptible de contribuer à l'achèvement de leur formation et une assistance dans </w:t>
      </w:r>
      <w:r w:rsidRPr="00193A6D">
        <w:rPr>
          <w:rFonts w:ascii="Arial" w:hAnsi="Arial" w:cs="Arial"/>
          <w:spacing w:val="2"/>
          <w:sz w:val="24"/>
          <w:szCs w:val="24"/>
        </w:rPr>
        <w:t xml:space="preserve">l'accompagnement de toutes formalités nécessaires pour bénéficier de l'aide publique dans les </w:t>
      </w:r>
      <w:r w:rsidRPr="00193A6D">
        <w:rPr>
          <w:rFonts w:ascii="Arial" w:hAnsi="Arial" w:cs="Arial"/>
          <w:spacing w:val="1"/>
          <w:sz w:val="24"/>
          <w:szCs w:val="24"/>
        </w:rPr>
        <w:t>conditions prévues aux articles R.</w:t>
      </w:r>
      <w:r w:rsidR="001F5E27">
        <w:rPr>
          <w:rFonts w:ascii="Arial" w:hAnsi="Arial" w:cs="Arial"/>
          <w:spacing w:val="1"/>
          <w:sz w:val="24"/>
          <w:szCs w:val="24"/>
        </w:rPr>
        <w:t xml:space="preserve"> </w:t>
      </w:r>
      <w:r w:rsidRPr="00193A6D">
        <w:rPr>
          <w:rFonts w:ascii="Arial" w:hAnsi="Arial" w:cs="Arial"/>
          <w:spacing w:val="1"/>
          <w:sz w:val="24"/>
          <w:szCs w:val="24"/>
        </w:rPr>
        <w:t>351.1 et suivants du Code du Travail.</w:t>
      </w:r>
    </w:p>
    <w:p w:rsidR="00093212" w:rsidRPr="00193A6D" w:rsidRDefault="00093212" w:rsidP="00193A6D">
      <w:pPr>
        <w:widowControl w:val="0"/>
        <w:spacing w:after="0" w:line="240" w:lineRule="auto"/>
        <w:ind w:firstLine="720"/>
        <w:jc w:val="both"/>
        <w:rPr>
          <w:rFonts w:ascii="Arial" w:eastAsia="Times New Roman" w:hAnsi="Arial" w:cs="Arial"/>
          <w:color w:val="000000"/>
          <w:sz w:val="24"/>
          <w:szCs w:val="24"/>
          <w:lang w:eastAsia="fr-FR"/>
        </w:rPr>
      </w:pPr>
      <w:r w:rsidRPr="00193A6D">
        <w:rPr>
          <w:rFonts w:ascii="Arial" w:eastAsia="Times New Roman" w:hAnsi="Arial" w:cs="Arial"/>
          <w:color w:val="000000"/>
          <w:sz w:val="24"/>
          <w:szCs w:val="24"/>
          <w:lang w:eastAsia="fr-FR"/>
        </w:rPr>
        <w:t>f) organise à l'intention des formateurs en entreprise et des employeurs toutes autres activités nécessaires pour assurer la coordination entre le centre et les entreprises.</w:t>
      </w:r>
    </w:p>
    <w:p w:rsidR="00093212" w:rsidRPr="00193A6D" w:rsidRDefault="00093212" w:rsidP="00193A6D">
      <w:pPr>
        <w:widowControl w:val="0"/>
        <w:spacing w:after="0" w:line="240" w:lineRule="auto"/>
        <w:ind w:firstLine="720"/>
        <w:jc w:val="both"/>
        <w:rPr>
          <w:rFonts w:ascii="Arial" w:eastAsia="Times New Roman" w:hAnsi="Arial" w:cs="Arial"/>
          <w:color w:val="000000"/>
          <w:sz w:val="24"/>
          <w:szCs w:val="24"/>
          <w:lang w:eastAsia="fr-FR"/>
        </w:rPr>
      </w:pPr>
      <w:r w:rsidRPr="00193A6D">
        <w:rPr>
          <w:rFonts w:ascii="Arial" w:eastAsia="Times New Roman" w:hAnsi="Arial" w:cs="Arial"/>
          <w:color w:val="000000"/>
          <w:sz w:val="24"/>
          <w:szCs w:val="24"/>
          <w:lang w:eastAsia="fr-FR"/>
        </w:rPr>
        <w:t>g) organise l’entretien d’évaluation prévu à l’article R</w:t>
      </w:r>
      <w:r w:rsidR="001F5E27">
        <w:rPr>
          <w:rFonts w:ascii="Arial" w:eastAsia="Times New Roman" w:hAnsi="Arial" w:cs="Arial"/>
          <w:color w:val="000000"/>
          <w:sz w:val="24"/>
          <w:szCs w:val="24"/>
          <w:lang w:eastAsia="fr-FR"/>
        </w:rPr>
        <w:t>.</w:t>
      </w:r>
      <w:r w:rsidRPr="00193A6D">
        <w:rPr>
          <w:rFonts w:ascii="Arial" w:eastAsia="Times New Roman" w:hAnsi="Arial" w:cs="Arial"/>
          <w:color w:val="000000"/>
          <w:sz w:val="24"/>
          <w:szCs w:val="24"/>
          <w:lang w:eastAsia="fr-FR"/>
        </w:rPr>
        <w:t xml:space="preserve"> 6233-58 du code du travail et établit le compte rendu de cet entretien.</w:t>
      </w:r>
    </w:p>
    <w:p w:rsidR="00093212" w:rsidRPr="00193A6D" w:rsidRDefault="00093212" w:rsidP="00193A6D">
      <w:pPr>
        <w:spacing w:after="0" w:line="240" w:lineRule="auto"/>
        <w:ind w:left="-5"/>
        <w:jc w:val="both"/>
        <w:rPr>
          <w:rFonts w:ascii="Arial" w:hAnsi="Arial" w:cs="Arial"/>
          <w:sz w:val="24"/>
          <w:szCs w:val="24"/>
        </w:rPr>
      </w:pPr>
    </w:p>
    <w:p w:rsidR="00093212" w:rsidRPr="00193A6D" w:rsidRDefault="00093212" w:rsidP="00193A6D">
      <w:pPr>
        <w:keepNext/>
        <w:keepLines/>
        <w:spacing w:after="0" w:line="240" w:lineRule="auto"/>
        <w:ind w:left="-5" w:hanging="10"/>
        <w:jc w:val="both"/>
        <w:outlineLvl w:val="2"/>
        <w:rPr>
          <w:rFonts w:ascii="Arial" w:eastAsia="Arial" w:hAnsi="Arial" w:cs="Arial"/>
          <w:b/>
          <w:color w:val="000000"/>
          <w:sz w:val="24"/>
          <w:szCs w:val="24"/>
          <w:lang w:eastAsia="fr-FR"/>
        </w:rPr>
      </w:pPr>
      <w:r w:rsidRPr="00193A6D">
        <w:rPr>
          <w:rFonts w:ascii="Arial" w:eastAsia="Arial" w:hAnsi="Arial" w:cs="Arial"/>
          <w:b/>
          <w:color w:val="000000"/>
          <w:sz w:val="24"/>
          <w:szCs w:val="24"/>
          <w:lang w:eastAsia="fr-FR"/>
        </w:rPr>
        <w:t>ARTICLE 2</w:t>
      </w:r>
      <w:r w:rsidR="000F5934" w:rsidRPr="00193A6D">
        <w:rPr>
          <w:rFonts w:ascii="Arial" w:eastAsia="Arial" w:hAnsi="Arial" w:cs="Arial"/>
          <w:b/>
          <w:color w:val="000000"/>
          <w:sz w:val="24"/>
          <w:szCs w:val="24"/>
          <w:lang w:eastAsia="fr-FR"/>
        </w:rPr>
        <w:t>4</w:t>
      </w:r>
      <w:r w:rsidRPr="00193A6D">
        <w:rPr>
          <w:rFonts w:ascii="Arial" w:eastAsia="Arial" w:hAnsi="Arial" w:cs="Arial"/>
          <w:b/>
          <w:color w:val="000000"/>
          <w:sz w:val="24"/>
          <w:szCs w:val="24"/>
          <w:lang w:eastAsia="fr-FR"/>
        </w:rPr>
        <w:t xml:space="preserve"> : ALLONGEMENT OU REDUCTION DE LA DUREE DU CONTRAT D’APPRENTISSAGE</w:t>
      </w:r>
    </w:p>
    <w:p w:rsidR="00093212" w:rsidRPr="00193A6D" w:rsidRDefault="00093212" w:rsidP="00193A6D">
      <w:pPr>
        <w:spacing w:after="0" w:line="240" w:lineRule="auto"/>
        <w:jc w:val="both"/>
        <w:rPr>
          <w:rFonts w:ascii="Arial" w:hAnsi="Arial" w:cs="Arial"/>
          <w:sz w:val="24"/>
          <w:szCs w:val="24"/>
        </w:rPr>
      </w:pPr>
      <w:r w:rsidRPr="00193A6D">
        <w:rPr>
          <w:rFonts w:ascii="Arial" w:hAnsi="Arial" w:cs="Arial"/>
          <w:sz w:val="24"/>
          <w:szCs w:val="24"/>
        </w:rPr>
        <w:t xml:space="preserve"> </w:t>
      </w:r>
    </w:p>
    <w:p w:rsidR="00093212" w:rsidRPr="00193A6D" w:rsidRDefault="00093212" w:rsidP="00193A6D">
      <w:pPr>
        <w:spacing w:after="0" w:line="240" w:lineRule="auto"/>
        <w:ind w:left="-5"/>
        <w:jc w:val="both"/>
        <w:rPr>
          <w:rFonts w:ascii="Arial" w:hAnsi="Arial" w:cs="Arial"/>
          <w:sz w:val="24"/>
          <w:szCs w:val="24"/>
        </w:rPr>
      </w:pPr>
      <w:r w:rsidRPr="00193A6D">
        <w:rPr>
          <w:rFonts w:ascii="Arial" w:hAnsi="Arial" w:cs="Arial"/>
          <w:sz w:val="24"/>
          <w:szCs w:val="24"/>
        </w:rPr>
        <w:t>Conformément</w:t>
      </w:r>
      <w:r w:rsidR="001E4DF6" w:rsidRPr="00193A6D">
        <w:rPr>
          <w:rFonts w:ascii="Arial" w:hAnsi="Arial" w:cs="Arial"/>
          <w:sz w:val="24"/>
          <w:szCs w:val="24"/>
        </w:rPr>
        <w:t xml:space="preserve"> aux dispositions des articles </w:t>
      </w:r>
      <w:r w:rsidRPr="00193A6D">
        <w:rPr>
          <w:rFonts w:ascii="Arial" w:hAnsi="Arial" w:cs="Arial"/>
          <w:sz w:val="24"/>
          <w:szCs w:val="24"/>
          <w:u w:val="single" w:color="000000"/>
        </w:rPr>
        <w:t>R.</w:t>
      </w:r>
      <w:r w:rsidR="001F5E27">
        <w:rPr>
          <w:rFonts w:ascii="Arial" w:hAnsi="Arial" w:cs="Arial"/>
          <w:sz w:val="24"/>
          <w:szCs w:val="24"/>
          <w:u w:val="single" w:color="000000"/>
        </w:rPr>
        <w:t xml:space="preserve"> </w:t>
      </w:r>
      <w:r w:rsidRPr="00193A6D">
        <w:rPr>
          <w:rFonts w:ascii="Arial" w:hAnsi="Arial" w:cs="Arial"/>
          <w:sz w:val="24"/>
          <w:szCs w:val="24"/>
          <w:u w:val="single" w:color="000000"/>
        </w:rPr>
        <w:t>6222-6</w:t>
      </w:r>
      <w:r w:rsidRPr="00193A6D">
        <w:rPr>
          <w:rFonts w:ascii="Arial" w:hAnsi="Arial" w:cs="Arial"/>
          <w:sz w:val="24"/>
          <w:szCs w:val="24"/>
        </w:rPr>
        <w:t xml:space="preserve"> et </w:t>
      </w:r>
      <w:r w:rsidRPr="00193A6D">
        <w:rPr>
          <w:rFonts w:ascii="Arial" w:hAnsi="Arial" w:cs="Arial"/>
          <w:sz w:val="24"/>
          <w:szCs w:val="24"/>
          <w:u w:val="single" w:color="000000"/>
        </w:rPr>
        <w:t>R. 6222-7</w:t>
      </w:r>
      <w:r w:rsidRPr="00193A6D">
        <w:rPr>
          <w:rFonts w:ascii="Arial" w:hAnsi="Arial" w:cs="Arial"/>
          <w:sz w:val="24"/>
          <w:szCs w:val="24"/>
        </w:rPr>
        <w:t xml:space="preserve"> et selon les modalités définies aux </w:t>
      </w:r>
      <w:r w:rsidRPr="00193A6D">
        <w:rPr>
          <w:rFonts w:ascii="Arial" w:hAnsi="Arial" w:cs="Arial"/>
          <w:sz w:val="24"/>
          <w:szCs w:val="24"/>
          <w:u w:val="single" w:color="000000"/>
        </w:rPr>
        <w:t>articles R. 6222-15 à R.</w:t>
      </w:r>
      <w:r w:rsidR="001F5E27">
        <w:rPr>
          <w:rFonts w:ascii="Arial" w:hAnsi="Arial" w:cs="Arial"/>
          <w:sz w:val="24"/>
          <w:szCs w:val="24"/>
          <w:u w:val="single" w:color="000000"/>
        </w:rPr>
        <w:t xml:space="preserve"> </w:t>
      </w:r>
      <w:r w:rsidRPr="00193A6D">
        <w:rPr>
          <w:rFonts w:ascii="Arial" w:hAnsi="Arial" w:cs="Arial"/>
          <w:sz w:val="24"/>
          <w:szCs w:val="24"/>
          <w:u w:val="single" w:color="000000"/>
        </w:rPr>
        <w:t>6222-18</w:t>
      </w:r>
      <w:r w:rsidRPr="00193A6D">
        <w:rPr>
          <w:rFonts w:ascii="Arial" w:hAnsi="Arial" w:cs="Arial"/>
          <w:sz w:val="24"/>
          <w:szCs w:val="24"/>
        </w:rPr>
        <w:t xml:space="preserve">,  la durée du contrat  ou la période d’apprentissage peut être adaptée, allongée ou réduite, en fonction notamment du niveau de qualification visé ou pour tenir compte du niveau initial de compétence de l’apprenti conformément aux articles  </w:t>
      </w:r>
      <w:r w:rsidRPr="00193A6D">
        <w:rPr>
          <w:rFonts w:ascii="Arial" w:hAnsi="Arial" w:cs="Arial"/>
          <w:sz w:val="24"/>
          <w:szCs w:val="24"/>
          <w:u w:val="single" w:color="000000"/>
        </w:rPr>
        <w:t>R.</w:t>
      </w:r>
      <w:r w:rsidR="001F5E27">
        <w:rPr>
          <w:rFonts w:ascii="Arial" w:hAnsi="Arial" w:cs="Arial"/>
          <w:sz w:val="24"/>
          <w:szCs w:val="24"/>
          <w:u w:val="single" w:color="000000"/>
        </w:rPr>
        <w:t xml:space="preserve"> </w:t>
      </w:r>
      <w:r w:rsidRPr="00193A6D">
        <w:rPr>
          <w:rFonts w:ascii="Arial" w:hAnsi="Arial" w:cs="Arial"/>
          <w:sz w:val="24"/>
          <w:szCs w:val="24"/>
          <w:u w:val="single" w:color="000000"/>
        </w:rPr>
        <w:t>6222-9 à R. 6222-14</w:t>
      </w:r>
      <w:r w:rsidRPr="00193A6D">
        <w:rPr>
          <w:rFonts w:ascii="Arial" w:hAnsi="Arial" w:cs="Arial"/>
          <w:sz w:val="24"/>
          <w:szCs w:val="24"/>
        </w:rPr>
        <w:t xml:space="preserve">.    </w:t>
      </w:r>
    </w:p>
    <w:p w:rsidR="001F5E27" w:rsidRDefault="001F5E27" w:rsidP="00193A6D">
      <w:pPr>
        <w:spacing w:after="0" w:line="240" w:lineRule="auto"/>
        <w:ind w:left="-5"/>
        <w:jc w:val="both"/>
        <w:rPr>
          <w:rFonts w:ascii="Arial" w:hAnsi="Arial" w:cs="Arial"/>
          <w:sz w:val="24"/>
          <w:szCs w:val="24"/>
        </w:rPr>
      </w:pPr>
    </w:p>
    <w:p w:rsidR="00093212" w:rsidRDefault="00093212" w:rsidP="00193A6D">
      <w:pPr>
        <w:spacing w:after="0" w:line="240" w:lineRule="auto"/>
        <w:ind w:left="-5"/>
        <w:jc w:val="both"/>
        <w:rPr>
          <w:rFonts w:ascii="Arial" w:hAnsi="Arial" w:cs="Arial"/>
          <w:sz w:val="24"/>
          <w:szCs w:val="24"/>
        </w:rPr>
      </w:pPr>
      <w:r w:rsidRPr="00193A6D">
        <w:rPr>
          <w:rFonts w:ascii="Arial" w:hAnsi="Arial" w:cs="Arial"/>
          <w:sz w:val="24"/>
          <w:szCs w:val="24"/>
        </w:rPr>
        <w:t xml:space="preserve">Par ailleurs, </w:t>
      </w:r>
      <w:r w:rsidR="001E4DF6" w:rsidRPr="00193A6D">
        <w:rPr>
          <w:rFonts w:ascii="Arial" w:hAnsi="Arial" w:cs="Arial"/>
          <w:sz w:val="24"/>
          <w:szCs w:val="24"/>
        </w:rPr>
        <w:t xml:space="preserve">conformément aux dispositions relatives </w:t>
      </w:r>
      <w:r w:rsidRPr="00193A6D">
        <w:rPr>
          <w:rFonts w:ascii="Arial" w:hAnsi="Arial" w:cs="Arial"/>
          <w:sz w:val="24"/>
          <w:szCs w:val="24"/>
        </w:rPr>
        <w:t xml:space="preserve">de l’article </w:t>
      </w:r>
      <w:r w:rsidRPr="00193A6D">
        <w:rPr>
          <w:rFonts w:ascii="Arial" w:hAnsi="Arial" w:cs="Arial"/>
          <w:sz w:val="24"/>
          <w:szCs w:val="24"/>
          <w:u w:val="single" w:color="000000"/>
        </w:rPr>
        <w:t>R. 6222-46 et suivants</w:t>
      </w:r>
      <w:r w:rsidRPr="00193A6D">
        <w:rPr>
          <w:rFonts w:ascii="Arial" w:hAnsi="Arial" w:cs="Arial"/>
          <w:sz w:val="24"/>
          <w:szCs w:val="24"/>
        </w:rPr>
        <w:t xml:space="preserve"> la durée du contrat d'apprentissage du travailleur handicapé peut être portée à quatre ans ou être prolongée d’un an. </w:t>
      </w:r>
    </w:p>
    <w:p w:rsidR="001F5E27" w:rsidRPr="00193A6D" w:rsidRDefault="001F5E27" w:rsidP="00193A6D">
      <w:pPr>
        <w:spacing w:after="0" w:line="240" w:lineRule="auto"/>
        <w:ind w:left="-5"/>
        <w:jc w:val="both"/>
        <w:rPr>
          <w:rFonts w:ascii="Arial" w:hAnsi="Arial" w:cs="Arial"/>
          <w:sz w:val="24"/>
          <w:szCs w:val="24"/>
        </w:rPr>
      </w:pPr>
    </w:p>
    <w:p w:rsidR="00093212" w:rsidRDefault="00093212" w:rsidP="00193A6D">
      <w:pPr>
        <w:spacing w:after="0" w:line="240" w:lineRule="auto"/>
        <w:ind w:left="-5"/>
        <w:jc w:val="both"/>
        <w:rPr>
          <w:rFonts w:ascii="Arial" w:hAnsi="Arial" w:cs="Arial"/>
          <w:sz w:val="24"/>
          <w:szCs w:val="24"/>
        </w:rPr>
      </w:pPr>
      <w:r w:rsidRPr="00193A6D">
        <w:rPr>
          <w:rFonts w:ascii="Arial" w:hAnsi="Arial" w:cs="Arial"/>
          <w:sz w:val="24"/>
          <w:szCs w:val="24"/>
        </w:rPr>
        <w:t>La C</w:t>
      </w:r>
      <w:r w:rsidR="00BF0CCE" w:rsidRPr="00193A6D">
        <w:rPr>
          <w:rFonts w:ascii="Arial" w:hAnsi="Arial" w:cs="Arial"/>
          <w:sz w:val="24"/>
          <w:szCs w:val="24"/>
        </w:rPr>
        <w:t xml:space="preserve">ollectivité de </w:t>
      </w:r>
      <w:r w:rsidRPr="00193A6D">
        <w:rPr>
          <w:rFonts w:ascii="Arial" w:hAnsi="Arial" w:cs="Arial"/>
          <w:sz w:val="24"/>
          <w:szCs w:val="24"/>
        </w:rPr>
        <w:t>C</w:t>
      </w:r>
      <w:r w:rsidR="00BF0CCE" w:rsidRPr="00193A6D">
        <w:rPr>
          <w:rFonts w:ascii="Arial" w:hAnsi="Arial" w:cs="Arial"/>
          <w:sz w:val="24"/>
          <w:szCs w:val="24"/>
        </w:rPr>
        <w:t>orse</w:t>
      </w:r>
      <w:r w:rsidRPr="00193A6D">
        <w:rPr>
          <w:rFonts w:ascii="Arial" w:hAnsi="Arial" w:cs="Arial"/>
          <w:sz w:val="24"/>
          <w:szCs w:val="24"/>
        </w:rPr>
        <w:t xml:space="preserve"> participe au financement de l’évaluation selon les modalités prévues à l’annexe précitée. </w:t>
      </w:r>
    </w:p>
    <w:p w:rsidR="001F5E27" w:rsidRPr="00193A6D" w:rsidRDefault="001F5E27" w:rsidP="00193A6D">
      <w:pPr>
        <w:spacing w:after="0" w:line="240" w:lineRule="auto"/>
        <w:ind w:left="-5"/>
        <w:jc w:val="both"/>
        <w:rPr>
          <w:rFonts w:ascii="Arial" w:hAnsi="Arial" w:cs="Arial"/>
          <w:sz w:val="24"/>
          <w:szCs w:val="24"/>
        </w:rPr>
      </w:pPr>
    </w:p>
    <w:p w:rsidR="00A55AEE" w:rsidRPr="00193A6D" w:rsidRDefault="00093212" w:rsidP="00193A6D">
      <w:pPr>
        <w:spacing w:after="0" w:line="240" w:lineRule="auto"/>
        <w:ind w:left="-5"/>
        <w:jc w:val="both"/>
        <w:rPr>
          <w:rFonts w:ascii="Arial" w:hAnsi="Arial" w:cs="Arial"/>
          <w:sz w:val="24"/>
          <w:szCs w:val="24"/>
        </w:rPr>
      </w:pPr>
      <w:r w:rsidRPr="00193A6D">
        <w:rPr>
          <w:rFonts w:ascii="Arial" w:hAnsi="Arial" w:cs="Arial"/>
          <w:sz w:val="24"/>
          <w:szCs w:val="24"/>
        </w:rPr>
        <w:t xml:space="preserve">Le directeur du CFA, en liaison avec l'équipe pédagogique, est chargé d’organiser des parcours individualisés de formation.  </w:t>
      </w:r>
    </w:p>
    <w:p w:rsidR="00A55AEE" w:rsidRPr="00193A6D" w:rsidRDefault="00A55AEE" w:rsidP="00193A6D">
      <w:pPr>
        <w:spacing w:after="0" w:line="240" w:lineRule="auto"/>
        <w:jc w:val="both"/>
        <w:rPr>
          <w:rFonts w:ascii="Arial" w:hAnsi="Arial" w:cs="Arial"/>
          <w:b/>
          <w:spacing w:val="2"/>
          <w:sz w:val="24"/>
          <w:szCs w:val="24"/>
        </w:rPr>
      </w:pPr>
    </w:p>
    <w:p w:rsidR="00093212" w:rsidRPr="00193A6D" w:rsidRDefault="00093212" w:rsidP="00193A6D">
      <w:pPr>
        <w:spacing w:after="0" w:line="240" w:lineRule="auto"/>
        <w:jc w:val="both"/>
        <w:rPr>
          <w:rFonts w:ascii="Arial" w:hAnsi="Arial" w:cs="Arial"/>
          <w:b/>
          <w:spacing w:val="2"/>
          <w:sz w:val="24"/>
          <w:szCs w:val="24"/>
        </w:rPr>
      </w:pPr>
      <w:r w:rsidRPr="00193A6D">
        <w:rPr>
          <w:rFonts w:ascii="Arial" w:hAnsi="Arial" w:cs="Arial"/>
          <w:b/>
          <w:spacing w:val="2"/>
          <w:sz w:val="24"/>
          <w:szCs w:val="24"/>
        </w:rPr>
        <w:t>ARTICLE 2</w:t>
      </w:r>
      <w:r w:rsidR="000F5934" w:rsidRPr="00193A6D">
        <w:rPr>
          <w:rFonts w:ascii="Arial" w:hAnsi="Arial" w:cs="Arial"/>
          <w:b/>
          <w:spacing w:val="2"/>
          <w:sz w:val="24"/>
          <w:szCs w:val="24"/>
        </w:rPr>
        <w:t>5</w:t>
      </w:r>
      <w:r w:rsidRPr="00193A6D">
        <w:rPr>
          <w:rFonts w:ascii="Arial" w:hAnsi="Arial" w:cs="Arial"/>
          <w:b/>
          <w:spacing w:val="2"/>
          <w:sz w:val="24"/>
          <w:szCs w:val="24"/>
        </w:rPr>
        <w:t> : OBLIGAT</w:t>
      </w:r>
      <w:r w:rsidR="001F5E27">
        <w:rPr>
          <w:rFonts w:ascii="Arial" w:hAnsi="Arial" w:cs="Arial"/>
          <w:b/>
          <w:spacing w:val="2"/>
          <w:sz w:val="24"/>
          <w:szCs w:val="24"/>
        </w:rPr>
        <w:t>ION EN MATIERE DE COMMUNICATION</w:t>
      </w:r>
    </w:p>
    <w:p w:rsidR="00093212" w:rsidRPr="00193A6D" w:rsidRDefault="00093212" w:rsidP="00193A6D">
      <w:pPr>
        <w:spacing w:after="0" w:line="240" w:lineRule="auto"/>
        <w:jc w:val="both"/>
        <w:rPr>
          <w:rFonts w:ascii="Arial" w:hAnsi="Arial" w:cs="Arial"/>
          <w:b/>
          <w:spacing w:val="2"/>
          <w:sz w:val="24"/>
          <w:szCs w:val="24"/>
        </w:rPr>
      </w:pPr>
    </w:p>
    <w:p w:rsidR="00093212" w:rsidRDefault="00093212" w:rsidP="00193A6D">
      <w:pPr>
        <w:spacing w:after="0" w:line="240" w:lineRule="auto"/>
        <w:jc w:val="both"/>
        <w:rPr>
          <w:rFonts w:ascii="Arial" w:hAnsi="Arial" w:cs="Arial"/>
          <w:spacing w:val="2"/>
          <w:sz w:val="24"/>
          <w:szCs w:val="24"/>
        </w:rPr>
      </w:pPr>
      <w:r w:rsidRPr="00193A6D">
        <w:rPr>
          <w:rFonts w:ascii="Arial" w:hAnsi="Arial" w:cs="Arial"/>
          <w:spacing w:val="2"/>
          <w:sz w:val="24"/>
          <w:szCs w:val="24"/>
        </w:rPr>
        <w:t xml:space="preserve">Les actions de formation et de communication mises en œuvre doivent obligatoirement mentionner le soutien de la Collectivité de Corse. L’organisme gestionnaire s’engage ainsi à : </w:t>
      </w:r>
    </w:p>
    <w:p w:rsidR="001F5E27" w:rsidRPr="00193A6D" w:rsidRDefault="001F5E27" w:rsidP="00193A6D">
      <w:pPr>
        <w:spacing w:after="0" w:line="240" w:lineRule="auto"/>
        <w:jc w:val="both"/>
        <w:rPr>
          <w:rFonts w:ascii="Arial" w:hAnsi="Arial" w:cs="Arial"/>
          <w:spacing w:val="2"/>
          <w:sz w:val="24"/>
          <w:szCs w:val="24"/>
        </w:rPr>
      </w:pPr>
    </w:p>
    <w:p w:rsidR="00093212" w:rsidRPr="00193A6D" w:rsidRDefault="00093212" w:rsidP="00193A6D">
      <w:pPr>
        <w:numPr>
          <w:ilvl w:val="0"/>
          <w:numId w:val="18"/>
        </w:numPr>
        <w:spacing w:after="0" w:line="240" w:lineRule="auto"/>
        <w:jc w:val="both"/>
        <w:rPr>
          <w:rFonts w:ascii="Arial" w:hAnsi="Arial" w:cs="Arial"/>
          <w:spacing w:val="2"/>
          <w:sz w:val="24"/>
          <w:szCs w:val="24"/>
        </w:rPr>
      </w:pPr>
      <w:r w:rsidRPr="00193A6D">
        <w:rPr>
          <w:rFonts w:ascii="Arial" w:hAnsi="Arial" w:cs="Arial"/>
          <w:spacing w:val="2"/>
          <w:sz w:val="24"/>
          <w:szCs w:val="24"/>
        </w:rPr>
        <w:t>Mentionner le conventionnement de la Collectivité de Corse dans toute communication quelle qu’en soit la forme ;</w:t>
      </w:r>
    </w:p>
    <w:p w:rsidR="00093212" w:rsidRPr="00193A6D" w:rsidRDefault="001E4DF6" w:rsidP="00193A6D">
      <w:pPr>
        <w:numPr>
          <w:ilvl w:val="0"/>
          <w:numId w:val="18"/>
        </w:numPr>
        <w:spacing w:after="0" w:line="240" w:lineRule="auto"/>
        <w:jc w:val="both"/>
        <w:rPr>
          <w:rFonts w:ascii="Arial" w:hAnsi="Arial" w:cs="Arial"/>
          <w:spacing w:val="2"/>
          <w:sz w:val="24"/>
          <w:szCs w:val="24"/>
        </w:rPr>
      </w:pPr>
      <w:r w:rsidRPr="00193A6D">
        <w:rPr>
          <w:rFonts w:ascii="Arial" w:hAnsi="Arial" w:cs="Arial"/>
          <w:spacing w:val="2"/>
          <w:sz w:val="24"/>
          <w:szCs w:val="24"/>
        </w:rPr>
        <w:t xml:space="preserve">Indiquer que </w:t>
      </w:r>
      <w:r w:rsidR="00093212" w:rsidRPr="00193A6D">
        <w:rPr>
          <w:rFonts w:ascii="Arial" w:hAnsi="Arial" w:cs="Arial"/>
          <w:spacing w:val="2"/>
          <w:sz w:val="24"/>
          <w:szCs w:val="24"/>
        </w:rPr>
        <w:t>le CFA bénéficie pour son fonctionnement ainsi que pour les opérations d’investissement des interventions de la C</w:t>
      </w:r>
      <w:r w:rsidR="005559CD" w:rsidRPr="00193A6D">
        <w:rPr>
          <w:rFonts w:ascii="Arial" w:hAnsi="Arial" w:cs="Arial"/>
          <w:spacing w:val="2"/>
          <w:sz w:val="24"/>
          <w:szCs w:val="24"/>
        </w:rPr>
        <w:t xml:space="preserve">ollectivité de </w:t>
      </w:r>
      <w:r w:rsidR="00093212" w:rsidRPr="00193A6D">
        <w:rPr>
          <w:rFonts w:ascii="Arial" w:hAnsi="Arial" w:cs="Arial"/>
          <w:spacing w:val="2"/>
          <w:sz w:val="24"/>
          <w:szCs w:val="24"/>
        </w:rPr>
        <w:t>C</w:t>
      </w:r>
      <w:r w:rsidR="005559CD" w:rsidRPr="00193A6D">
        <w:rPr>
          <w:rFonts w:ascii="Arial" w:hAnsi="Arial" w:cs="Arial"/>
          <w:spacing w:val="2"/>
          <w:sz w:val="24"/>
          <w:szCs w:val="24"/>
        </w:rPr>
        <w:t>orse</w:t>
      </w:r>
      <w:r w:rsidR="00093212" w:rsidRPr="00193A6D">
        <w:rPr>
          <w:rFonts w:ascii="Arial" w:hAnsi="Arial" w:cs="Arial"/>
          <w:spacing w:val="2"/>
          <w:sz w:val="24"/>
          <w:szCs w:val="24"/>
        </w:rPr>
        <w:t xml:space="preserve"> et, notamment, en informer les apprentis, leurs familles et leurs employeurs.</w:t>
      </w:r>
    </w:p>
    <w:p w:rsidR="00093212" w:rsidRPr="00193A6D" w:rsidRDefault="00093212" w:rsidP="00193A6D">
      <w:pPr>
        <w:spacing w:after="0" w:line="240" w:lineRule="auto"/>
        <w:jc w:val="both"/>
        <w:rPr>
          <w:rFonts w:ascii="Arial" w:hAnsi="Arial" w:cs="Arial"/>
          <w:spacing w:val="2"/>
          <w:sz w:val="24"/>
          <w:szCs w:val="24"/>
        </w:rPr>
      </w:pPr>
      <w:r w:rsidRPr="00193A6D">
        <w:rPr>
          <w:rFonts w:ascii="Arial" w:hAnsi="Arial" w:cs="Arial"/>
          <w:spacing w:val="2"/>
          <w:sz w:val="24"/>
          <w:szCs w:val="24"/>
        </w:rPr>
        <w:lastRenderedPageBreak/>
        <w:t xml:space="preserve">Cette disposition s’applique également pour les actions réalisées par le Centre et bénéficiant du concours de l’Union Européenne. </w:t>
      </w:r>
    </w:p>
    <w:p w:rsidR="00093212" w:rsidRPr="00193A6D" w:rsidRDefault="00093212" w:rsidP="00193A6D">
      <w:pPr>
        <w:spacing w:after="0" w:line="240" w:lineRule="auto"/>
        <w:jc w:val="both"/>
        <w:rPr>
          <w:rFonts w:ascii="Arial" w:hAnsi="Arial" w:cs="Arial"/>
          <w:b/>
          <w:sz w:val="24"/>
          <w:szCs w:val="24"/>
        </w:rPr>
      </w:pPr>
    </w:p>
    <w:p w:rsidR="00093212" w:rsidRPr="00193A6D" w:rsidRDefault="00093212" w:rsidP="00193A6D">
      <w:pPr>
        <w:spacing w:after="0" w:line="240" w:lineRule="auto"/>
        <w:jc w:val="both"/>
        <w:rPr>
          <w:rFonts w:ascii="Arial" w:hAnsi="Arial" w:cs="Arial"/>
          <w:b/>
          <w:sz w:val="24"/>
          <w:szCs w:val="24"/>
        </w:rPr>
      </w:pPr>
      <w:r w:rsidRPr="00193A6D">
        <w:rPr>
          <w:rFonts w:ascii="Arial" w:hAnsi="Arial" w:cs="Arial"/>
          <w:b/>
          <w:sz w:val="24"/>
          <w:szCs w:val="24"/>
        </w:rPr>
        <w:t xml:space="preserve">IV </w:t>
      </w:r>
      <w:r w:rsidR="001F5E27">
        <w:rPr>
          <w:rFonts w:ascii="Arial" w:hAnsi="Arial" w:cs="Arial"/>
          <w:b/>
          <w:sz w:val="24"/>
          <w:szCs w:val="24"/>
        </w:rPr>
        <w:t>-</w:t>
      </w:r>
      <w:r w:rsidRPr="00193A6D">
        <w:rPr>
          <w:rFonts w:ascii="Arial" w:hAnsi="Arial" w:cs="Arial"/>
          <w:b/>
          <w:sz w:val="24"/>
          <w:szCs w:val="24"/>
        </w:rPr>
        <w:t xml:space="preserve"> </w:t>
      </w:r>
      <w:r w:rsidR="00A55AEE" w:rsidRPr="00193A6D">
        <w:rPr>
          <w:rFonts w:ascii="Arial" w:hAnsi="Arial" w:cs="Arial"/>
          <w:b/>
          <w:sz w:val="24"/>
          <w:szCs w:val="24"/>
        </w:rPr>
        <w:t>MODIFICATION</w:t>
      </w:r>
      <w:r w:rsidR="001F5E27">
        <w:rPr>
          <w:rFonts w:ascii="Arial" w:hAnsi="Arial" w:cs="Arial"/>
          <w:b/>
          <w:sz w:val="24"/>
          <w:szCs w:val="24"/>
        </w:rPr>
        <w:t xml:space="preserve"> -</w:t>
      </w:r>
      <w:r w:rsidR="00A55AEE" w:rsidRPr="00193A6D">
        <w:rPr>
          <w:rFonts w:ascii="Arial" w:hAnsi="Arial" w:cs="Arial"/>
          <w:b/>
          <w:sz w:val="24"/>
          <w:szCs w:val="24"/>
        </w:rPr>
        <w:t xml:space="preserve"> </w:t>
      </w:r>
      <w:r w:rsidRPr="00193A6D">
        <w:rPr>
          <w:rFonts w:ascii="Arial" w:hAnsi="Arial" w:cs="Arial"/>
          <w:b/>
          <w:sz w:val="24"/>
          <w:szCs w:val="24"/>
        </w:rPr>
        <w:t>DUREE</w:t>
      </w:r>
      <w:r w:rsidR="001F5E27">
        <w:rPr>
          <w:rFonts w:ascii="Arial" w:hAnsi="Arial" w:cs="Arial"/>
          <w:b/>
          <w:sz w:val="24"/>
          <w:szCs w:val="24"/>
        </w:rPr>
        <w:t xml:space="preserve"> - </w:t>
      </w:r>
      <w:r w:rsidRPr="00193A6D">
        <w:rPr>
          <w:rFonts w:ascii="Arial" w:hAnsi="Arial" w:cs="Arial"/>
          <w:b/>
          <w:sz w:val="24"/>
          <w:szCs w:val="24"/>
        </w:rPr>
        <w:t>RENOUVELLEMENT</w:t>
      </w:r>
      <w:r w:rsidR="001F5E27">
        <w:rPr>
          <w:rFonts w:ascii="Arial" w:hAnsi="Arial" w:cs="Arial"/>
          <w:b/>
          <w:sz w:val="24"/>
          <w:szCs w:val="24"/>
        </w:rPr>
        <w:t xml:space="preserve"> </w:t>
      </w:r>
      <w:r w:rsidRPr="00193A6D">
        <w:rPr>
          <w:rFonts w:ascii="Arial" w:hAnsi="Arial" w:cs="Arial"/>
          <w:b/>
          <w:sz w:val="24"/>
          <w:szCs w:val="24"/>
        </w:rPr>
        <w:t>-</w:t>
      </w:r>
      <w:r w:rsidR="001F5E27">
        <w:rPr>
          <w:rFonts w:ascii="Arial" w:hAnsi="Arial" w:cs="Arial"/>
          <w:b/>
          <w:sz w:val="24"/>
          <w:szCs w:val="24"/>
        </w:rPr>
        <w:t xml:space="preserve"> </w:t>
      </w:r>
      <w:r w:rsidRPr="00193A6D">
        <w:rPr>
          <w:rFonts w:ascii="Arial" w:hAnsi="Arial" w:cs="Arial"/>
          <w:b/>
          <w:sz w:val="24"/>
          <w:szCs w:val="24"/>
        </w:rPr>
        <w:t xml:space="preserve">RESILIATION </w:t>
      </w:r>
    </w:p>
    <w:p w:rsidR="00093212" w:rsidRPr="00193A6D" w:rsidRDefault="00093212" w:rsidP="00193A6D">
      <w:pPr>
        <w:spacing w:after="0" w:line="240" w:lineRule="auto"/>
        <w:jc w:val="both"/>
        <w:rPr>
          <w:rFonts w:ascii="Arial" w:hAnsi="Arial" w:cs="Arial"/>
          <w:b/>
          <w:sz w:val="24"/>
          <w:szCs w:val="24"/>
        </w:rPr>
      </w:pPr>
    </w:p>
    <w:p w:rsidR="00093212" w:rsidRPr="00193A6D" w:rsidRDefault="00093212" w:rsidP="00193A6D">
      <w:pPr>
        <w:spacing w:after="0" w:line="240" w:lineRule="auto"/>
        <w:jc w:val="both"/>
        <w:rPr>
          <w:rFonts w:ascii="Arial" w:hAnsi="Arial" w:cs="Arial"/>
          <w:b/>
          <w:sz w:val="24"/>
          <w:szCs w:val="24"/>
        </w:rPr>
      </w:pPr>
      <w:r w:rsidRPr="00193A6D">
        <w:rPr>
          <w:rFonts w:ascii="Arial" w:hAnsi="Arial" w:cs="Arial"/>
          <w:b/>
          <w:sz w:val="24"/>
          <w:szCs w:val="24"/>
        </w:rPr>
        <w:t>ARTICLE 2</w:t>
      </w:r>
      <w:r w:rsidR="000F5934" w:rsidRPr="00193A6D">
        <w:rPr>
          <w:rFonts w:ascii="Arial" w:hAnsi="Arial" w:cs="Arial"/>
          <w:b/>
          <w:sz w:val="24"/>
          <w:szCs w:val="24"/>
        </w:rPr>
        <w:t>6</w:t>
      </w:r>
      <w:r w:rsidRPr="00193A6D">
        <w:rPr>
          <w:rFonts w:ascii="Arial" w:hAnsi="Arial" w:cs="Arial"/>
          <w:b/>
          <w:sz w:val="24"/>
          <w:szCs w:val="24"/>
        </w:rPr>
        <w:t xml:space="preserve"> : </w:t>
      </w:r>
      <w:r w:rsidR="001F5E27">
        <w:rPr>
          <w:rFonts w:ascii="Arial" w:hAnsi="Arial" w:cs="Arial"/>
          <w:b/>
          <w:sz w:val="24"/>
          <w:szCs w:val="24"/>
        </w:rPr>
        <w:t>DUREE</w:t>
      </w:r>
    </w:p>
    <w:p w:rsidR="00093212" w:rsidRPr="00193A6D" w:rsidRDefault="00093212" w:rsidP="00193A6D">
      <w:pPr>
        <w:spacing w:after="0" w:line="240" w:lineRule="auto"/>
        <w:jc w:val="both"/>
        <w:rPr>
          <w:rFonts w:ascii="Arial" w:hAnsi="Arial" w:cs="Arial"/>
          <w:b/>
          <w:sz w:val="24"/>
          <w:szCs w:val="24"/>
        </w:rPr>
      </w:pPr>
    </w:p>
    <w:p w:rsidR="00093212" w:rsidRPr="00193A6D" w:rsidRDefault="00093212" w:rsidP="00193A6D">
      <w:pPr>
        <w:spacing w:after="0" w:line="240" w:lineRule="auto"/>
        <w:jc w:val="both"/>
        <w:rPr>
          <w:rFonts w:ascii="Arial" w:hAnsi="Arial" w:cs="Arial"/>
          <w:sz w:val="24"/>
          <w:szCs w:val="24"/>
        </w:rPr>
      </w:pPr>
      <w:r w:rsidRPr="00193A6D">
        <w:rPr>
          <w:rFonts w:ascii="Arial" w:hAnsi="Arial" w:cs="Arial"/>
          <w:sz w:val="24"/>
          <w:szCs w:val="24"/>
        </w:rPr>
        <w:t xml:space="preserve">La présente convention est conclue </w:t>
      </w:r>
      <w:r w:rsidR="00800437" w:rsidRPr="00193A6D">
        <w:rPr>
          <w:rFonts w:ascii="Arial" w:hAnsi="Arial" w:cs="Arial"/>
          <w:sz w:val="24"/>
          <w:szCs w:val="24"/>
        </w:rPr>
        <w:t>jusqu’au 31 décembre 2019</w:t>
      </w:r>
      <w:r w:rsidRPr="00193A6D">
        <w:rPr>
          <w:rFonts w:ascii="Arial" w:hAnsi="Arial" w:cs="Arial"/>
          <w:sz w:val="24"/>
          <w:szCs w:val="24"/>
        </w:rPr>
        <w:t xml:space="preserve">. </w:t>
      </w:r>
    </w:p>
    <w:p w:rsidR="00093212" w:rsidRPr="00193A6D" w:rsidRDefault="00093212" w:rsidP="00193A6D">
      <w:pPr>
        <w:spacing w:after="0" w:line="240" w:lineRule="auto"/>
        <w:jc w:val="both"/>
        <w:rPr>
          <w:rFonts w:ascii="Arial" w:hAnsi="Arial" w:cs="Arial"/>
          <w:b/>
          <w:sz w:val="24"/>
          <w:szCs w:val="24"/>
        </w:rPr>
      </w:pPr>
    </w:p>
    <w:p w:rsidR="00093212" w:rsidRPr="00193A6D" w:rsidRDefault="00093212" w:rsidP="00193A6D">
      <w:pPr>
        <w:spacing w:after="0" w:line="240" w:lineRule="auto"/>
        <w:jc w:val="both"/>
        <w:rPr>
          <w:rFonts w:ascii="Arial" w:hAnsi="Arial" w:cs="Arial"/>
          <w:b/>
          <w:sz w:val="24"/>
          <w:szCs w:val="24"/>
        </w:rPr>
      </w:pPr>
      <w:r w:rsidRPr="00193A6D">
        <w:rPr>
          <w:rFonts w:ascii="Arial" w:hAnsi="Arial" w:cs="Arial"/>
          <w:b/>
          <w:sz w:val="24"/>
          <w:szCs w:val="24"/>
        </w:rPr>
        <w:t>ARTICLE 2</w:t>
      </w:r>
      <w:r w:rsidR="00800437" w:rsidRPr="00193A6D">
        <w:rPr>
          <w:rFonts w:ascii="Arial" w:hAnsi="Arial" w:cs="Arial"/>
          <w:b/>
          <w:sz w:val="24"/>
          <w:szCs w:val="24"/>
        </w:rPr>
        <w:t>7</w:t>
      </w:r>
      <w:r w:rsidRPr="00193A6D">
        <w:rPr>
          <w:rFonts w:ascii="Arial" w:hAnsi="Arial" w:cs="Arial"/>
          <w:b/>
          <w:sz w:val="24"/>
          <w:szCs w:val="24"/>
        </w:rPr>
        <w:t xml:space="preserve"> : CESSATION D’ACTIVITE DE L’ORGANISME GESTIONNAIRE OU </w:t>
      </w:r>
      <w:r w:rsidR="001F5E27">
        <w:rPr>
          <w:rFonts w:ascii="Arial" w:hAnsi="Arial" w:cs="Arial"/>
          <w:b/>
          <w:sz w:val="24"/>
          <w:szCs w:val="24"/>
        </w:rPr>
        <w:t>CESSATION D’ACTIVITE DU CFA</w:t>
      </w:r>
    </w:p>
    <w:p w:rsidR="00093212" w:rsidRPr="00193A6D" w:rsidRDefault="00093212" w:rsidP="00193A6D">
      <w:pPr>
        <w:spacing w:after="0" w:line="240" w:lineRule="auto"/>
        <w:jc w:val="both"/>
        <w:rPr>
          <w:rFonts w:ascii="Arial" w:hAnsi="Arial" w:cs="Arial"/>
          <w:sz w:val="24"/>
          <w:szCs w:val="24"/>
        </w:rPr>
      </w:pPr>
      <w:r w:rsidRPr="00193A6D">
        <w:rPr>
          <w:rFonts w:ascii="Arial" w:hAnsi="Arial" w:cs="Arial"/>
          <w:sz w:val="24"/>
          <w:szCs w:val="24"/>
        </w:rPr>
        <w:t xml:space="preserve"> </w:t>
      </w:r>
    </w:p>
    <w:p w:rsidR="00093212" w:rsidRDefault="00093212" w:rsidP="00193A6D">
      <w:pPr>
        <w:spacing w:after="0" w:line="240" w:lineRule="auto"/>
        <w:ind w:left="-5"/>
        <w:jc w:val="both"/>
        <w:rPr>
          <w:rFonts w:ascii="Arial" w:hAnsi="Arial" w:cs="Arial"/>
          <w:sz w:val="24"/>
          <w:szCs w:val="24"/>
        </w:rPr>
      </w:pPr>
      <w:r w:rsidRPr="00193A6D">
        <w:rPr>
          <w:rFonts w:ascii="Arial" w:hAnsi="Arial" w:cs="Arial"/>
          <w:sz w:val="24"/>
          <w:szCs w:val="24"/>
        </w:rPr>
        <w:t xml:space="preserve">L’organisme gestionnaire est tenu d’informer par écrit la Collectivité de Corse de sa cessation d’activité totale (liquidation judiciaire, redressement judiciaire…) ou partielle (cessation d’activité d’apprentissage) dès connaissance de l’événement déclencheur de cette cessation. </w:t>
      </w:r>
    </w:p>
    <w:p w:rsidR="001F5E27" w:rsidRPr="00193A6D" w:rsidRDefault="001F5E27" w:rsidP="00193A6D">
      <w:pPr>
        <w:spacing w:after="0" w:line="240" w:lineRule="auto"/>
        <w:ind w:left="-5"/>
        <w:jc w:val="both"/>
        <w:rPr>
          <w:rFonts w:ascii="Arial" w:hAnsi="Arial" w:cs="Arial"/>
          <w:sz w:val="24"/>
          <w:szCs w:val="24"/>
        </w:rPr>
      </w:pPr>
    </w:p>
    <w:p w:rsidR="00093212" w:rsidRDefault="00093212" w:rsidP="00193A6D">
      <w:pPr>
        <w:spacing w:after="0" w:line="240" w:lineRule="auto"/>
        <w:ind w:left="-5"/>
        <w:jc w:val="both"/>
        <w:rPr>
          <w:rFonts w:ascii="Arial" w:hAnsi="Arial" w:cs="Arial"/>
          <w:sz w:val="24"/>
          <w:szCs w:val="24"/>
        </w:rPr>
      </w:pPr>
      <w:r w:rsidRPr="00193A6D">
        <w:rPr>
          <w:rFonts w:ascii="Arial" w:hAnsi="Arial" w:cs="Arial"/>
          <w:sz w:val="24"/>
          <w:szCs w:val="24"/>
        </w:rPr>
        <w:t xml:space="preserve">En cas de cessation d'activité de l'organisme gestionnaire dans le domaine de l'apprentissage, la Collectivité de Corse peut émettre un titre de </w:t>
      </w:r>
      <w:r w:rsidR="001E4DF6" w:rsidRPr="00193A6D">
        <w:rPr>
          <w:rFonts w:ascii="Arial" w:hAnsi="Arial" w:cs="Arial"/>
          <w:sz w:val="24"/>
          <w:szCs w:val="24"/>
        </w:rPr>
        <w:t>reversement portant sur le trop-</w:t>
      </w:r>
      <w:r w:rsidRPr="00193A6D">
        <w:rPr>
          <w:rFonts w:ascii="Arial" w:hAnsi="Arial" w:cs="Arial"/>
          <w:sz w:val="24"/>
          <w:szCs w:val="24"/>
        </w:rPr>
        <w:t xml:space="preserve">perçu de subvention.  </w:t>
      </w:r>
    </w:p>
    <w:p w:rsidR="001F5E27" w:rsidRPr="00193A6D" w:rsidRDefault="001F5E27" w:rsidP="00193A6D">
      <w:pPr>
        <w:spacing w:after="0" w:line="240" w:lineRule="auto"/>
        <w:ind w:left="-5"/>
        <w:jc w:val="both"/>
        <w:rPr>
          <w:rFonts w:ascii="Arial" w:hAnsi="Arial" w:cs="Arial"/>
          <w:sz w:val="24"/>
          <w:szCs w:val="24"/>
        </w:rPr>
      </w:pPr>
    </w:p>
    <w:p w:rsidR="00A55AEE" w:rsidRPr="00193A6D" w:rsidRDefault="00A55AEE" w:rsidP="00193A6D">
      <w:pPr>
        <w:keepNext/>
        <w:keepLines/>
        <w:spacing w:after="0" w:line="240" w:lineRule="auto"/>
        <w:jc w:val="both"/>
        <w:outlineLvl w:val="2"/>
        <w:rPr>
          <w:rFonts w:ascii="Arial" w:eastAsia="Arial" w:hAnsi="Arial" w:cs="Arial"/>
          <w:b/>
          <w:color w:val="000000"/>
          <w:sz w:val="24"/>
          <w:szCs w:val="24"/>
          <w:lang w:eastAsia="fr-FR"/>
        </w:rPr>
      </w:pPr>
      <w:r w:rsidRPr="00193A6D">
        <w:rPr>
          <w:rFonts w:ascii="Arial" w:eastAsia="Arial" w:hAnsi="Arial" w:cs="Arial"/>
          <w:b/>
          <w:color w:val="000000"/>
          <w:sz w:val="24"/>
          <w:szCs w:val="24"/>
          <w:lang w:eastAsia="fr-FR"/>
        </w:rPr>
        <w:t>ARTICLE 2</w:t>
      </w:r>
      <w:r w:rsidR="00800437" w:rsidRPr="00193A6D">
        <w:rPr>
          <w:rFonts w:ascii="Arial" w:eastAsia="Arial" w:hAnsi="Arial" w:cs="Arial"/>
          <w:b/>
          <w:color w:val="000000"/>
          <w:sz w:val="24"/>
          <w:szCs w:val="24"/>
          <w:lang w:eastAsia="fr-FR"/>
        </w:rPr>
        <w:t>8</w:t>
      </w:r>
      <w:r w:rsidRPr="00193A6D">
        <w:rPr>
          <w:rFonts w:ascii="Arial" w:eastAsia="Arial" w:hAnsi="Arial" w:cs="Arial"/>
          <w:b/>
          <w:color w:val="000000"/>
          <w:sz w:val="24"/>
          <w:szCs w:val="24"/>
          <w:lang w:eastAsia="fr-FR"/>
        </w:rPr>
        <w:t xml:space="preserve"> : MODIFICATION </w:t>
      </w:r>
    </w:p>
    <w:p w:rsidR="00A55AEE" w:rsidRPr="00193A6D" w:rsidRDefault="00A55AEE" w:rsidP="00193A6D">
      <w:pPr>
        <w:spacing w:after="0" w:line="240" w:lineRule="auto"/>
        <w:jc w:val="both"/>
        <w:rPr>
          <w:rFonts w:ascii="Arial" w:hAnsi="Arial" w:cs="Arial"/>
          <w:sz w:val="24"/>
          <w:szCs w:val="24"/>
        </w:rPr>
      </w:pPr>
      <w:r w:rsidRPr="00193A6D">
        <w:rPr>
          <w:rFonts w:ascii="Arial" w:hAnsi="Arial" w:cs="Arial"/>
          <w:sz w:val="24"/>
          <w:szCs w:val="24"/>
        </w:rPr>
        <w:t xml:space="preserve"> </w:t>
      </w:r>
    </w:p>
    <w:p w:rsidR="00093212" w:rsidRPr="00193A6D" w:rsidRDefault="00A55AEE" w:rsidP="00193A6D">
      <w:pPr>
        <w:spacing w:after="0" w:line="240" w:lineRule="auto"/>
        <w:jc w:val="both"/>
        <w:rPr>
          <w:rFonts w:ascii="Arial" w:hAnsi="Arial" w:cs="Arial"/>
          <w:sz w:val="24"/>
          <w:szCs w:val="24"/>
        </w:rPr>
      </w:pPr>
      <w:r w:rsidRPr="00193A6D">
        <w:rPr>
          <w:rFonts w:ascii="Arial" w:eastAsia="Arial" w:hAnsi="Arial" w:cs="Arial"/>
          <w:color w:val="000000"/>
          <w:sz w:val="24"/>
          <w:szCs w:val="24"/>
          <w:lang w:eastAsia="fr-FR"/>
        </w:rPr>
        <w:t>Par voie d’avenants, la présente convention pourra faire l’objet de modifications jugées nécessaires par la Collectivité de Corse.</w:t>
      </w:r>
    </w:p>
    <w:p w:rsidR="00A55AEE" w:rsidRPr="00193A6D" w:rsidRDefault="00A55AEE" w:rsidP="00193A6D">
      <w:pPr>
        <w:spacing w:after="0" w:line="240" w:lineRule="auto"/>
        <w:jc w:val="both"/>
        <w:rPr>
          <w:rFonts w:ascii="Arial" w:hAnsi="Arial" w:cs="Arial"/>
          <w:sz w:val="24"/>
          <w:szCs w:val="24"/>
        </w:rPr>
      </w:pPr>
    </w:p>
    <w:p w:rsidR="00093212" w:rsidRPr="00193A6D" w:rsidRDefault="00093212" w:rsidP="00193A6D">
      <w:pPr>
        <w:keepNext/>
        <w:keepLines/>
        <w:spacing w:after="0" w:line="240" w:lineRule="auto"/>
        <w:ind w:left="-5" w:hanging="10"/>
        <w:jc w:val="both"/>
        <w:outlineLvl w:val="2"/>
        <w:rPr>
          <w:rFonts w:ascii="Arial" w:eastAsia="Arial" w:hAnsi="Arial" w:cs="Arial"/>
          <w:b/>
          <w:color w:val="000000"/>
          <w:sz w:val="24"/>
          <w:szCs w:val="24"/>
          <w:lang w:eastAsia="fr-FR"/>
        </w:rPr>
      </w:pPr>
      <w:r w:rsidRPr="00193A6D">
        <w:rPr>
          <w:rFonts w:ascii="Arial" w:eastAsia="Arial" w:hAnsi="Arial" w:cs="Arial"/>
          <w:b/>
          <w:color w:val="000000"/>
          <w:sz w:val="24"/>
          <w:szCs w:val="24"/>
          <w:lang w:eastAsia="fr-FR"/>
        </w:rPr>
        <w:t>ARTICLE</w:t>
      </w:r>
      <w:r w:rsidR="00A55AEE" w:rsidRPr="00193A6D">
        <w:rPr>
          <w:rFonts w:ascii="Arial" w:eastAsia="Arial" w:hAnsi="Arial" w:cs="Arial"/>
          <w:b/>
          <w:color w:val="000000"/>
          <w:sz w:val="24"/>
          <w:szCs w:val="24"/>
          <w:lang w:eastAsia="fr-FR"/>
        </w:rPr>
        <w:t xml:space="preserve"> </w:t>
      </w:r>
      <w:r w:rsidR="00800437" w:rsidRPr="00193A6D">
        <w:rPr>
          <w:rFonts w:ascii="Arial" w:eastAsia="Arial" w:hAnsi="Arial" w:cs="Arial"/>
          <w:b/>
          <w:color w:val="000000"/>
          <w:sz w:val="24"/>
          <w:szCs w:val="24"/>
          <w:lang w:eastAsia="fr-FR"/>
        </w:rPr>
        <w:t>29</w:t>
      </w:r>
      <w:r w:rsidRPr="00193A6D">
        <w:rPr>
          <w:rFonts w:ascii="Arial" w:eastAsia="Arial" w:hAnsi="Arial" w:cs="Arial"/>
          <w:b/>
          <w:color w:val="000000"/>
          <w:sz w:val="24"/>
          <w:szCs w:val="24"/>
          <w:lang w:eastAsia="fr-FR"/>
        </w:rPr>
        <w:t xml:space="preserve"> : </w:t>
      </w:r>
      <w:r w:rsidR="001F5E27">
        <w:rPr>
          <w:rFonts w:ascii="Arial" w:eastAsia="Arial" w:hAnsi="Arial" w:cs="Arial"/>
          <w:b/>
          <w:color w:val="000000"/>
          <w:sz w:val="24"/>
          <w:szCs w:val="24"/>
          <w:lang w:eastAsia="fr-FR"/>
        </w:rPr>
        <w:t>RESILIATION</w:t>
      </w:r>
    </w:p>
    <w:p w:rsidR="00093212" w:rsidRPr="00193A6D" w:rsidRDefault="00093212" w:rsidP="00193A6D">
      <w:pPr>
        <w:spacing w:after="0" w:line="240" w:lineRule="auto"/>
        <w:jc w:val="both"/>
        <w:rPr>
          <w:rFonts w:ascii="Arial" w:hAnsi="Arial" w:cs="Arial"/>
          <w:sz w:val="24"/>
          <w:szCs w:val="24"/>
        </w:rPr>
      </w:pPr>
      <w:r w:rsidRPr="00193A6D">
        <w:rPr>
          <w:rFonts w:ascii="Arial" w:hAnsi="Arial" w:cs="Arial"/>
          <w:sz w:val="24"/>
          <w:szCs w:val="24"/>
        </w:rPr>
        <w:t xml:space="preserve"> </w:t>
      </w:r>
    </w:p>
    <w:p w:rsidR="00093212" w:rsidRDefault="00093212" w:rsidP="00193A6D">
      <w:pPr>
        <w:spacing w:after="0" w:line="240" w:lineRule="auto"/>
        <w:ind w:left="-5"/>
        <w:jc w:val="both"/>
        <w:rPr>
          <w:rFonts w:ascii="Arial" w:hAnsi="Arial" w:cs="Arial"/>
          <w:sz w:val="24"/>
          <w:szCs w:val="24"/>
        </w:rPr>
      </w:pPr>
      <w:r w:rsidRPr="00193A6D">
        <w:rPr>
          <w:rFonts w:ascii="Arial" w:hAnsi="Arial" w:cs="Arial"/>
          <w:sz w:val="24"/>
          <w:szCs w:val="24"/>
        </w:rPr>
        <w:t xml:space="preserve">A la demande expresse et motivée de l’organisme gestionnaire, la présente convention est résiliée à l'expiration d’un délai de préavis de six mois commençant à courir à compter de la notification de la demande de résiliation expédiée par lettre recommandée avec accusé de réception.  </w:t>
      </w:r>
    </w:p>
    <w:p w:rsidR="001F5E27" w:rsidRPr="00193A6D" w:rsidRDefault="001F5E27" w:rsidP="00193A6D">
      <w:pPr>
        <w:spacing w:after="0" w:line="240" w:lineRule="auto"/>
        <w:ind w:left="-5"/>
        <w:jc w:val="both"/>
        <w:rPr>
          <w:rFonts w:ascii="Arial" w:hAnsi="Arial" w:cs="Arial"/>
          <w:sz w:val="24"/>
          <w:szCs w:val="24"/>
        </w:rPr>
      </w:pPr>
    </w:p>
    <w:p w:rsidR="00093212" w:rsidRPr="00193A6D" w:rsidRDefault="00093212" w:rsidP="00193A6D">
      <w:pPr>
        <w:spacing w:after="0" w:line="240" w:lineRule="auto"/>
        <w:jc w:val="both"/>
        <w:rPr>
          <w:rFonts w:ascii="Arial" w:hAnsi="Arial" w:cs="Arial"/>
          <w:sz w:val="24"/>
          <w:szCs w:val="24"/>
        </w:rPr>
      </w:pPr>
      <w:r w:rsidRPr="00193A6D">
        <w:rPr>
          <w:rFonts w:ascii="Arial" w:hAnsi="Arial" w:cs="Arial"/>
          <w:sz w:val="24"/>
          <w:szCs w:val="24"/>
        </w:rPr>
        <w:t>La résiliation de la convention à</w:t>
      </w:r>
      <w:r w:rsidR="005559CD" w:rsidRPr="00193A6D">
        <w:rPr>
          <w:rFonts w:ascii="Arial" w:hAnsi="Arial" w:cs="Arial"/>
          <w:sz w:val="24"/>
          <w:szCs w:val="24"/>
        </w:rPr>
        <w:t xml:space="preserve"> la demande de la Collectivité</w:t>
      </w:r>
      <w:r w:rsidRPr="00193A6D">
        <w:rPr>
          <w:rFonts w:ascii="Arial" w:hAnsi="Arial" w:cs="Arial"/>
          <w:sz w:val="24"/>
          <w:szCs w:val="24"/>
        </w:rPr>
        <w:t xml:space="preserve"> de Corse doit être motivée (</w:t>
      </w:r>
      <w:r w:rsidRPr="00193A6D">
        <w:rPr>
          <w:rFonts w:ascii="Arial" w:hAnsi="Arial" w:cs="Arial"/>
          <w:sz w:val="24"/>
          <w:szCs w:val="24"/>
          <w:u w:val="single" w:color="000000"/>
        </w:rPr>
        <w:t>R. 6232-13</w:t>
      </w:r>
      <w:r w:rsidRPr="00193A6D">
        <w:rPr>
          <w:rFonts w:ascii="Arial" w:hAnsi="Arial" w:cs="Arial"/>
          <w:b/>
          <w:sz w:val="24"/>
          <w:szCs w:val="24"/>
          <w:u w:val="single" w:color="000000"/>
        </w:rPr>
        <w:t>)</w:t>
      </w:r>
      <w:r w:rsidRPr="00193A6D">
        <w:rPr>
          <w:rFonts w:ascii="Arial" w:hAnsi="Arial" w:cs="Arial"/>
          <w:sz w:val="24"/>
          <w:szCs w:val="24"/>
        </w:rPr>
        <w:t xml:space="preserve">.  </w:t>
      </w:r>
    </w:p>
    <w:p w:rsidR="00093212" w:rsidRPr="00193A6D" w:rsidRDefault="00093212" w:rsidP="00193A6D">
      <w:pPr>
        <w:spacing w:after="0" w:line="240" w:lineRule="auto"/>
        <w:jc w:val="both"/>
        <w:rPr>
          <w:rFonts w:ascii="Arial" w:hAnsi="Arial" w:cs="Arial"/>
          <w:sz w:val="24"/>
          <w:szCs w:val="24"/>
        </w:rPr>
      </w:pPr>
      <w:r w:rsidRPr="00193A6D">
        <w:rPr>
          <w:rFonts w:ascii="Arial" w:hAnsi="Arial" w:cs="Arial"/>
          <w:sz w:val="24"/>
          <w:szCs w:val="24"/>
        </w:rPr>
        <w:t xml:space="preserve"> </w:t>
      </w:r>
    </w:p>
    <w:p w:rsidR="00093212" w:rsidRDefault="00093212" w:rsidP="00193A6D">
      <w:pPr>
        <w:spacing w:after="0" w:line="240" w:lineRule="auto"/>
        <w:ind w:left="-5"/>
        <w:jc w:val="both"/>
        <w:rPr>
          <w:rFonts w:ascii="Arial" w:hAnsi="Arial" w:cs="Arial"/>
          <w:sz w:val="24"/>
          <w:szCs w:val="24"/>
        </w:rPr>
      </w:pPr>
      <w:r w:rsidRPr="00193A6D">
        <w:rPr>
          <w:rFonts w:ascii="Arial" w:hAnsi="Arial" w:cs="Arial"/>
          <w:sz w:val="24"/>
          <w:szCs w:val="24"/>
        </w:rPr>
        <w:t>La résiliation de la présente convention à la demande de la Collectivité de Corse pour non-respect d’une de ses clauses par l’organisme gestionnaire du CFA, ou par le CFA, ou à la suite d’un contrôle par l’État ou la Collectivité de Corse, intervient après une mise en demeure non sui</w:t>
      </w:r>
      <w:r w:rsidR="001E4DF6" w:rsidRPr="00193A6D">
        <w:rPr>
          <w:rFonts w:ascii="Arial" w:hAnsi="Arial" w:cs="Arial"/>
          <w:sz w:val="24"/>
          <w:szCs w:val="24"/>
        </w:rPr>
        <w:t xml:space="preserve">vie d’effet, ce en application des dispositions de l’article </w:t>
      </w:r>
      <w:r w:rsidR="001F5E27">
        <w:rPr>
          <w:rFonts w:ascii="Arial" w:hAnsi="Arial" w:cs="Arial"/>
          <w:sz w:val="24"/>
          <w:szCs w:val="24"/>
        </w:rPr>
        <w:t xml:space="preserve">                     </w:t>
      </w:r>
      <w:r w:rsidRPr="00193A6D">
        <w:rPr>
          <w:rFonts w:ascii="Arial" w:hAnsi="Arial" w:cs="Arial"/>
          <w:sz w:val="24"/>
          <w:szCs w:val="24"/>
          <w:u w:val="single" w:color="000000"/>
        </w:rPr>
        <w:t>R. 6252-3</w:t>
      </w:r>
      <w:r w:rsidRPr="00193A6D">
        <w:rPr>
          <w:rFonts w:ascii="Arial" w:hAnsi="Arial" w:cs="Arial"/>
          <w:sz w:val="24"/>
          <w:szCs w:val="24"/>
        </w:rPr>
        <w:t xml:space="preserve">.  </w:t>
      </w:r>
    </w:p>
    <w:p w:rsidR="001F5E27" w:rsidRPr="00193A6D" w:rsidRDefault="001F5E27" w:rsidP="00193A6D">
      <w:pPr>
        <w:spacing w:after="0" w:line="240" w:lineRule="auto"/>
        <w:ind w:left="-5"/>
        <w:jc w:val="both"/>
        <w:rPr>
          <w:rFonts w:ascii="Arial" w:hAnsi="Arial" w:cs="Arial"/>
          <w:sz w:val="24"/>
          <w:szCs w:val="24"/>
        </w:rPr>
      </w:pPr>
    </w:p>
    <w:p w:rsidR="00093212" w:rsidRDefault="00093212" w:rsidP="00193A6D">
      <w:pPr>
        <w:spacing w:after="0" w:line="240" w:lineRule="auto"/>
        <w:ind w:left="-5"/>
        <w:jc w:val="both"/>
        <w:rPr>
          <w:rFonts w:ascii="Arial" w:hAnsi="Arial" w:cs="Arial"/>
          <w:sz w:val="24"/>
          <w:szCs w:val="24"/>
        </w:rPr>
      </w:pPr>
      <w:r w:rsidRPr="00193A6D">
        <w:rPr>
          <w:rFonts w:ascii="Arial" w:hAnsi="Arial" w:cs="Arial"/>
          <w:sz w:val="24"/>
          <w:szCs w:val="24"/>
        </w:rPr>
        <w:t>La mise en demeure fixe notamment le délai dans lequel il doit être pa</w:t>
      </w:r>
      <w:r w:rsidR="001E4DF6" w:rsidRPr="00193A6D">
        <w:rPr>
          <w:rFonts w:ascii="Arial" w:hAnsi="Arial" w:cs="Arial"/>
          <w:sz w:val="24"/>
          <w:szCs w:val="24"/>
        </w:rPr>
        <w:t>llié aux manquements constatés et énumérés et à l’issu duquel</w:t>
      </w:r>
      <w:r w:rsidRPr="00193A6D">
        <w:rPr>
          <w:rFonts w:ascii="Arial" w:hAnsi="Arial" w:cs="Arial"/>
          <w:sz w:val="24"/>
          <w:szCs w:val="24"/>
        </w:rPr>
        <w:t xml:space="preserve"> la résiliation est effective si  la totalité des problèmes objet de la mise en demeure n’ont pas été résolus. </w:t>
      </w:r>
    </w:p>
    <w:p w:rsidR="001F5E27" w:rsidRPr="00193A6D" w:rsidRDefault="001F5E27" w:rsidP="00193A6D">
      <w:pPr>
        <w:spacing w:after="0" w:line="240" w:lineRule="auto"/>
        <w:ind w:left="-5"/>
        <w:jc w:val="both"/>
        <w:rPr>
          <w:rFonts w:ascii="Arial" w:hAnsi="Arial" w:cs="Arial"/>
          <w:sz w:val="24"/>
          <w:szCs w:val="24"/>
        </w:rPr>
      </w:pPr>
    </w:p>
    <w:p w:rsidR="00093212" w:rsidRDefault="00093212" w:rsidP="00193A6D">
      <w:pPr>
        <w:spacing w:after="0" w:line="240" w:lineRule="auto"/>
        <w:ind w:left="-5"/>
        <w:jc w:val="both"/>
        <w:rPr>
          <w:rFonts w:ascii="Arial" w:hAnsi="Arial" w:cs="Arial"/>
          <w:sz w:val="24"/>
          <w:szCs w:val="24"/>
        </w:rPr>
      </w:pPr>
      <w:r w:rsidRPr="00193A6D">
        <w:rPr>
          <w:rFonts w:ascii="Arial" w:hAnsi="Arial" w:cs="Arial"/>
          <w:sz w:val="24"/>
          <w:szCs w:val="24"/>
        </w:rPr>
        <w:t xml:space="preserve">La résiliation implique, le cas échéant, l’interruption des concertations concernant la préparation du renouvellement de la convention.  </w:t>
      </w:r>
    </w:p>
    <w:p w:rsidR="001F5E27" w:rsidRPr="00193A6D" w:rsidRDefault="001F5E27" w:rsidP="00193A6D">
      <w:pPr>
        <w:spacing w:after="0" w:line="240" w:lineRule="auto"/>
        <w:ind w:left="-5"/>
        <w:jc w:val="both"/>
        <w:rPr>
          <w:rFonts w:ascii="Arial" w:hAnsi="Arial" w:cs="Arial"/>
          <w:sz w:val="24"/>
          <w:szCs w:val="24"/>
        </w:rPr>
      </w:pPr>
    </w:p>
    <w:p w:rsidR="00093212" w:rsidRPr="00193A6D" w:rsidRDefault="00093212" w:rsidP="00193A6D">
      <w:pPr>
        <w:spacing w:after="0" w:line="240" w:lineRule="auto"/>
        <w:ind w:left="-5"/>
        <w:jc w:val="both"/>
        <w:rPr>
          <w:rFonts w:ascii="Arial" w:hAnsi="Arial" w:cs="Arial"/>
          <w:sz w:val="24"/>
          <w:szCs w:val="24"/>
        </w:rPr>
      </w:pPr>
      <w:r w:rsidRPr="00193A6D">
        <w:rPr>
          <w:rFonts w:ascii="Arial" w:hAnsi="Arial" w:cs="Arial"/>
          <w:sz w:val="24"/>
          <w:szCs w:val="24"/>
        </w:rPr>
        <w:t>La résiliation demandée par la Collectivité de Corse, notamment à la suite d’un contrôle pédagogique ou financier qu’il soit de l’État ou de la Collectivité de Corse, ne donne pas lieu à l’octroi d’une indemnité. Elle entraîne l’interruption des recru</w:t>
      </w:r>
      <w:r w:rsidR="001F5E27">
        <w:rPr>
          <w:rFonts w:ascii="Arial" w:hAnsi="Arial" w:cs="Arial"/>
          <w:sz w:val="24"/>
          <w:szCs w:val="24"/>
        </w:rPr>
        <w:t xml:space="preserve">tements et la fermeture du CFA </w:t>
      </w:r>
      <w:r w:rsidRPr="00193A6D">
        <w:rPr>
          <w:rFonts w:ascii="Arial" w:hAnsi="Arial" w:cs="Arial"/>
          <w:sz w:val="24"/>
          <w:szCs w:val="24"/>
        </w:rPr>
        <w:t xml:space="preserve">en application de l’article  </w:t>
      </w:r>
      <w:r w:rsidRPr="00193A6D">
        <w:rPr>
          <w:rFonts w:ascii="Arial" w:hAnsi="Arial" w:cs="Arial"/>
          <w:sz w:val="24"/>
          <w:szCs w:val="24"/>
          <w:u w:val="single" w:color="000000"/>
        </w:rPr>
        <w:t>L</w:t>
      </w:r>
      <w:r w:rsidRPr="001F5E27">
        <w:rPr>
          <w:rFonts w:ascii="Arial" w:hAnsi="Arial" w:cs="Arial"/>
          <w:sz w:val="24"/>
          <w:szCs w:val="24"/>
          <w:u w:val="single"/>
        </w:rPr>
        <w:t xml:space="preserve">. </w:t>
      </w:r>
      <w:r w:rsidRPr="00193A6D">
        <w:rPr>
          <w:rFonts w:ascii="Arial" w:hAnsi="Arial" w:cs="Arial"/>
          <w:sz w:val="24"/>
          <w:szCs w:val="24"/>
          <w:u w:val="single" w:color="000000"/>
        </w:rPr>
        <w:t>6252-4</w:t>
      </w:r>
      <w:r w:rsidRPr="00193A6D">
        <w:rPr>
          <w:rFonts w:ascii="Arial" w:hAnsi="Arial" w:cs="Arial"/>
          <w:sz w:val="24"/>
          <w:szCs w:val="24"/>
        </w:rPr>
        <w:t xml:space="preserve">. </w:t>
      </w:r>
    </w:p>
    <w:p w:rsidR="00093212" w:rsidRDefault="001E4DF6" w:rsidP="00193A6D">
      <w:pPr>
        <w:spacing w:after="0" w:line="240" w:lineRule="auto"/>
        <w:jc w:val="both"/>
        <w:rPr>
          <w:rFonts w:ascii="Arial" w:hAnsi="Arial" w:cs="Arial"/>
          <w:sz w:val="24"/>
          <w:szCs w:val="24"/>
        </w:rPr>
      </w:pPr>
      <w:r w:rsidRPr="00193A6D">
        <w:rPr>
          <w:rFonts w:ascii="Arial" w:hAnsi="Arial" w:cs="Arial"/>
          <w:sz w:val="24"/>
          <w:szCs w:val="24"/>
        </w:rPr>
        <w:lastRenderedPageBreak/>
        <w:t xml:space="preserve">En vertu des dispositions </w:t>
      </w:r>
      <w:r w:rsidR="00093212" w:rsidRPr="00193A6D">
        <w:rPr>
          <w:rFonts w:ascii="Arial" w:hAnsi="Arial" w:cs="Arial"/>
          <w:sz w:val="24"/>
          <w:szCs w:val="24"/>
        </w:rPr>
        <w:t xml:space="preserve">des articles  </w:t>
      </w:r>
      <w:r w:rsidR="001F5E27">
        <w:rPr>
          <w:rFonts w:ascii="Arial" w:hAnsi="Arial" w:cs="Arial"/>
          <w:sz w:val="24"/>
          <w:szCs w:val="24"/>
          <w:u w:val="single" w:color="000000"/>
        </w:rPr>
        <w:t>R. 6252-</w:t>
      </w:r>
      <w:r w:rsidR="00093212" w:rsidRPr="00193A6D">
        <w:rPr>
          <w:rFonts w:ascii="Arial" w:hAnsi="Arial" w:cs="Arial"/>
          <w:sz w:val="24"/>
          <w:szCs w:val="24"/>
          <w:u w:val="single" w:color="000000"/>
        </w:rPr>
        <w:t>4</w:t>
      </w:r>
      <w:r w:rsidR="00093212" w:rsidRPr="00193A6D">
        <w:rPr>
          <w:rFonts w:ascii="Arial" w:hAnsi="Arial" w:cs="Arial"/>
          <w:b/>
          <w:sz w:val="24"/>
          <w:szCs w:val="24"/>
          <w:u w:val="single" w:color="000000"/>
        </w:rPr>
        <w:t xml:space="preserve"> </w:t>
      </w:r>
      <w:r w:rsidR="00093212" w:rsidRPr="00193A6D">
        <w:rPr>
          <w:rFonts w:ascii="Arial" w:hAnsi="Arial" w:cs="Arial"/>
          <w:sz w:val="24"/>
          <w:szCs w:val="24"/>
        </w:rPr>
        <w:t xml:space="preserve">et </w:t>
      </w:r>
      <w:r w:rsidR="00093212" w:rsidRPr="00193A6D">
        <w:rPr>
          <w:rFonts w:ascii="Arial" w:hAnsi="Arial" w:cs="Arial"/>
          <w:sz w:val="24"/>
          <w:szCs w:val="24"/>
          <w:u w:val="single" w:color="000000"/>
        </w:rPr>
        <w:t>R. 6252-5</w:t>
      </w:r>
      <w:r w:rsidR="00093212" w:rsidRPr="00193A6D">
        <w:rPr>
          <w:rFonts w:ascii="Arial" w:hAnsi="Arial" w:cs="Arial"/>
          <w:sz w:val="24"/>
          <w:szCs w:val="24"/>
        </w:rPr>
        <w:t xml:space="preserve">  la Collectivité de Corse met en œuvre les mesures nécessaires pour assurer l’achèv</w:t>
      </w:r>
      <w:r w:rsidR="001F5E27">
        <w:rPr>
          <w:rFonts w:ascii="Arial" w:hAnsi="Arial" w:cs="Arial"/>
          <w:sz w:val="24"/>
          <w:szCs w:val="24"/>
        </w:rPr>
        <w:t xml:space="preserve">ement des formations en cours. </w:t>
      </w:r>
      <w:r w:rsidR="00093212" w:rsidRPr="00193A6D">
        <w:rPr>
          <w:rFonts w:ascii="Arial" w:hAnsi="Arial" w:cs="Arial"/>
          <w:sz w:val="24"/>
          <w:szCs w:val="24"/>
        </w:rPr>
        <w:t xml:space="preserve">Le cas échéant, la Collectivité de Corse peut désigner un administrateur provisoire, pour le compte et aux frais de l’organisme gestionnaire, pour assurer l’achèvement des formations, les parties étant tenues pendant ce délai de respecter les obligations résultant de la présente convention et du code du travail. </w:t>
      </w:r>
    </w:p>
    <w:p w:rsidR="001F5E27" w:rsidRPr="00193A6D" w:rsidRDefault="001F5E27" w:rsidP="00193A6D">
      <w:pPr>
        <w:spacing w:after="0" w:line="240" w:lineRule="auto"/>
        <w:jc w:val="both"/>
        <w:rPr>
          <w:rFonts w:ascii="Arial" w:hAnsi="Arial" w:cs="Arial"/>
          <w:sz w:val="24"/>
          <w:szCs w:val="24"/>
        </w:rPr>
      </w:pPr>
    </w:p>
    <w:p w:rsidR="00093212" w:rsidRPr="00193A6D" w:rsidRDefault="001E4DF6" w:rsidP="00193A6D">
      <w:pPr>
        <w:spacing w:after="0" w:line="240" w:lineRule="auto"/>
        <w:ind w:left="-5"/>
        <w:jc w:val="both"/>
        <w:rPr>
          <w:rFonts w:ascii="Arial" w:hAnsi="Arial" w:cs="Arial"/>
          <w:sz w:val="24"/>
          <w:szCs w:val="24"/>
        </w:rPr>
      </w:pPr>
      <w:r w:rsidRPr="00193A6D">
        <w:rPr>
          <w:rFonts w:ascii="Arial" w:hAnsi="Arial" w:cs="Arial"/>
          <w:sz w:val="24"/>
          <w:szCs w:val="24"/>
        </w:rPr>
        <w:t xml:space="preserve">Dans tous les cas </w:t>
      </w:r>
      <w:r w:rsidR="00093212" w:rsidRPr="00193A6D">
        <w:rPr>
          <w:rFonts w:ascii="Arial" w:hAnsi="Arial" w:cs="Arial"/>
          <w:sz w:val="24"/>
          <w:szCs w:val="24"/>
        </w:rPr>
        <w:t xml:space="preserve">la résiliation de la convention ou son expiration à la suite du non renouvellement  donnent lieu à l’arrêt définitif des comptes. </w:t>
      </w:r>
    </w:p>
    <w:p w:rsidR="001F5E27" w:rsidRDefault="001F5E27" w:rsidP="00193A6D">
      <w:pPr>
        <w:keepNext/>
        <w:keepLines/>
        <w:spacing w:after="0" w:line="240" w:lineRule="auto"/>
        <w:ind w:left="-5" w:hanging="10"/>
        <w:jc w:val="both"/>
        <w:outlineLvl w:val="2"/>
        <w:rPr>
          <w:rFonts w:ascii="Arial" w:eastAsia="Arial" w:hAnsi="Arial" w:cs="Arial"/>
          <w:b/>
          <w:color w:val="000000"/>
          <w:sz w:val="24"/>
          <w:szCs w:val="24"/>
          <w:lang w:eastAsia="fr-FR"/>
        </w:rPr>
      </w:pPr>
    </w:p>
    <w:p w:rsidR="00093212" w:rsidRDefault="00093212" w:rsidP="00193A6D">
      <w:pPr>
        <w:keepNext/>
        <w:keepLines/>
        <w:spacing w:after="0" w:line="240" w:lineRule="auto"/>
        <w:ind w:left="-5" w:hanging="10"/>
        <w:jc w:val="both"/>
        <w:outlineLvl w:val="2"/>
        <w:rPr>
          <w:rFonts w:ascii="Arial" w:eastAsia="Arial" w:hAnsi="Arial" w:cs="Arial"/>
          <w:b/>
          <w:color w:val="000000"/>
          <w:sz w:val="24"/>
          <w:szCs w:val="24"/>
          <w:lang w:eastAsia="fr-FR"/>
        </w:rPr>
      </w:pPr>
      <w:r w:rsidRPr="00193A6D">
        <w:rPr>
          <w:rFonts w:ascii="Arial" w:eastAsia="Arial" w:hAnsi="Arial" w:cs="Arial"/>
          <w:b/>
          <w:color w:val="000000"/>
          <w:sz w:val="24"/>
          <w:szCs w:val="24"/>
          <w:lang w:eastAsia="fr-FR"/>
        </w:rPr>
        <w:t>ARTICLE 3</w:t>
      </w:r>
      <w:r w:rsidR="00FF4C89" w:rsidRPr="00193A6D">
        <w:rPr>
          <w:rFonts w:ascii="Arial" w:eastAsia="Arial" w:hAnsi="Arial" w:cs="Arial"/>
          <w:b/>
          <w:color w:val="000000"/>
          <w:sz w:val="24"/>
          <w:szCs w:val="24"/>
          <w:lang w:eastAsia="fr-FR"/>
        </w:rPr>
        <w:t>0</w:t>
      </w:r>
      <w:r w:rsidRPr="00193A6D">
        <w:rPr>
          <w:rFonts w:ascii="Arial" w:eastAsia="Arial" w:hAnsi="Arial" w:cs="Arial"/>
          <w:b/>
          <w:color w:val="000000"/>
          <w:sz w:val="24"/>
          <w:szCs w:val="24"/>
          <w:lang w:eastAsia="fr-FR"/>
        </w:rPr>
        <w:t xml:space="preserve"> : </w:t>
      </w:r>
      <w:r w:rsidR="001F5E27">
        <w:rPr>
          <w:rFonts w:ascii="Arial" w:eastAsia="Arial" w:hAnsi="Arial" w:cs="Arial"/>
          <w:b/>
          <w:color w:val="000000"/>
          <w:sz w:val="24"/>
          <w:szCs w:val="24"/>
          <w:lang w:eastAsia="fr-FR"/>
        </w:rPr>
        <w:t>LITIGES</w:t>
      </w:r>
    </w:p>
    <w:p w:rsidR="00093212" w:rsidRPr="00193A6D" w:rsidRDefault="00093212" w:rsidP="00193A6D">
      <w:pPr>
        <w:spacing w:after="0" w:line="240" w:lineRule="auto"/>
        <w:jc w:val="both"/>
        <w:rPr>
          <w:rFonts w:ascii="Arial" w:hAnsi="Arial" w:cs="Arial"/>
          <w:sz w:val="24"/>
          <w:szCs w:val="24"/>
        </w:rPr>
      </w:pPr>
      <w:r w:rsidRPr="00193A6D">
        <w:rPr>
          <w:rFonts w:ascii="Arial" w:hAnsi="Arial" w:cs="Arial"/>
          <w:sz w:val="24"/>
          <w:szCs w:val="24"/>
        </w:rPr>
        <w:t xml:space="preserve"> </w:t>
      </w:r>
    </w:p>
    <w:p w:rsidR="00093212" w:rsidRPr="00193A6D" w:rsidRDefault="00093212" w:rsidP="00193A6D">
      <w:pPr>
        <w:spacing w:after="0" w:line="240" w:lineRule="auto"/>
        <w:ind w:left="-5"/>
        <w:jc w:val="both"/>
        <w:rPr>
          <w:rFonts w:ascii="Arial" w:hAnsi="Arial" w:cs="Arial"/>
          <w:b/>
          <w:sz w:val="24"/>
          <w:szCs w:val="24"/>
        </w:rPr>
      </w:pPr>
      <w:r w:rsidRPr="00193A6D">
        <w:rPr>
          <w:rFonts w:ascii="Arial" w:hAnsi="Arial" w:cs="Arial"/>
          <w:sz w:val="24"/>
          <w:szCs w:val="24"/>
        </w:rPr>
        <w:t>Tout litige tenant à l’exécution de la</w:t>
      </w:r>
      <w:r w:rsidR="004939FC" w:rsidRPr="00193A6D">
        <w:rPr>
          <w:rFonts w:ascii="Arial" w:hAnsi="Arial" w:cs="Arial"/>
          <w:sz w:val="24"/>
          <w:szCs w:val="24"/>
        </w:rPr>
        <w:t xml:space="preserve"> présente convention sera porté</w:t>
      </w:r>
      <w:r w:rsidRPr="00193A6D">
        <w:rPr>
          <w:rFonts w:ascii="Arial" w:hAnsi="Arial" w:cs="Arial"/>
          <w:sz w:val="24"/>
          <w:szCs w:val="24"/>
        </w:rPr>
        <w:t xml:space="preserve"> devant le tribunal administratif de Bastia après épuisement de toutes les voies de recours amiable.</w:t>
      </w:r>
    </w:p>
    <w:p w:rsidR="00093212" w:rsidRPr="00193A6D" w:rsidRDefault="00093212" w:rsidP="00193A6D">
      <w:pPr>
        <w:spacing w:after="0" w:line="240" w:lineRule="auto"/>
        <w:jc w:val="both"/>
        <w:rPr>
          <w:rFonts w:ascii="Arial" w:hAnsi="Arial" w:cs="Arial"/>
          <w:b/>
          <w:sz w:val="24"/>
          <w:szCs w:val="24"/>
        </w:rPr>
      </w:pPr>
    </w:p>
    <w:p w:rsidR="00093212" w:rsidRPr="00193A6D" w:rsidRDefault="00093212" w:rsidP="00193A6D">
      <w:pPr>
        <w:spacing w:after="0" w:line="240" w:lineRule="auto"/>
        <w:ind w:left="4248" w:firstLine="708"/>
        <w:jc w:val="both"/>
        <w:rPr>
          <w:rFonts w:ascii="Arial" w:hAnsi="Arial" w:cs="Arial"/>
          <w:b/>
          <w:sz w:val="24"/>
          <w:szCs w:val="24"/>
        </w:rPr>
      </w:pPr>
      <w:r w:rsidRPr="00193A6D">
        <w:rPr>
          <w:rFonts w:ascii="Arial" w:hAnsi="Arial" w:cs="Arial"/>
          <w:b/>
          <w:sz w:val="24"/>
          <w:szCs w:val="24"/>
        </w:rPr>
        <w:t xml:space="preserve">Fait à AIACCIU, le </w:t>
      </w:r>
    </w:p>
    <w:p w:rsidR="00381D08" w:rsidRPr="00193A6D" w:rsidRDefault="00381D08" w:rsidP="00193A6D">
      <w:pPr>
        <w:spacing w:after="0" w:line="240" w:lineRule="auto"/>
        <w:jc w:val="both"/>
        <w:rPr>
          <w:rFonts w:ascii="Arial" w:hAnsi="Arial" w:cs="Arial"/>
          <w:sz w:val="24"/>
          <w:szCs w:val="24"/>
        </w:rPr>
      </w:pPr>
      <w:r w:rsidRPr="00193A6D">
        <w:rPr>
          <w:rFonts w:ascii="Arial" w:hAnsi="Arial" w:cs="Arial"/>
          <w:sz w:val="24"/>
          <w:szCs w:val="24"/>
        </w:rPr>
        <w:t xml:space="preserve"> </w:t>
      </w:r>
    </w:p>
    <w:tbl>
      <w:tblPr>
        <w:tblW w:w="10916" w:type="dxa"/>
        <w:tblInd w:w="-885" w:type="dxa"/>
        <w:tblLook w:val="01E0" w:firstRow="1" w:lastRow="1" w:firstColumn="1" w:lastColumn="1" w:noHBand="0" w:noVBand="0"/>
      </w:tblPr>
      <w:tblGrid>
        <w:gridCol w:w="5320"/>
        <w:gridCol w:w="5596"/>
      </w:tblGrid>
      <w:tr w:rsidR="000771BF" w:rsidRPr="00193A6D" w:rsidTr="000771BF">
        <w:trPr>
          <w:trHeight w:val="1165"/>
        </w:trPr>
        <w:tc>
          <w:tcPr>
            <w:tcW w:w="5320" w:type="dxa"/>
          </w:tcPr>
          <w:p w:rsidR="001F5E27" w:rsidRDefault="000771BF" w:rsidP="00193A6D">
            <w:pPr>
              <w:tabs>
                <w:tab w:val="left" w:pos="1418"/>
              </w:tabs>
              <w:spacing w:after="0" w:line="240" w:lineRule="auto"/>
              <w:jc w:val="center"/>
              <w:rPr>
                <w:rFonts w:ascii="Arial" w:eastAsia="Times New Roman" w:hAnsi="Arial" w:cs="Arial"/>
                <w:b/>
                <w:sz w:val="24"/>
                <w:szCs w:val="24"/>
                <w:lang w:eastAsia="fr-FR"/>
              </w:rPr>
            </w:pPr>
            <w:r w:rsidRPr="00193A6D">
              <w:rPr>
                <w:rFonts w:ascii="Arial" w:eastAsia="Times New Roman" w:hAnsi="Arial" w:cs="Arial"/>
                <w:b/>
                <w:sz w:val="24"/>
                <w:szCs w:val="24"/>
                <w:lang w:eastAsia="fr-FR"/>
              </w:rPr>
              <w:t xml:space="preserve">Le Président de l’organisme gestionnaire </w:t>
            </w:r>
          </w:p>
          <w:p w:rsidR="000771BF" w:rsidRPr="00193A6D" w:rsidRDefault="000771BF" w:rsidP="00193A6D">
            <w:pPr>
              <w:tabs>
                <w:tab w:val="left" w:pos="1418"/>
              </w:tabs>
              <w:spacing w:after="0" w:line="240" w:lineRule="auto"/>
              <w:jc w:val="center"/>
              <w:rPr>
                <w:rFonts w:ascii="Arial" w:eastAsia="Times New Roman" w:hAnsi="Arial" w:cs="Arial"/>
                <w:b/>
                <w:sz w:val="24"/>
                <w:szCs w:val="24"/>
                <w:lang w:eastAsia="fr-FR"/>
              </w:rPr>
            </w:pPr>
            <w:r w:rsidRPr="00193A6D">
              <w:rPr>
                <w:rFonts w:ascii="Arial" w:eastAsia="Times New Roman" w:hAnsi="Arial" w:cs="Arial"/>
                <w:b/>
                <w:sz w:val="24"/>
                <w:szCs w:val="24"/>
                <w:lang w:eastAsia="fr-FR"/>
              </w:rPr>
              <w:t xml:space="preserve">du  Centre </w:t>
            </w:r>
            <w:r w:rsidR="001A19C9" w:rsidRPr="00193A6D">
              <w:rPr>
                <w:rFonts w:ascii="Arial" w:eastAsia="Times New Roman" w:hAnsi="Arial" w:cs="Arial"/>
                <w:b/>
                <w:sz w:val="24"/>
                <w:szCs w:val="24"/>
                <w:lang w:eastAsia="fr-FR"/>
              </w:rPr>
              <w:t>du S</w:t>
            </w:r>
            <w:r w:rsidR="00800437" w:rsidRPr="00193A6D">
              <w:rPr>
                <w:rFonts w:ascii="Arial" w:eastAsia="Times New Roman" w:hAnsi="Arial" w:cs="Arial"/>
                <w:b/>
                <w:sz w:val="24"/>
                <w:szCs w:val="24"/>
                <w:lang w:eastAsia="fr-FR"/>
              </w:rPr>
              <w:t xml:space="preserve">port et </w:t>
            </w:r>
            <w:r w:rsidRPr="00193A6D">
              <w:rPr>
                <w:rFonts w:ascii="Arial" w:eastAsia="Times New Roman" w:hAnsi="Arial" w:cs="Arial"/>
                <w:b/>
                <w:sz w:val="24"/>
                <w:szCs w:val="24"/>
                <w:lang w:eastAsia="fr-FR"/>
              </w:rPr>
              <w:t xml:space="preserve">de </w:t>
            </w:r>
            <w:r w:rsidR="001A19C9" w:rsidRPr="00193A6D">
              <w:rPr>
                <w:rFonts w:ascii="Arial" w:eastAsia="Times New Roman" w:hAnsi="Arial" w:cs="Arial"/>
                <w:b/>
                <w:sz w:val="24"/>
                <w:szCs w:val="24"/>
                <w:lang w:eastAsia="fr-FR"/>
              </w:rPr>
              <w:t>J</w:t>
            </w:r>
            <w:r w:rsidR="00800437" w:rsidRPr="00193A6D">
              <w:rPr>
                <w:rFonts w:ascii="Arial" w:eastAsia="Times New Roman" w:hAnsi="Arial" w:cs="Arial"/>
                <w:b/>
                <w:sz w:val="24"/>
                <w:szCs w:val="24"/>
                <w:lang w:eastAsia="fr-FR"/>
              </w:rPr>
              <w:t xml:space="preserve">eunesse </w:t>
            </w:r>
            <w:r w:rsidRPr="00193A6D">
              <w:rPr>
                <w:rFonts w:ascii="Arial" w:eastAsia="Times New Roman" w:hAnsi="Arial" w:cs="Arial"/>
                <w:b/>
                <w:sz w:val="24"/>
                <w:szCs w:val="24"/>
                <w:lang w:eastAsia="fr-FR"/>
              </w:rPr>
              <w:t>Corse</w:t>
            </w:r>
          </w:p>
          <w:p w:rsidR="000771BF" w:rsidRPr="00193A6D" w:rsidRDefault="000771BF" w:rsidP="00193A6D">
            <w:pPr>
              <w:tabs>
                <w:tab w:val="left" w:pos="1418"/>
              </w:tabs>
              <w:spacing w:after="0" w:line="240" w:lineRule="auto"/>
              <w:jc w:val="center"/>
              <w:rPr>
                <w:rFonts w:ascii="Arial" w:eastAsia="Times New Roman" w:hAnsi="Arial" w:cs="Arial"/>
                <w:b/>
                <w:sz w:val="24"/>
                <w:szCs w:val="24"/>
                <w:lang w:eastAsia="fr-FR"/>
              </w:rPr>
            </w:pPr>
          </w:p>
        </w:tc>
        <w:tc>
          <w:tcPr>
            <w:tcW w:w="5596" w:type="dxa"/>
          </w:tcPr>
          <w:p w:rsidR="001F5E27" w:rsidRDefault="000771BF" w:rsidP="00193A6D">
            <w:pPr>
              <w:tabs>
                <w:tab w:val="left" w:pos="1418"/>
              </w:tabs>
              <w:spacing w:after="0" w:line="240" w:lineRule="auto"/>
              <w:jc w:val="center"/>
              <w:rPr>
                <w:rFonts w:ascii="Arial" w:eastAsia="Times New Roman" w:hAnsi="Arial" w:cs="Arial"/>
                <w:b/>
                <w:sz w:val="24"/>
                <w:szCs w:val="24"/>
                <w:lang w:eastAsia="fr-FR"/>
              </w:rPr>
            </w:pPr>
            <w:r w:rsidRPr="00193A6D">
              <w:rPr>
                <w:rFonts w:ascii="Arial" w:eastAsia="Times New Roman" w:hAnsi="Arial" w:cs="Arial"/>
                <w:b/>
                <w:sz w:val="24"/>
                <w:szCs w:val="24"/>
                <w:lang w:eastAsia="fr-FR"/>
              </w:rPr>
              <w:t xml:space="preserve">            </w:t>
            </w:r>
            <w:r w:rsidR="001F5E27">
              <w:rPr>
                <w:rFonts w:ascii="Arial" w:eastAsia="Times New Roman" w:hAnsi="Arial" w:cs="Arial"/>
                <w:b/>
                <w:sz w:val="24"/>
                <w:szCs w:val="24"/>
                <w:lang w:eastAsia="fr-FR"/>
              </w:rPr>
              <w:t xml:space="preserve">Le Président du Conseil </w:t>
            </w:r>
          </w:p>
          <w:p w:rsidR="000771BF" w:rsidRPr="00193A6D" w:rsidRDefault="001F5E27" w:rsidP="001F5E27">
            <w:pPr>
              <w:tabs>
                <w:tab w:val="left" w:pos="1418"/>
              </w:tabs>
              <w:spacing w:after="0" w:line="240" w:lineRule="auto"/>
              <w:jc w:val="center"/>
              <w:rPr>
                <w:rFonts w:ascii="Arial" w:eastAsia="Times New Roman" w:hAnsi="Arial" w:cs="Arial"/>
                <w:b/>
                <w:sz w:val="24"/>
                <w:szCs w:val="24"/>
                <w:lang w:eastAsia="fr-FR"/>
              </w:rPr>
            </w:pPr>
            <w:r>
              <w:rPr>
                <w:rFonts w:ascii="Arial" w:eastAsia="Times New Roman" w:hAnsi="Arial" w:cs="Arial"/>
                <w:b/>
                <w:sz w:val="24"/>
                <w:szCs w:val="24"/>
                <w:lang w:eastAsia="fr-FR"/>
              </w:rPr>
              <w:t>E</w:t>
            </w:r>
            <w:r w:rsidR="000771BF" w:rsidRPr="00193A6D">
              <w:rPr>
                <w:rFonts w:ascii="Arial" w:eastAsia="Times New Roman" w:hAnsi="Arial" w:cs="Arial"/>
                <w:b/>
                <w:sz w:val="24"/>
                <w:szCs w:val="24"/>
                <w:lang w:eastAsia="fr-FR"/>
              </w:rPr>
              <w:t>xécutif</w:t>
            </w:r>
            <w:r>
              <w:rPr>
                <w:rFonts w:ascii="Arial" w:eastAsia="Times New Roman" w:hAnsi="Arial" w:cs="Arial"/>
                <w:b/>
                <w:sz w:val="24"/>
                <w:szCs w:val="24"/>
                <w:lang w:eastAsia="fr-FR"/>
              </w:rPr>
              <w:t xml:space="preserve"> </w:t>
            </w:r>
            <w:bookmarkStart w:id="0" w:name="_GoBack"/>
            <w:bookmarkEnd w:id="0"/>
            <w:r w:rsidR="000771BF" w:rsidRPr="00193A6D">
              <w:rPr>
                <w:rFonts w:ascii="Arial" w:eastAsia="Times New Roman" w:hAnsi="Arial" w:cs="Arial"/>
                <w:b/>
                <w:sz w:val="24"/>
                <w:szCs w:val="24"/>
                <w:lang w:eastAsia="fr-FR"/>
              </w:rPr>
              <w:t>de Corse</w:t>
            </w:r>
          </w:p>
          <w:p w:rsidR="000771BF" w:rsidRPr="00193A6D" w:rsidRDefault="000771BF" w:rsidP="00193A6D">
            <w:pPr>
              <w:tabs>
                <w:tab w:val="left" w:pos="1418"/>
              </w:tabs>
              <w:spacing w:after="0" w:line="240" w:lineRule="auto"/>
              <w:jc w:val="center"/>
              <w:rPr>
                <w:rFonts w:ascii="Arial" w:eastAsia="Times New Roman" w:hAnsi="Arial" w:cs="Arial"/>
                <w:b/>
                <w:sz w:val="24"/>
                <w:szCs w:val="24"/>
                <w:lang w:eastAsia="fr-FR"/>
              </w:rPr>
            </w:pPr>
            <w:r w:rsidRPr="00193A6D">
              <w:rPr>
                <w:rFonts w:ascii="Arial" w:eastAsia="Times New Roman" w:hAnsi="Arial" w:cs="Arial"/>
                <w:b/>
                <w:sz w:val="24"/>
                <w:szCs w:val="24"/>
                <w:lang w:eastAsia="fr-FR"/>
              </w:rPr>
              <w:t xml:space="preserve"> U </w:t>
            </w:r>
            <w:proofErr w:type="spellStart"/>
            <w:r w:rsidRPr="00193A6D">
              <w:rPr>
                <w:rFonts w:ascii="Arial" w:eastAsia="Times New Roman" w:hAnsi="Arial" w:cs="Arial"/>
                <w:b/>
                <w:sz w:val="24"/>
                <w:szCs w:val="24"/>
                <w:lang w:eastAsia="fr-FR"/>
              </w:rPr>
              <w:t>Presidente</w:t>
            </w:r>
            <w:proofErr w:type="spellEnd"/>
          </w:p>
        </w:tc>
      </w:tr>
    </w:tbl>
    <w:p w:rsidR="00F802A8" w:rsidRPr="00193A6D" w:rsidRDefault="00F802A8" w:rsidP="00193A6D">
      <w:pPr>
        <w:spacing w:after="0" w:line="240" w:lineRule="auto"/>
        <w:jc w:val="both"/>
        <w:rPr>
          <w:rFonts w:ascii="Arial" w:hAnsi="Arial" w:cs="Arial"/>
          <w:sz w:val="24"/>
          <w:szCs w:val="24"/>
        </w:rPr>
      </w:pPr>
    </w:p>
    <w:p w:rsidR="00FF4C89" w:rsidRPr="00193A6D" w:rsidRDefault="00FF4C89" w:rsidP="00193A6D">
      <w:pPr>
        <w:spacing w:after="0" w:line="240" w:lineRule="auto"/>
        <w:jc w:val="both"/>
        <w:rPr>
          <w:rFonts w:ascii="Arial" w:hAnsi="Arial" w:cs="Arial"/>
          <w:sz w:val="24"/>
          <w:szCs w:val="24"/>
        </w:rPr>
      </w:pPr>
    </w:p>
    <w:p w:rsidR="00FF4C89" w:rsidRPr="00193A6D" w:rsidRDefault="00FF4C89" w:rsidP="00193A6D">
      <w:pPr>
        <w:tabs>
          <w:tab w:val="left" w:pos="6632"/>
        </w:tabs>
        <w:spacing w:after="0" w:line="240" w:lineRule="auto"/>
        <w:jc w:val="both"/>
        <w:rPr>
          <w:rFonts w:ascii="Arial" w:hAnsi="Arial" w:cs="Arial"/>
          <w:sz w:val="24"/>
          <w:szCs w:val="24"/>
        </w:rPr>
      </w:pPr>
      <w:r w:rsidRPr="00193A6D">
        <w:rPr>
          <w:rFonts w:ascii="Arial" w:hAnsi="Arial" w:cs="Arial"/>
          <w:sz w:val="24"/>
          <w:szCs w:val="24"/>
        </w:rPr>
        <w:t xml:space="preserve">        P</w:t>
      </w:r>
      <w:r w:rsidR="001F5E27">
        <w:rPr>
          <w:rFonts w:ascii="Arial" w:hAnsi="Arial" w:cs="Arial"/>
          <w:sz w:val="24"/>
          <w:szCs w:val="24"/>
        </w:rPr>
        <w:t>etr’</w:t>
      </w:r>
      <w:r w:rsidRPr="00193A6D">
        <w:rPr>
          <w:rFonts w:ascii="Arial" w:hAnsi="Arial" w:cs="Arial"/>
          <w:sz w:val="24"/>
          <w:szCs w:val="24"/>
        </w:rPr>
        <w:t>Anto</w:t>
      </w:r>
      <w:r w:rsidR="009839E0" w:rsidRPr="00193A6D">
        <w:rPr>
          <w:rFonts w:ascii="Arial" w:hAnsi="Arial" w:cs="Arial"/>
          <w:sz w:val="24"/>
          <w:szCs w:val="24"/>
        </w:rPr>
        <w:t>ne</w:t>
      </w:r>
      <w:r w:rsidRPr="00193A6D">
        <w:rPr>
          <w:rFonts w:ascii="Arial" w:hAnsi="Arial" w:cs="Arial"/>
          <w:sz w:val="24"/>
          <w:szCs w:val="24"/>
        </w:rPr>
        <w:t xml:space="preserve"> TOMASI</w:t>
      </w:r>
      <w:r w:rsidRPr="00193A6D">
        <w:rPr>
          <w:rFonts w:ascii="Arial" w:hAnsi="Arial" w:cs="Arial"/>
          <w:sz w:val="24"/>
          <w:szCs w:val="24"/>
        </w:rPr>
        <w:tab/>
        <w:t>Gilles SIMEONI</w:t>
      </w:r>
    </w:p>
    <w:sectPr w:rsidR="00FF4C89" w:rsidRPr="00193A6D" w:rsidSect="00193A6D">
      <w:footerReference w:type="default" r:id="rId8"/>
      <w:headerReference w:type="first" r:id="rId9"/>
      <w:pgSz w:w="11906" w:h="16838"/>
      <w:pgMar w:top="567" w:right="1418" w:bottom="567" w:left="1418" w:header="34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274B" w:rsidRDefault="0024274B" w:rsidP="00465B18">
      <w:pPr>
        <w:spacing w:after="0" w:line="240" w:lineRule="auto"/>
      </w:pPr>
      <w:r>
        <w:separator/>
      </w:r>
    </w:p>
  </w:endnote>
  <w:endnote w:type="continuationSeparator" w:id="0">
    <w:p w:rsidR="0024274B" w:rsidRDefault="0024274B" w:rsidP="00465B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Rounded MT Bold">
    <w:altName w:val="Nyala"/>
    <w:panose1 w:val="020F0704030504030204"/>
    <w:charset w:val="00"/>
    <w:family w:val="swiss"/>
    <w:pitch w:val="variable"/>
    <w:sig w:usb0="00000003" w:usb1="00000000" w:usb2="00000000" w:usb3="00000000" w:csb0="00000001" w:csb1="00000000"/>
  </w:font>
  <w:font w:name="CG Times">
    <w:altName w:val="Times New Roman"/>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732493"/>
      <w:docPartObj>
        <w:docPartGallery w:val="Page Numbers (Bottom of Page)"/>
        <w:docPartUnique/>
      </w:docPartObj>
    </w:sdtPr>
    <w:sdtEndPr/>
    <w:sdtContent>
      <w:p w:rsidR="00465B18" w:rsidRDefault="00465B18">
        <w:pPr>
          <w:pStyle w:val="Pieddepage"/>
          <w:jc w:val="center"/>
        </w:pPr>
        <w:r>
          <w:fldChar w:fldCharType="begin"/>
        </w:r>
        <w:r>
          <w:instrText>PAGE   \* MERGEFORMAT</w:instrText>
        </w:r>
        <w:r>
          <w:fldChar w:fldCharType="separate"/>
        </w:r>
        <w:r w:rsidR="001F5E27">
          <w:rPr>
            <w:noProof/>
          </w:rPr>
          <w:t>15</w:t>
        </w:r>
        <w:r>
          <w:fldChar w:fldCharType="end"/>
        </w:r>
      </w:p>
    </w:sdtContent>
  </w:sdt>
  <w:p w:rsidR="00465B18" w:rsidRDefault="00465B1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274B" w:rsidRDefault="0024274B" w:rsidP="00465B18">
      <w:pPr>
        <w:spacing w:after="0" w:line="240" w:lineRule="auto"/>
      </w:pPr>
      <w:r>
        <w:separator/>
      </w:r>
    </w:p>
  </w:footnote>
  <w:footnote w:type="continuationSeparator" w:id="0">
    <w:p w:rsidR="0024274B" w:rsidRDefault="0024274B" w:rsidP="00465B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41" w:rightFromText="141" w:horzAnchor="margin" w:tblpXSpec="center" w:tblpY="-375"/>
      <w:tblW w:w="11553" w:type="dxa"/>
      <w:tblLayout w:type="fixed"/>
      <w:tblLook w:val="01E0" w:firstRow="1" w:lastRow="1" w:firstColumn="1" w:lastColumn="1" w:noHBand="0" w:noVBand="0"/>
    </w:tblPr>
    <w:tblGrid>
      <w:gridCol w:w="3662"/>
      <w:gridCol w:w="205"/>
      <w:gridCol w:w="11"/>
      <w:gridCol w:w="3364"/>
      <w:gridCol w:w="404"/>
      <w:gridCol w:w="21"/>
      <w:gridCol w:w="3244"/>
      <w:gridCol w:w="609"/>
      <w:gridCol w:w="33"/>
    </w:tblGrid>
    <w:tr w:rsidR="001A19C9" w:rsidRPr="001A19C9" w:rsidTr="001A19C9">
      <w:trPr>
        <w:gridAfter w:val="1"/>
        <w:wAfter w:w="33" w:type="dxa"/>
        <w:trHeight w:val="72"/>
      </w:trPr>
      <w:tc>
        <w:tcPr>
          <w:tcW w:w="3867" w:type="dxa"/>
          <w:gridSpan w:val="2"/>
          <w:shd w:val="clear" w:color="auto" w:fill="auto"/>
        </w:tcPr>
        <w:p w:rsidR="001A19C9" w:rsidRPr="001A19C9" w:rsidRDefault="001A19C9" w:rsidP="001A19C9">
          <w:pPr>
            <w:spacing w:after="0" w:line="240" w:lineRule="auto"/>
            <w:rPr>
              <w:rFonts w:ascii="CG Times" w:eastAsia="Times New Roman" w:hAnsi="CG Times" w:cs="Times New Roman"/>
              <w:sz w:val="20"/>
              <w:szCs w:val="20"/>
              <w:lang w:eastAsia="fr-FR"/>
            </w:rPr>
          </w:pPr>
        </w:p>
      </w:tc>
      <w:tc>
        <w:tcPr>
          <w:tcW w:w="3779" w:type="dxa"/>
          <w:gridSpan w:val="3"/>
          <w:shd w:val="clear" w:color="auto" w:fill="auto"/>
        </w:tcPr>
        <w:p w:rsidR="001A19C9" w:rsidRPr="001A19C9" w:rsidRDefault="001A19C9" w:rsidP="001A19C9">
          <w:pPr>
            <w:spacing w:after="0" w:line="240" w:lineRule="auto"/>
            <w:jc w:val="center"/>
            <w:rPr>
              <w:rFonts w:ascii="Arial Rounded MT Bold" w:eastAsia="Times New Roman" w:hAnsi="Arial Rounded MT Bold" w:cs="Times New Roman"/>
              <w:color w:val="808080"/>
              <w:sz w:val="18"/>
              <w:szCs w:val="18"/>
              <w:lang w:eastAsia="fr-FR"/>
            </w:rPr>
          </w:pPr>
        </w:p>
      </w:tc>
      <w:tc>
        <w:tcPr>
          <w:tcW w:w="3874" w:type="dxa"/>
          <w:gridSpan w:val="3"/>
          <w:shd w:val="clear" w:color="auto" w:fill="auto"/>
        </w:tcPr>
        <w:p w:rsidR="001A19C9" w:rsidRPr="001A19C9" w:rsidRDefault="001A19C9" w:rsidP="001A19C9">
          <w:pPr>
            <w:spacing w:after="0" w:line="240" w:lineRule="auto"/>
            <w:jc w:val="center"/>
            <w:rPr>
              <w:rFonts w:ascii="Arial Rounded MT Bold" w:eastAsia="Times New Roman" w:hAnsi="Arial Rounded MT Bold" w:cs="Times New Roman"/>
              <w:i/>
              <w:color w:val="808080"/>
              <w:sz w:val="18"/>
              <w:szCs w:val="18"/>
              <w:lang w:eastAsia="fr-FR"/>
            </w:rPr>
          </w:pPr>
        </w:p>
      </w:tc>
    </w:tr>
    <w:tr w:rsidR="001A19C9" w:rsidRPr="001A19C9" w:rsidTr="001A19C9">
      <w:trPr>
        <w:gridAfter w:val="2"/>
        <w:wAfter w:w="642" w:type="dxa"/>
        <w:trHeight w:val="88"/>
      </w:trPr>
      <w:tc>
        <w:tcPr>
          <w:tcW w:w="3662" w:type="dxa"/>
          <w:shd w:val="clear" w:color="auto" w:fill="auto"/>
        </w:tcPr>
        <w:p w:rsidR="001A19C9" w:rsidRPr="001A19C9" w:rsidRDefault="001A19C9" w:rsidP="001A19C9">
          <w:pPr>
            <w:spacing w:after="0" w:line="240" w:lineRule="auto"/>
            <w:jc w:val="center"/>
            <w:rPr>
              <w:rFonts w:ascii="CG Times" w:eastAsia="Times New Roman" w:hAnsi="CG Times" w:cs="Times New Roman"/>
              <w:sz w:val="20"/>
              <w:szCs w:val="20"/>
              <w:lang w:eastAsia="fr-FR"/>
            </w:rPr>
          </w:pPr>
        </w:p>
      </w:tc>
      <w:tc>
        <w:tcPr>
          <w:tcW w:w="3580" w:type="dxa"/>
          <w:gridSpan w:val="3"/>
          <w:shd w:val="clear" w:color="auto" w:fill="auto"/>
        </w:tcPr>
        <w:p w:rsidR="001A19C9" w:rsidRPr="001A19C9" w:rsidRDefault="001A19C9" w:rsidP="001A19C9">
          <w:pPr>
            <w:spacing w:after="0" w:line="240" w:lineRule="auto"/>
            <w:jc w:val="center"/>
            <w:rPr>
              <w:rFonts w:ascii="Arial Rounded MT Bold" w:eastAsia="Times New Roman" w:hAnsi="Arial Rounded MT Bold" w:cs="Times New Roman"/>
              <w:color w:val="808080"/>
              <w:sz w:val="18"/>
              <w:szCs w:val="18"/>
              <w:lang w:eastAsia="fr-FR"/>
            </w:rPr>
          </w:pPr>
        </w:p>
      </w:tc>
      <w:tc>
        <w:tcPr>
          <w:tcW w:w="3669" w:type="dxa"/>
          <w:gridSpan w:val="3"/>
          <w:shd w:val="clear" w:color="auto" w:fill="auto"/>
        </w:tcPr>
        <w:p w:rsidR="001A19C9" w:rsidRPr="001A19C9" w:rsidRDefault="001A19C9" w:rsidP="001A19C9">
          <w:pPr>
            <w:spacing w:after="0" w:line="240" w:lineRule="auto"/>
            <w:jc w:val="center"/>
            <w:rPr>
              <w:rFonts w:ascii="Arial Rounded MT Bold" w:eastAsia="Times New Roman" w:hAnsi="Arial Rounded MT Bold" w:cs="Times New Roman"/>
              <w:i/>
              <w:color w:val="808080"/>
              <w:sz w:val="18"/>
              <w:szCs w:val="18"/>
              <w:lang w:eastAsia="fr-FR"/>
            </w:rPr>
          </w:pPr>
        </w:p>
      </w:tc>
    </w:tr>
    <w:tr w:rsidR="001A19C9" w:rsidRPr="001A19C9" w:rsidTr="001A19C9">
      <w:trPr>
        <w:trHeight w:val="673"/>
      </w:trPr>
      <w:tc>
        <w:tcPr>
          <w:tcW w:w="3878" w:type="dxa"/>
          <w:gridSpan w:val="3"/>
          <w:shd w:val="clear" w:color="auto" w:fill="auto"/>
        </w:tcPr>
        <w:p w:rsidR="001E4DF6" w:rsidRPr="001A19C9" w:rsidRDefault="001E4DF6" w:rsidP="001E4DF6">
          <w:pPr>
            <w:spacing w:after="0" w:line="240" w:lineRule="auto"/>
            <w:jc w:val="center"/>
            <w:rPr>
              <w:rFonts w:ascii="Tahoma" w:eastAsia="Times New Roman" w:hAnsi="Tahoma" w:cs="Tahoma"/>
              <w:b/>
              <w:bCs/>
              <w:sz w:val="20"/>
              <w:szCs w:val="20"/>
              <w:lang w:eastAsia="fr-FR"/>
            </w:rPr>
          </w:pPr>
          <w:r w:rsidRPr="001A19C9">
            <w:rPr>
              <w:rFonts w:ascii="Tahoma" w:eastAsia="Times New Roman" w:hAnsi="Tahoma" w:cs="Tahoma"/>
              <w:b/>
              <w:bCs/>
              <w:sz w:val="20"/>
              <w:szCs w:val="20"/>
              <w:lang w:eastAsia="fr-FR"/>
            </w:rPr>
            <w:t>CULLETTIVITÀ DI CORSICA</w:t>
          </w:r>
        </w:p>
        <w:p w:rsidR="001E4DF6" w:rsidRDefault="001E4DF6" w:rsidP="001E4DF6">
          <w:pPr>
            <w:spacing w:after="0" w:line="240" w:lineRule="auto"/>
            <w:ind w:left="-851" w:right="-852"/>
            <w:jc w:val="center"/>
            <w:rPr>
              <w:rFonts w:ascii="Tahoma" w:eastAsia="Times New Roman" w:hAnsi="Tahoma" w:cs="Tahoma"/>
              <w:b/>
              <w:bCs/>
              <w:sz w:val="20"/>
              <w:szCs w:val="20"/>
              <w:lang w:eastAsia="fr-FR"/>
            </w:rPr>
          </w:pPr>
          <w:proofErr w:type="spellStart"/>
          <w:r w:rsidRPr="001A19C9">
            <w:rPr>
              <w:rFonts w:ascii="Tahoma" w:eastAsia="Times New Roman" w:hAnsi="Tahoma" w:cs="Tahoma"/>
              <w:b/>
              <w:bCs/>
              <w:sz w:val="20"/>
              <w:szCs w:val="20"/>
              <w:lang w:eastAsia="fr-FR"/>
            </w:rPr>
            <w:t>Cunsigliu</w:t>
          </w:r>
          <w:proofErr w:type="spellEnd"/>
          <w:r w:rsidRPr="001A19C9">
            <w:rPr>
              <w:rFonts w:ascii="Tahoma" w:eastAsia="Times New Roman" w:hAnsi="Tahoma" w:cs="Tahoma"/>
              <w:b/>
              <w:bCs/>
              <w:sz w:val="20"/>
              <w:szCs w:val="20"/>
              <w:lang w:eastAsia="fr-FR"/>
            </w:rPr>
            <w:t xml:space="preserve"> </w:t>
          </w:r>
          <w:proofErr w:type="spellStart"/>
          <w:r w:rsidRPr="001A19C9">
            <w:rPr>
              <w:rFonts w:ascii="Tahoma" w:eastAsia="Times New Roman" w:hAnsi="Tahoma" w:cs="Tahoma"/>
              <w:b/>
              <w:bCs/>
              <w:sz w:val="20"/>
              <w:szCs w:val="20"/>
              <w:lang w:eastAsia="fr-FR"/>
            </w:rPr>
            <w:t>Esecutivu</w:t>
          </w:r>
          <w:proofErr w:type="spellEnd"/>
        </w:p>
        <w:p w:rsidR="001E4DF6" w:rsidRDefault="001E4DF6" w:rsidP="001A19C9">
          <w:pPr>
            <w:spacing w:after="0" w:line="240" w:lineRule="auto"/>
            <w:ind w:left="-851" w:right="-852"/>
            <w:jc w:val="center"/>
            <w:rPr>
              <w:rFonts w:ascii="Tahoma" w:eastAsia="Times New Roman" w:hAnsi="Tahoma" w:cs="Tahoma"/>
              <w:b/>
              <w:bCs/>
              <w:sz w:val="20"/>
              <w:szCs w:val="20"/>
              <w:lang w:eastAsia="fr-FR"/>
            </w:rPr>
          </w:pPr>
        </w:p>
        <w:p w:rsidR="001E4DF6" w:rsidRDefault="001E4DF6" w:rsidP="001A19C9">
          <w:pPr>
            <w:spacing w:after="0" w:line="240" w:lineRule="auto"/>
            <w:ind w:left="-851" w:right="-852"/>
            <w:jc w:val="center"/>
            <w:rPr>
              <w:rFonts w:ascii="Tahoma" w:eastAsia="Times New Roman" w:hAnsi="Tahoma" w:cs="Tahoma"/>
              <w:b/>
              <w:bCs/>
              <w:sz w:val="20"/>
              <w:szCs w:val="20"/>
              <w:lang w:eastAsia="fr-FR"/>
            </w:rPr>
          </w:pPr>
        </w:p>
        <w:p w:rsidR="001E4DF6" w:rsidRDefault="001E4DF6" w:rsidP="001A19C9">
          <w:pPr>
            <w:spacing w:after="0" w:line="240" w:lineRule="auto"/>
            <w:ind w:left="-851" w:right="-852"/>
            <w:jc w:val="center"/>
            <w:rPr>
              <w:rFonts w:ascii="Tahoma" w:eastAsia="Times New Roman" w:hAnsi="Tahoma" w:cs="Tahoma"/>
              <w:b/>
              <w:bCs/>
              <w:sz w:val="20"/>
              <w:szCs w:val="20"/>
              <w:lang w:eastAsia="fr-FR"/>
            </w:rPr>
          </w:pPr>
        </w:p>
        <w:p w:rsidR="001E4DF6" w:rsidRDefault="001E4DF6" w:rsidP="001A19C9">
          <w:pPr>
            <w:spacing w:after="0" w:line="240" w:lineRule="auto"/>
            <w:ind w:left="-851" w:right="-852"/>
            <w:jc w:val="center"/>
            <w:rPr>
              <w:rFonts w:ascii="Tahoma" w:eastAsia="Times New Roman" w:hAnsi="Tahoma" w:cs="Tahoma"/>
              <w:b/>
              <w:bCs/>
              <w:sz w:val="20"/>
              <w:szCs w:val="20"/>
              <w:lang w:eastAsia="fr-FR"/>
            </w:rPr>
          </w:pPr>
        </w:p>
        <w:p w:rsidR="001A19C9" w:rsidRPr="001A19C9" w:rsidRDefault="001A19C9" w:rsidP="001E4DF6">
          <w:pPr>
            <w:spacing w:after="0" w:line="240" w:lineRule="auto"/>
            <w:ind w:left="-851" w:hanging="567"/>
            <w:jc w:val="center"/>
            <w:rPr>
              <w:rFonts w:ascii="CG Times" w:eastAsia="Times New Roman" w:hAnsi="CG Times" w:cs="Times New Roman"/>
              <w:sz w:val="20"/>
              <w:szCs w:val="20"/>
              <w:lang w:eastAsia="fr-FR"/>
            </w:rPr>
          </w:pPr>
        </w:p>
      </w:tc>
      <w:tc>
        <w:tcPr>
          <w:tcW w:w="3789" w:type="dxa"/>
          <w:gridSpan w:val="3"/>
          <w:shd w:val="clear" w:color="auto" w:fill="auto"/>
        </w:tcPr>
        <w:p w:rsidR="001A19C9" w:rsidRPr="001A19C9" w:rsidRDefault="001A19C9" w:rsidP="001A19C9">
          <w:pPr>
            <w:spacing w:after="0" w:line="240" w:lineRule="auto"/>
            <w:jc w:val="center"/>
            <w:rPr>
              <w:rFonts w:ascii="Arial Rounded MT Bold" w:eastAsia="Times New Roman" w:hAnsi="Arial Rounded MT Bold" w:cs="Times New Roman"/>
              <w:color w:val="808080"/>
              <w:sz w:val="18"/>
              <w:szCs w:val="18"/>
              <w:lang w:eastAsia="fr-FR"/>
            </w:rPr>
          </w:pPr>
          <w:r>
            <w:rPr>
              <w:rFonts w:ascii="CG Times" w:eastAsia="Times New Roman" w:hAnsi="CG Times" w:cs="Times New Roman"/>
              <w:noProof/>
              <w:sz w:val="20"/>
              <w:szCs w:val="20"/>
              <w:lang w:eastAsia="fr-FR"/>
            </w:rPr>
            <w:drawing>
              <wp:inline distT="0" distB="0" distL="0" distR="0" wp14:anchorId="2DB3AC73" wp14:editId="60EB95E3">
                <wp:extent cx="2057400" cy="8001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800100"/>
                        </a:xfrm>
                        <a:prstGeom prst="rect">
                          <a:avLst/>
                        </a:prstGeom>
                        <a:noFill/>
                        <a:ln>
                          <a:noFill/>
                        </a:ln>
                      </pic:spPr>
                    </pic:pic>
                  </a:graphicData>
                </a:graphic>
              </wp:inline>
            </w:drawing>
          </w:r>
        </w:p>
      </w:tc>
      <w:tc>
        <w:tcPr>
          <w:tcW w:w="3886" w:type="dxa"/>
          <w:gridSpan w:val="3"/>
          <w:shd w:val="clear" w:color="auto" w:fill="auto"/>
        </w:tcPr>
        <w:p w:rsidR="001E4DF6" w:rsidRPr="001A19C9" w:rsidRDefault="001E4DF6" w:rsidP="001E4DF6">
          <w:pPr>
            <w:spacing w:after="0" w:line="240" w:lineRule="auto"/>
            <w:ind w:left="-851" w:right="-852"/>
            <w:jc w:val="center"/>
            <w:rPr>
              <w:rFonts w:ascii="Tahoma" w:eastAsia="Times New Roman" w:hAnsi="Tahoma" w:cs="Tahoma"/>
              <w:b/>
              <w:bCs/>
              <w:sz w:val="20"/>
              <w:szCs w:val="20"/>
              <w:lang w:eastAsia="fr-FR"/>
            </w:rPr>
          </w:pPr>
          <w:r w:rsidRPr="001A19C9">
            <w:rPr>
              <w:rFonts w:ascii="Tahoma" w:eastAsia="Times New Roman" w:hAnsi="Tahoma" w:cs="Tahoma"/>
              <w:b/>
              <w:bCs/>
              <w:sz w:val="20"/>
              <w:szCs w:val="20"/>
              <w:lang w:eastAsia="fr-FR"/>
            </w:rPr>
            <w:t>COLLECTIVITE DE CORSE</w:t>
          </w:r>
        </w:p>
        <w:p w:rsidR="001E4DF6" w:rsidRPr="001A19C9" w:rsidRDefault="001E4DF6" w:rsidP="001E4DF6">
          <w:pPr>
            <w:spacing w:after="0" w:line="240" w:lineRule="auto"/>
            <w:ind w:left="-851" w:hanging="567"/>
            <w:jc w:val="center"/>
            <w:rPr>
              <w:rFonts w:ascii="Tahoma" w:eastAsia="Times New Roman" w:hAnsi="Tahoma" w:cs="Tahoma"/>
              <w:b/>
              <w:bCs/>
              <w:sz w:val="20"/>
              <w:szCs w:val="20"/>
              <w:lang w:eastAsia="fr-FR"/>
            </w:rPr>
          </w:pPr>
          <w:r w:rsidRPr="001A19C9">
            <w:rPr>
              <w:rFonts w:ascii="Tahoma" w:eastAsia="Times New Roman" w:hAnsi="Tahoma" w:cs="Tahoma"/>
              <w:b/>
              <w:bCs/>
              <w:sz w:val="20"/>
              <w:szCs w:val="20"/>
              <w:lang w:eastAsia="fr-FR"/>
            </w:rPr>
            <w:t xml:space="preserve">                       Conseil Exécutif</w:t>
          </w:r>
        </w:p>
        <w:p w:rsidR="001A19C9" w:rsidRPr="001A19C9" w:rsidRDefault="001A19C9" w:rsidP="001A19C9">
          <w:pPr>
            <w:spacing w:after="0" w:line="240" w:lineRule="auto"/>
            <w:jc w:val="center"/>
            <w:rPr>
              <w:rFonts w:ascii="Arial Rounded MT Bold" w:eastAsia="Times New Roman" w:hAnsi="Arial Rounded MT Bold" w:cs="Times New Roman"/>
              <w:i/>
              <w:color w:val="808080"/>
              <w:sz w:val="18"/>
              <w:szCs w:val="18"/>
              <w:lang w:eastAsia="fr-FR"/>
            </w:rPr>
          </w:pPr>
        </w:p>
      </w:tc>
    </w:tr>
  </w:tbl>
  <w:p w:rsidR="001A19C9" w:rsidRDefault="001A19C9" w:rsidP="001A19C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3587D"/>
    <w:multiLevelType w:val="hybridMultilevel"/>
    <w:tmpl w:val="E140E6BA"/>
    <w:lvl w:ilvl="0" w:tplc="48F8A954">
      <w:start w:val="1"/>
      <w:numFmt w:val="bullet"/>
      <w:lvlText w:val=""/>
      <w:lvlJc w:val="left"/>
      <w:pPr>
        <w:tabs>
          <w:tab w:val="num" w:pos="1070"/>
        </w:tabs>
        <w:ind w:left="1070" w:hanging="360"/>
      </w:pPr>
      <w:rPr>
        <w:rFonts w:ascii="Wingdings" w:hAnsi="Wingdings" w:hint="default"/>
        <w:color w:val="auto"/>
      </w:rPr>
    </w:lvl>
    <w:lvl w:ilvl="1" w:tplc="040C0003">
      <w:start w:val="1"/>
      <w:numFmt w:val="bullet"/>
      <w:lvlText w:val="o"/>
      <w:lvlJc w:val="left"/>
      <w:pPr>
        <w:tabs>
          <w:tab w:val="num" w:pos="1070"/>
        </w:tabs>
        <w:ind w:left="1070" w:hanging="360"/>
      </w:pPr>
      <w:rPr>
        <w:rFonts w:ascii="Courier New" w:hAnsi="Courier New" w:cs="Courier New" w:hint="default"/>
      </w:rPr>
    </w:lvl>
    <w:lvl w:ilvl="2" w:tplc="040C0005" w:tentative="1">
      <w:start w:val="1"/>
      <w:numFmt w:val="bullet"/>
      <w:lvlText w:val=""/>
      <w:lvlJc w:val="left"/>
      <w:pPr>
        <w:tabs>
          <w:tab w:val="num" w:pos="1790"/>
        </w:tabs>
        <w:ind w:left="1790" w:hanging="360"/>
      </w:pPr>
      <w:rPr>
        <w:rFonts w:ascii="Wingdings" w:hAnsi="Wingdings" w:hint="default"/>
      </w:rPr>
    </w:lvl>
    <w:lvl w:ilvl="3" w:tplc="040C0001" w:tentative="1">
      <w:start w:val="1"/>
      <w:numFmt w:val="bullet"/>
      <w:lvlText w:val=""/>
      <w:lvlJc w:val="left"/>
      <w:pPr>
        <w:tabs>
          <w:tab w:val="num" w:pos="2510"/>
        </w:tabs>
        <w:ind w:left="2510" w:hanging="360"/>
      </w:pPr>
      <w:rPr>
        <w:rFonts w:ascii="Symbol" w:hAnsi="Symbol" w:hint="default"/>
      </w:rPr>
    </w:lvl>
    <w:lvl w:ilvl="4" w:tplc="040C0003" w:tentative="1">
      <w:start w:val="1"/>
      <w:numFmt w:val="bullet"/>
      <w:lvlText w:val="o"/>
      <w:lvlJc w:val="left"/>
      <w:pPr>
        <w:tabs>
          <w:tab w:val="num" w:pos="3230"/>
        </w:tabs>
        <w:ind w:left="3230" w:hanging="360"/>
      </w:pPr>
      <w:rPr>
        <w:rFonts w:ascii="Courier New" w:hAnsi="Courier New" w:cs="Courier New" w:hint="default"/>
      </w:rPr>
    </w:lvl>
    <w:lvl w:ilvl="5" w:tplc="040C0005" w:tentative="1">
      <w:start w:val="1"/>
      <w:numFmt w:val="bullet"/>
      <w:lvlText w:val=""/>
      <w:lvlJc w:val="left"/>
      <w:pPr>
        <w:tabs>
          <w:tab w:val="num" w:pos="3950"/>
        </w:tabs>
        <w:ind w:left="3950" w:hanging="360"/>
      </w:pPr>
      <w:rPr>
        <w:rFonts w:ascii="Wingdings" w:hAnsi="Wingdings" w:hint="default"/>
      </w:rPr>
    </w:lvl>
    <w:lvl w:ilvl="6" w:tplc="040C0001" w:tentative="1">
      <w:start w:val="1"/>
      <w:numFmt w:val="bullet"/>
      <w:lvlText w:val=""/>
      <w:lvlJc w:val="left"/>
      <w:pPr>
        <w:tabs>
          <w:tab w:val="num" w:pos="4670"/>
        </w:tabs>
        <w:ind w:left="4670" w:hanging="360"/>
      </w:pPr>
      <w:rPr>
        <w:rFonts w:ascii="Symbol" w:hAnsi="Symbol" w:hint="default"/>
      </w:rPr>
    </w:lvl>
    <w:lvl w:ilvl="7" w:tplc="040C0003" w:tentative="1">
      <w:start w:val="1"/>
      <w:numFmt w:val="bullet"/>
      <w:lvlText w:val="o"/>
      <w:lvlJc w:val="left"/>
      <w:pPr>
        <w:tabs>
          <w:tab w:val="num" w:pos="5390"/>
        </w:tabs>
        <w:ind w:left="5390" w:hanging="360"/>
      </w:pPr>
      <w:rPr>
        <w:rFonts w:ascii="Courier New" w:hAnsi="Courier New" w:cs="Courier New" w:hint="default"/>
      </w:rPr>
    </w:lvl>
    <w:lvl w:ilvl="8" w:tplc="040C0005" w:tentative="1">
      <w:start w:val="1"/>
      <w:numFmt w:val="bullet"/>
      <w:lvlText w:val=""/>
      <w:lvlJc w:val="left"/>
      <w:pPr>
        <w:tabs>
          <w:tab w:val="num" w:pos="6110"/>
        </w:tabs>
        <w:ind w:left="6110" w:hanging="360"/>
      </w:pPr>
      <w:rPr>
        <w:rFonts w:ascii="Wingdings" w:hAnsi="Wingdings" w:hint="default"/>
      </w:rPr>
    </w:lvl>
  </w:abstractNum>
  <w:abstractNum w:abstractNumId="1" w15:restartNumberingAfterBreak="0">
    <w:nsid w:val="00E2059C"/>
    <w:multiLevelType w:val="hybridMultilevel"/>
    <w:tmpl w:val="663C9624"/>
    <w:lvl w:ilvl="0" w:tplc="B9BACA52">
      <w:start w:val="10"/>
      <w:numFmt w:val="bullet"/>
      <w:lvlText w:val="-"/>
      <w:lvlJc w:val="left"/>
      <w:pPr>
        <w:ind w:left="1068" w:hanging="360"/>
      </w:pPr>
      <w:rPr>
        <w:rFonts w:ascii="Times New Roman" w:eastAsiaTheme="minorHAnsi"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20706AF"/>
    <w:multiLevelType w:val="hybridMultilevel"/>
    <w:tmpl w:val="44167920"/>
    <w:lvl w:ilvl="0" w:tplc="48F8A954">
      <w:start w:val="1"/>
      <w:numFmt w:val="bullet"/>
      <w:lvlText w:val=""/>
      <w:lvlJc w:val="left"/>
      <w:pPr>
        <w:tabs>
          <w:tab w:val="num" w:pos="1080"/>
        </w:tabs>
        <w:ind w:left="1080" w:hanging="360"/>
      </w:pPr>
      <w:rPr>
        <w:rFonts w:ascii="Wingdings" w:hAnsi="Wingdings" w:hint="default"/>
        <w:color w:val="auto"/>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793971"/>
    <w:multiLevelType w:val="hybridMultilevel"/>
    <w:tmpl w:val="BD82D820"/>
    <w:lvl w:ilvl="0" w:tplc="48F8A954">
      <w:start w:val="1"/>
      <w:numFmt w:val="bullet"/>
      <w:lvlText w:val=""/>
      <w:lvlJc w:val="left"/>
      <w:pPr>
        <w:tabs>
          <w:tab w:val="num" w:pos="1070"/>
        </w:tabs>
        <w:ind w:left="1070" w:hanging="360"/>
      </w:pPr>
      <w:rPr>
        <w:rFonts w:ascii="Wingdings" w:hAnsi="Wingdings" w:hint="default"/>
        <w:color w:val="auto"/>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8356884"/>
    <w:multiLevelType w:val="hybridMultilevel"/>
    <w:tmpl w:val="DE285892"/>
    <w:lvl w:ilvl="0" w:tplc="6B46F21E">
      <w:start w:val="1"/>
      <w:numFmt w:val="lowerLetter"/>
      <w:lvlText w:val="%1)"/>
      <w:lvlJc w:val="left"/>
      <w:pPr>
        <w:ind w:left="1416"/>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5B2866C6">
      <w:start w:val="1"/>
      <w:numFmt w:val="lowerLetter"/>
      <w:lvlText w:val="%2"/>
      <w:lvlJc w:val="left"/>
      <w:pPr>
        <w:ind w:left="21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364D320">
      <w:start w:val="1"/>
      <w:numFmt w:val="lowerRoman"/>
      <w:lvlText w:val="%3"/>
      <w:lvlJc w:val="left"/>
      <w:pPr>
        <w:ind w:left="28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25E8DE2">
      <w:start w:val="1"/>
      <w:numFmt w:val="decimal"/>
      <w:lvlText w:val="%4"/>
      <w:lvlJc w:val="left"/>
      <w:pPr>
        <w:ind w:left="35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2EC9234">
      <w:start w:val="1"/>
      <w:numFmt w:val="lowerLetter"/>
      <w:lvlText w:val="%5"/>
      <w:lvlJc w:val="left"/>
      <w:pPr>
        <w:ind w:left="42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E7050AC">
      <w:start w:val="1"/>
      <w:numFmt w:val="lowerRoman"/>
      <w:lvlText w:val="%6"/>
      <w:lvlJc w:val="left"/>
      <w:pPr>
        <w:ind w:left="50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7A26DD6">
      <w:start w:val="1"/>
      <w:numFmt w:val="decimal"/>
      <w:lvlText w:val="%7"/>
      <w:lvlJc w:val="left"/>
      <w:pPr>
        <w:ind w:left="57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8CEC4A6">
      <w:start w:val="1"/>
      <w:numFmt w:val="lowerLetter"/>
      <w:lvlText w:val="%8"/>
      <w:lvlJc w:val="left"/>
      <w:pPr>
        <w:ind w:left="64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35AEC36">
      <w:start w:val="1"/>
      <w:numFmt w:val="lowerRoman"/>
      <w:lvlText w:val="%9"/>
      <w:lvlJc w:val="left"/>
      <w:pPr>
        <w:ind w:left="71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8BC0BC2"/>
    <w:multiLevelType w:val="hybridMultilevel"/>
    <w:tmpl w:val="DAA80D8A"/>
    <w:lvl w:ilvl="0" w:tplc="AB8EEE9E">
      <w:numFmt w:val="bullet"/>
      <w:lvlText w:val="-"/>
      <w:lvlJc w:val="left"/>
      <w:pPr>
        <w:ind w:left="1776" w:hanging="360"/>
      </w:pPr>
      <w:rPr>
        <w:rFonts w:ascii="Times New Roman" w:eastAsiaTheme="minorHAnsi" w:hAnsi="Times New Roman" w:cs="Times New Roman"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6" w15:restartNumberingAfterBreak="0">
    <w:nsid w:val="1AF55F82"/>
    <w:multiLevelType w:val="hybridMultilevel"/>
    <w:tmpl w:val="A07C2BF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562511"/>
    <w:multiLevelType w:val="hybridMultilevel"/>
    <w:tmpl w:val="689EF612"/>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413519"/>
    <w:multiLevelType w:val="hybridMultilevel"/>
    <w:tmpl w:val="5FD4BDC2"/>
    <w:lvl w:ilvl="0" w:tplc="0BE2523C">
      <w:start w:val="18"/>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067700"/>
    <w:multiLevelType w:val="hybridMultilevel"/>
    <w:tmpl w:val="3752A112"/>
    <w:lvl w:ilvl="0" w:tplc="2654B62E">
      <w:start w:val="1"/>
      <w:numFmt w:val="bullet"/>
      <w:lvlText w:val="•"/>
      <w:lvlJc w:val="left"/>
      <w:pPr>
        <w:ind w:left="5748"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6468" w:hanging="360"/>
      </w:pPr>
      <w:rPr>
        <w:rFonts w:ascii="Courier New" w:hAnsi="Courier New" w:cs="Courier New" w:hint="default"/>
      </w:rPr>
    </w:lvl>
    <w:lvl w:ilvl="2" w:tplc="040C0005" w:tentative="1">
      <w:start w:val="1"/>
      <w:numFmt w:val="bullet"/>
      <w:lvlText w:val=""/>
      <w:lvlJc w:val="left"/>
      <w:pPr>
        <w:ind w:left="7188" w:hanging="360"/>
      </w:pPr>
      <w:rPr>
        <w:rFonts w:ascii="Wingdings" w:hAnsi="Wingdings" w:hint="default"/>
      </w:rPr>
    </w:lvl>
    <w:lvl w:ilvl="3" w:tplc="040C0001" w:tentative="1">
      <w:start w:val="1"/>
      <w:numFmt w:val="bullet"/>
      <w:lvlText w:val=""/>
      <w:lvlJc w:val="left"/>
      <w:pPr>
        <w:ind w:left="7908" w:hanging="360"/>
      </w:pPr>
      <w:rPr>
        <w:rFonts w:ascii="Symbol" w:hAnsi="Symbol" w:hint="default"/>
      </w:rPr>
    </w:lvl>
    <w:lvl w:ilvl="4" w:tplc="040C0003" w:tentative="1">
      <w:start w:val="1"/>
      <w:numFmt w:val="bullet"/>
      <w:lvlText w:val="o"/>
      <w:lvlJc w:val="left"/>
      <w:pPr>
        <w:ind w:left="8628" w:hanging="360"/>
      </w:pPr>
      <w:rPr>
        <w:rFonts w:ascii="Courier New" w:hAnsi="Courier New" w:cs="Courier New" w:hint="default"/>
      </w:rPr>
    </w:lvl>
    <w:lvl w:ilvl="5" w:tplc="040C0005" w:tentative="1">
      <w:start w:val="1"/>
      <w:numFmt w:val="bullet"/>
      <w:lvlText w:val=""/>
      <w:lvlJc w:val="left"/>
      <w:pPr>
        <w:ind w:left="9348" w:hanging="360"/>
      </w:pPr>
      <w:rPr>
        <w:rFonts w:ascii="Wingdings" w:hAnsi="Wingdings" w:hint="default"/>
      </w:rPr>
    </w:lvl>
    <w:lvl w:ilvl="6" w:tplc="040C0001" w:tentative="1">
      <w:start w:val="1"/>
      <w:numFmt w:val="bullet"/>
      <w:lvlText w:val=""/>
      <w:lvlJc w:val="left"/>
      <w:pPr>
        <w:ind w:left="10068" w:hanging="360"/>
      </w:pPr>
      <w:rPr>
        <w:rFonts w:ascii="Symbol" w:hAnsi="Symbol" w:hint="default"/>
      </w:rPr>
    </w:lvl>
    <w:lvl w:ilvl="7" w:tplc="040C0003" w:tentative="1">
      <w:start w:val="1"/>
      <w:numFmt w:val="bullet"/>
      <w:lvlText w:val="o"/>
      <w:lvlJc w:val="left"/>
      <w:pPr>
        <w:ind w:left="10788" w:hanging="360"/>
      </w:pPr>
      <w:rPr>
        <w:rFonts w:ascii="Courier New" w:hAnsi="Courier New" w:cs="Courier New" w:hint="default"/>
      </w:rPr>
    </w:lvl>
    <w:lvl w:ilvl="8" w:tplc="040C0005" w:tentative="1">
      <w:start w:val="1"/>
      <w:numFmt w:val="bullet"/>
      <w:lvlText w:val=""/>
      <w:lvlJc w:val="left"/>
      <w:pPr>
        <w:ind w:left="11508" w:hanging="360"/>
      </w:pPr>
      <w:rPr>
        <w:rFonts w:ascii="Wingdings" w:hAnsi="Wingdings" w:hint="default"/>
      </w:rPr>
    </w:lvl>
  </w:abstractNum>
  <w:abstractNum w:abstractNumId="10" w15:restartNumberingAfterBreak="0">
    <w:nsid w:val="28697376"/>
    <w:multiLevelType w:val="hybridMultilevel"/>
    <w:tmpl w:val="A5B22E82"/>
    <w:lvl w:ilvl="0" w:tplc="48F8A954">
      <w:start w:val="1"/>
      <w:numFmt w:val="bullet"/>
      <w:lvlText w:val=""/>
      <w:lvlJc w:val="left"/>
      <w:pPr>
        <w:tabs>
          <w:tab w:val="num" w:pos="1495"/>
        </w:tabs>
        <w:ind w:left="1495" w:hanging="360"/>
      </w:pPr>
      <w:rPr>
        <w:rFonts w:ascii="Wingdings" w:hAnsi="Wingdings" w:hint="default"/>
        <w:color w:val="auto"/>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tentative="1">
      <w:start w:val="1"/>
      <w:numFmt w:val="bullet"/>
      <w:lvlText w:val=""/>
      <w:lvlJc w:val="left"/>
      <w:pPr>
        <w:tabs>
          <w:tab w:val="num" w:pos="2215"/>
        </w:tabs>
        <w:ind w:left="2215" w:hanging="360"/>
      </w:pPr>
      <w:rPr>
        <w:rFonts w:ascii="Wingdings" w:hAnsi="Wingdings" w:hint="default"/>
      </w:rPr>
    </w:lvl>
    <w:lvl w:ilvl="3" w:tplc="040C0001" w:tentative="1">
      <w:start w:val="1"/>
      <w:numFmt w:val="bullet"/>
      <w:lvlText w:val=""/>
      <w:lvlJc w:val="left"/>
      <w:pPr>
        <w:tabs>
          <w:tab w:val="num" w:pos="2935"/>
        </w:tabs>
        <w:ind w:left="2935" w:hanging="360"/>
      </w:pPr>
      <w:rPr>
        <w:rFonts w:ascii="Symbol" w:hAnsi="Symbol" w:hint="default"/>
      </w:rPr>
    </w:lvl>
    <w:lvl w:ilvl="4" w:tplc="040C0003" w:tentative="1">
      <w:start w:val="1"/>
      <w:numFmt w:val="bullet"/>
      <w:lvlText w:val="o"/>
      <w:lvlJc w:val="left"/>
      <w:pPr>
        <w:tabs>
          <w:tab w:val="num" w:pos="3655"/>
        </w:tabs>
        <w:ind w:left="3655" w:hanging="360"/>
      </w:pPr>
      <w:rPr>
        <w:rFonts w:ascii="Courier New" w:hAnsi="Courier New" w:cs="Courier New" w:hint="default"/>
      </w:rPr>
    </w:lvl>
    <w:lvl w:ilvl="5" w:tplc="040C0005" w:tentative="1">
      <w:start w:val="1"/>
      <w:numFmt w:val="bullet"/>
      <w:lvlText w:val=""/>
      <w:lvlJc w:val="left"/>
      <w:pPr>
        <w:tabs>
          <w:tab w:val="num" w:pos="4375"/>
        </w:tabs>
        <w:ind w:left="4375" w:hanging="360"/>
      </w:pPr>
      <w:rPr>
        <w:rFonts w:ascii="Wingdings" w:hAnsi="Wingdings" w:hint="default"/>
      </w:rPr>
    </w:lvl>
    <w:lvl w:ilvl="6" w:tplc="040C0001" w:tentative="1">
      <w:start w:val="1"/>
      <w:numFmt w:val="bullet"/>
      <w:lvlText w:val=""/>
      <w:lvlJc w:val="left"/>
      <w:pPr>
        <w:tabs>
          <w:tab w:val="num" w:pos="5095"/>
        </w:tabs>
        <w:ind w:left="5095" w:hanging="360"/>
      </w:pPr>
      <w:rPr>
        <w:rFonts w:ascii="Symbol" w:hAnsi="Symbol" w:hint="default"/>
      </w:rPr>
    </w:lvl>
    <w:lvl w:ilvl="7" w:tplc="040C0003" w:tentative="1">
      <w:start w:val="1"/>
      <w:numFmt w:val="bullet"/>
      <w:lvlText w:val="o"/>
      <w:lvlJc w:val="left"/>
      <w:pPr>
        <w:tabs>
          <w:tab w:val="num" w:pos="5815"/>
        </w:tabs>
        <w:ind w:left="5815" w:hanging="360"/>
      </w:pPr>
      <w:rPr>
        <w:rFonts w:ascii="Courier New" w:hAnsi="Courier New" w:cs="Courier New" w:hint="default"/>
      </w:rPr>
    </w:lvl>
    <w:lvl w:ilvl="8" w:tplc="040C0005" w:tentative="1">
      <w:start w:val="1"/>
      <w:numFmt w:val="bullet"/>
      <w:lvlText w:val=""/>
      <w:lvlJc w:val="left"/>
      <w:pPr>
        <w:tabs>
          <w:tab w:val="num" w:pos="6535"/>
        </w:tabs>
        <w:ind w:left="6535" w:hanging="360"/>
      </w:pPr>
      <w:rPr>
        <w:rFonts w:ascii="Wingdings" w:hAnsi="Wingdings" w:hint="default"/>
      </w:rPr>
    </w:lvl>
  </w:abstractNum>
  <w:abstractNum w:abstractNumId="11" w15:restartNumberingAfterBreak="0">
    <w:nsid w:val="2BCF60B6"/>
    <w:multiLevelType w:val="hybridMultilevel"/>
    <w:tmpl w:val="0B622A58"/>
    <w:lvl w:ilvl="0" w:tplc="B96C0998">
      <w:start w:val="8"/>
      <w:numFmt w:val="lowerLetter"/>
      <w:lvlText w:val="%1)"/>
      <w:lvlJc w:val="left"/>
      <w:pPr>
        <w:ind w:left="71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B74E704">
      <w:start w:val="1"/>
      <w:numFmt w:val="lowerLetter"/>
      <w:lvlText w:val="%2"/>
      <w:lvlJc w:val="left"/>
      <w:pPr>
        <w:ind w:left="14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0F8B932">
      <w:start w:val="1"/>
      <w:numFmt w:val="lowerRoman"/>
      <w:lvlText w:val="%3"/>
      <w:lvlJc w:val="left"/>
      <w:pPr>
        <w:ind w:left="21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D18FC24">
      <w:start w:val="1"/>
      <w:numFmt w:val="decimal"/>
      <w:lvlText w:val="%4"/>
      <w:lvlJc w:val="left"/>
      <w:pPr>
        <w:ind w:left="28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0B45B38">
      <w:start w:val="1"/>
      <w:numFmt w:val="lowerLetter"/>
      <w:lvlText w:val="%5"/>
      <w:lvlJc w:val="left"/>
      <w:pPr>
        <w:ind w:left="35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BDC681C">
      <w:start w:val="1"/>
      <w:numFmt w:val="lowerRoman"/>
      <w:lvlText w:val="%6"/>
      <w:lvlJc w:val="left"/>
      <w:pPr>
        <w:ind w:left="43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388E5E4">
      <w:start w:val="1"/>
      <w:numFmt w:val="decimal"/>
      <w:lvlText w:val="%7"/>
      <w:lvlJc w:val="left"/>
      <w:pPr>
        <w:ind w:left="50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332BEBE">
      <w:start w:val="1"/>
      <w:numFmt w:val="lowerLetter"/>
      <w:lvlText w:val="%8"/>
      <w:lvlJc w:val="left"/>
      <w:pPr>
        <w:ind w:left="57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18A0344">
      <w:start w:val="1"/>
      <w:numFmt w:val="lowerRoman"/>
      <w:lvlText w:val="%9"/>
      <w:lvlJc w:val="left"/>
      <w:pPr>
        <w:ind w:left="64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D787F60"/>
    <w:multiLevelType w:val="hybridMultilevel"/>
    <w:tmpl w:val="C5CE0DEE"/>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68C4BD4"/>
    <w:multiLevelType w:val="hybridMultilevel"/>
    <w:tmpl w:val="CC7E7C30"/>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E574652"/>
    <w:multiLevelType w:val="hybridMultilevel"/>
    <w:tmpl w:val="FC48E764"/>
    <w:lvl w:ilvl="0" w:tplc="EF3087D2">
      <w:start w:val="2"/>
      <w:numFmt w:val="bullet"/>
      <w:lvlText w:val="-"/>
      <w:lvlJc w:val="left"/>
      <w:pPr>
        <w:ind w:left="2055" w:hanging="360"/>
      </w:pPr>
      <w:rPr>
        <w:rFonts w:ascii="Book Antiqua" w:eastAsia="Times New Roman" w:hAnsi="Book Antiqua" w:cs="Times New Roman" w:hint="default"/>
      </w:rPr>
    </w:lvl>
    <w:lvl w:ilvl="1" w:tplc="040C0003" w:tentative="1">
      <w:start w:val="1"/>
      <w:numFmt w:val="bullet"/>
      <w:lvlText w:val="o"/>
      <w:lvlJc w:val="left"/>
      <w:pPr>
        <w:ind w:left="2775" w:hanging="360"/>
      </w:pPr>
      <w:rPr>
        <w:rFonts w:ascii="Courier New" w:hAnsi="Courier New" w:cs="Courier New" w:hint="default"/>
      </w:rPr>
    </w:lvl>
    <w:lvl w:ilvl="2" w:tplc="040C0005" w:tentative="1">
      <w:start w:val="1"/>
      <w:numFmt w:val="bullet"/>
      <w:lvlText w:val=""/>
      <w:lvlJc w:val="left"/>
      <w:pPr>
        <w:ind w:left="3495" w:hanging="360"/>
      </w:pPr>
      <w:rPr>
        <w:rFonts w:ascii="Wingdings" w:hAnsi="Wingdings" w:hint="default"/>
      </w:rPr>
    </w:lvl>
    <w:lvl w:ilvl="3" w:tplc="040C0001" w:tentative="1">
      <w:start w:val="1"/>
      <w:numFmt w:val="bullet"/>
      <w:lvlText w:val=""/>
      <w:lvlJc w:val="left"/>
      <w:pPr>
        <w:ind w:left="4215" w:hanging="360"/>
      </w:pPr>
      <w:rPr>
        <w:rFonts w:ascii="Symbol" w:hAnsi="Symbol" w:hint="default"/>
      </w:rPr>
    </w:lvl>
    <w:lvl w:ilvl="4" w:tplc="040C0003" w:tentative="1">
      <w:start w:val="1"/>
      <w:numFmt w:val="bullet"/>
      <w:lvlText w:val="o"/>
      <w:lvlJc w:val="left"/>
      <w:pPr>
        <w:ind w:left="4935" w:hanging="360"/>
      </w:pPr>
      <w:rPr>
        <w:rFonts w:ascii="Courier New" w:hAnsi="Courier New" w:cs="Courier New" w:hint="default"/>
      </w:rPr>
    </w:lvl>
    <w:lvl w:ilvl="5" w:tplc="040C0005" w:tentative="1">
      <w:start w:val="1"/>
      <w:numFmt w:val="bullet"/>
      <w:lvlText w:val=""/>
      <w:lvlJc w:val="left"/>
      <w:pPr>
        <w:ind w:left="5655" w:hanging="360"/>
      </w:pPr>
      <w:rPr>
        <w:rFonts w:ascii="Wingdings" w:hAnsi="Wingdings" w:hint="default"/>
      </w:rPr>
    </w:lvl>
    <w:lvl w:ilvl="6" w:tplc="040C0001" w:tentative="1">
      <w:start w:val="1"/>
      <w:numFmt w:val="bullet"/>
      <w:lvlText w:val=""/>
      <w:lvlJc w:val="left"/>
      <w:pPr>
        <w:ind w:left="6375" w:hanging="360"/>
      </w:pPr>
      <w:rPr>
        <w:rFonts w:ascii="Symbol" w:hAnsi="Symbol" w:hint="default"/>
      </w:rPr>
    </w:lvl>
    <w:lvl w:ilvl="7" w:tplc="040C0003" w:tentative="1">
      <w:start w:val="1"/>
      <w:numFmt w:val="bullet"/>
      <w:lvlText w:val="o"/>
      <w:lvlJc w:val="left"/>
      <w:pPr>
        <w:ind w:left="7095" w:hanging="360"/>
      </w:pPr>
      <w:rPr>
        <w:rFonts w:ascii="Courier New" w:hAnsi="Courier New" w:cs="Courier New" w:hint="default"/>
      </w:rPr>
    </w:lvl>
    <w:lvl w:ilvl="8" w:tplc="040C0005" w:tentative="1">
      <w:start w:val="1"/>
      <w:numFmt w:val="bullet"/>
      <w:lvlText w:val=""/>
      <w:lvlJc w:val="left"/>
      <w:pPr>
        <w:ind w:left="7815" w:hanging="360"/>
      </w:pPr>
      <w:rPr>
        <w:rFonts w:ascii="Wingdings" w:hAnsi="Wingdings" w:hint="default"/>
      </w:rPr>
    </w:lvl>
  </w:abstractNum>
  <w:abstractNum w:abstractNumId="15" w15:restartNumberingAfterBreak="0">
    <w:nsid w:val="3E62027F"/>
    <w:multiLevelType w:val="hybridMultilevel"/>
    <w:tmpl w:val="177A102A"/>
    <w:lvl w:ilvl="0" w:tplc="FF38BA3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FBD7AA1"/>
    <w:multiLevelType w:val="hybridMultilevel"/>
    <w:tmpl w:val="676E7C26"/>
    <w:lvl w:ilvl="0" w:tplc="3C920100">
      <w:start w:val="1"/>
      <w:numFmt w:val="bullet"/>
      <w:lvlText w:val=""/>
      <w:lvlJc w:val="left"/>
      <w:pPr>
        <w:ind w:left="127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BFE07EFA">
      <w:start w:val="1"/>
      <w:numFmt w:val="bullet"/>
      <w:lvlText w:val="o"/>
      <w:lvlJc w:val="left"/>
      <w:pPr>
        <w:ind w:left="20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B890DA14">
      <w:start w:val="1"/>
      <w:numFmt w:val="bullet"/>
      <w:lvlText w:val="▪"/>
      <w:lvlJc w:val="left"/>
      <w:pPr>
        <w:ind w:left="27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CE08C250">
      <w:start w:val="1"/>
      <w:numFmt w:val="bullet"/>
      <w:lvlText w:val="•"/>
      <w:lvlJc w:val="left"/>
      <w:pPr>
        <w:ind w:left="35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848C4DA">
      <w:start w:val="1"/>
      <w:numFmt w:val="bullet"/>
      <w:lvlText w:val="o"/>
      <w:lvlJc w:val="left"/>
      <w:pPr>
        <w:ind w:left="42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94FC2AA4">
      <w:start w:val="1"/>
      <w:numFmt w:val="bullet"/>
      <w:lvlText w:val="▪"/>
      <w:lvlJc w:val="left"/>
      <w:pPr>
        <w:ind w:left="49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3B22DECC">
      <w:start w:val="1"/>
      <w:numFmt w:val="bullet"/>
      <w:lvlText w:val="•"/>
      <w:lvlJc w:val="left"/>
      <w:pPr>
        <w:ind w:left="56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BE289BC8">
      <w:start w:val="1"/>
      <w:numFmt w:val="bullet"/>
      <w:lvlText w:val="o"/>
      <w:lvlJc w:val="left"/>
      <w:pPr>
        <w:ind w:left="63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C616F51C">
      <w:start w:val="1"/>
      <w:numFmt w:val="bullet"/>
      <w:lvlText w:val="▪"/>
      <w:lvlJc w:val="left"/>
      <w:pPr>
        <w:ind w:left="71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B525406"/>
    <w:multiLevelType w:val="hybridMultilevel"/>
    <w:tmpl w:val="5E24E3F0"/>
    <w:lvl w:ilvl="0" w:tplc="2654B62E">
      <w:start w:val="1"/>
      <w:numFmt w:val="bullet"/>
      <w:lvlText w:val="•"/>
      <w:lvlJc w:val="left"/>
      <w:pPr>
        <w:ind w:left="1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FCC9E50">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B3854FA">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1784B4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ADAE006">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66A5AFA">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B387F5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6E0C5E0">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CDACC44">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0D367EF"/>
    <w:multiLevelType w:val="hybridMultilevel"/>
    <w:tmpl w:val="55CAA8C0"/>
    <w:lvl w:ilvl="0" w:tplc="33A23E6E">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D7A4A48"/>
    <w:multiLevelType w:val="hybridMultilevel"/>
    <w:tmpl w:val="0D827C5E"/>
    <w:lvl w:ilvl="0" w:tplc="040C0001">
      <w:start w:val="1"/>
      <w:numFmt w:val="bullet"/>
      <w:lvlText w:val=""/>
      <w:lvlJc w:val="left"/>
      <w:pPr>
        <w:tabs>
          <w:tab w:val="num" w:pos="1005"/>
        </w:tabs>
        <w:ind w:left="1005" w:hanging="360"/>
      </w:pPr>
      <w:rPr>
        <w:rFonts w:ascii="Symbol" w:hAnsi="Symbol" w:hint="default"/>
      </w:rPr>
    </w:lvl>
    <w:lvl w:ilvl="1" w:tplc="040C0003" w:tentative="1">
      <w:start w:val="1"/>
      <w:numFmt w:val="bullet"/>
      <w:lvlText w:val="o"/>
      <w:lvlJc w:val="left"/>
      <w:pPr>
        <w:tabs>
          <w:tab w:val="num" w:pos="1725"/>
        </w:tabs>
        <w:ind w:left="1725" w:hanging="360"/>
      </w:pPr>
      <w:rPr>
        <w:rFonts w:ascii="Courier New" w:hAnsi="Courier New" w:cs="Courier New" w:hint="default"/>
      </w:rPr>
    </w:lvl>
    <w:lvl w:ilvl="2" w:tplc="040C0005" w:tentative="1">
      <w:start w:val="1"/>
      <w:numFmt w:val="bullet"/>
      <w:lvlText w:val=""/>
      <w:lvlJc w:val="left"/>
      <w:pPr>
        <w:tabs>
          <w:tab w:val="num" w:pos="2445"/>
        </w:tabs>
        <w:ind w:left="2445" w:hanging="360"/>
      </w:pPr>
      <w:rPr>
        <w:rFonts w:ascii="Wingdings" w:hAnsi="Wingdings" w:hint="default"/>
      </w:rPr>
    </w:lvl>
    <w:lvl w:ilvl="3" w:tplc="040C0001" w:tentative="1">
      <w:start w:val="1"/>
      <w:numFmt w:val="bullet"/>
      <w:lvlText w:val=""/>
      <w:lvlJc w:val="left"/>
      <w:pPr>
        <w:tabs>
          <w:tab w:val="num" w:pos="3165"/>
        </w:tabs>
        <w:ind w:left="3165" w:hanging="360"/>
      </w:pPr>
      <w:rPr>
        <w:rFonts w:ascii="Symbol" w:hAnsi="Symbol" w:hint="default"/>
      </w:rPr>
    </w:lvl>
    <w:lvl w:ilvl="4" w:tplc="040C0003" w:tentative="1">
      <w:start w:val="1"/>
      <w:numFmt w:val="bullet"/>
      <w:lvlText w:val="o"/>
      <w:lvlJc w:val="left"/>
      <w:pPr>
        <w:tabs>
          <w:tab w:val="num" w:pos="3885"/>
        </w:tabs>
        <w:ind w:left="3885" w:hanging="360"/>
      </w:pPr>
      <w:rPr>
        <w:rFonts w:ascii="Courier New" w:hAnsi="Courier New" w:cs="Courier New" w:hint="default"/>
      </w:rPr>
    </w:lvl>
    <w:lvl w:ilvl="5" w:tplc="040C0005" w:tentative="1">
      <w:start w:val="1"/>
      <w:numFmt w:val="bullet"/>
      <w:lvlText w:val=""/>
      <w:lvlJc w:val="left"/>
      <w:pPr>
        <w:tabs>
          <w:tab w:val="num" w:pos="4605"/>
        </w:tabs>
        <w:ind w:left="4605" w:hanging="360"/>
      </w:pPr>
      <w:rPr>
        <w:rFonts w:ascii="Wingdings" w:hAnsi="Wingdings" w:hint="default"/>
      </w:rPr>
    </w:lvl>
    <w:lvl w:ilvl="6" w:tplc="040C0001" w:tentative="1">
      <w:start w:val="1"/>
      <w:numFmt w:val="bullet"/>
      <w:lvlText w:val=""/>
      <w:lvlJc w:val="left"/>
      <w:pPr>
        <w:tabs>
          <w:tab w:val="num" w:pos="5325"/>
        </w:tabs>
        <w:ind w:left="5325" w:hanging="360"/>
      </w:pPr>
      <w:rPr>
        <w:rFonts w:ascii="Symbol" w:hAnsi="Symbol" w:hint="default"/>
      </w:rPr>
    </w:lvl>
    <w:lvl w:ilvl="7" w:tplc="040C0003" w:tentative="1">
      <w:start w:val="1"/>
      <w:numFmt w:val="bullet"/>
      <w:lvlText w:val="o"/>
      <w:lvlJc w:val="left"/>
      <w:pPr>
        <w:tabs>
          <w:tab w:val="num" w:pos="6045"/>
        </w:tabs>
        <w:ind w:left="6045" w:hanging="360"/>
      </w:pPr>
      <w:rPr>
        <w:rFonts w:ascii="Courier New" w:hAnsi="Courier New" w:cs="Courier New" w:hint="default"/>
      </w:rPr>
    </w:lvl>
    <w:lvl w:ilvl="8" w:tplc="040C0005" w:tentative="1">
      <w:start w:val="1"/>
      <w:numFmt w:val="bullet"/>
      <w:lvlText w:val=""/>
      <w:lvlJc w:val="left"/>
      <w:pPr>
        <w:tabs>
          <w:tab w:val="num" w:pos="6765"/>
        </w:tabs>
        <w:ind w:left="6765" w:hanging="360"/>
      </w:pPr>
      <w:rPr>
        <w:rFonts w:ascii="Wingdings" w:hAnsi="Wingdings" w:hint="default"/>
      </w:rPr>
    </w:lvl>
  </w:abstractNum>
  <w:abstractNum w:abstractNumId="20" w15:restartNumberingAfterBreak="0">
    <w:nsid w:val="6785312F"/>
    <w:multiLevelType w:val="hybridMultilevel"/>
    <w:tmpl w:val="48007614"/>
    <w:lvl w:ilvl="0" w:tplc="48F8A954">
      <w:start w:val="1"/>
      <w:numFmt w:val="bullet"/>
      <w:lvlText w:val=""/>
      <w:lvlJc w:val="left"/>
      <w:pPr>
        <w:tabs>
          <w:tab w:val="num" w:pos="1440"/>
        </w:tabs>
        <w:ind w:left="1440" w:hanging="36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B07BEC"/>
    <w:multiLevelType w:val="hybridMultilevel"/>
    <w:tmpl w:val="CC94D79E"/>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E933D92"/>
    <w:multiLevelType w:val="hybridMultilevel"/>
    <w:tmpl w:val="72C8C2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F1011B9"/>
    <w:multiLevelType w:val="hybridMultilevel"/>
    <w:tmpl w:val="386CD096"/>
    <w:lvl w:ilvl="0" w:tplc="3686024A">
      <w:start w:val="1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2B31186"/>
    <w:multiLevelType w:val="hybridMultilevel"/>
    <w:tmpl w:val="F07EA8BE"/>
    <w:lvl w:ilvl="0" w:tplc="05969D04">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7D81B58">
      <w:start w:val="1"/>
      <w:numFmt w:val="bullet"/>
      <w:lvlText w:val="o"/>
      <w:lvlJc w:val="left"/>
      <w:pPr>
        <w:ind w:left="1416"/>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42E0EBB4">
      <w:start w:val="1"/>
      <w:numFmt w:val="bullet"/>
      <w:lvlText w:val="▪"/>
      <w:lvlJc w:val="left"/>
      <w:pPr>
        <w:ind w:left="215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FE0A8990">
      <w:start w:val="1"/>
      <w:numFmt w:val="bullet"/>
      <w:lvlText w:val="•"/>
      <w:lvlJc w:val="left"/>
      <w:pPr>
        <w:ind w:left="287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DEE6CEDC">
      <w:start w:val="1"/>
      <w:numFmt w:val="bullet"/>
      <w:lvlText w:val="o"/>
      <w:lvlJc w:val="left"/>
      <w:pPr>
        <w:ind w:left="359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7C146EC0">
      <w:start w:val="1"/>
      <w:numFmt w:val="bullet"/>
      <w:lvlText w:val="▪"/>
      <w:lvlJc w:val="left"/>
      <w:pPr>
        <w:ind w:left="431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293C271A">
      <w:start w:val="1"/>
      <w:numFmt w:val="bullet"/>
      <w:lvlText w:val="•"/>
      <w:lvlJc w:val="left"/>
      <w:pPr>
        <w:ind w:left="503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90627FEA">
      <w:start w:val="1"/>
      <w:numFmt w:val="bullet"/>
      <w:lvlText w:val="o"/>
      <w:lvlJc w:val="left"/>
      <w:pPr>
        <w:ind w:left="575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953224FA">
      <w:start w:val="1"/>
      <w:numFmt w:val="bullet"/>
      <w:lvlText w:val="▪"/>
      <w:lvlJc w:val="left"/>
      <w:pPr>
        <w:ind w:left="647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732D43F4"/>
    <w:multiLevelType w:val="hybridMultilevel"/>
    <w:tmpl w:val="ED80F0FA"/>
    <w:lvl w:ilvl="0" w:tplc="069CEE8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7E8536C"/>
    <w:multiLevelType w:val="hybridMultilevel"/>
    <w:tmpl w:val="37CE2E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89F2B18"/>
    <w:multiLevelType w:val="hybridMultilevel"/>
    <w:tmpl w:val="4E186D5A"/>
    <w:lvl w:ilvl="0" w:tplc="0F464F5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AD2197D"/>
    <w:multiLevelType w:val="hybridMultilevel"/>
    <w:tmpl w:val="8D56A302"/>
    <w:lvl w:ilvl="0" w:tplc="CC5A48D6">
      <w:start w:val="10"/>
      <w:numFmt w:val="bullet"/>
      <w:lvlText w:val="-"/>
      <w:lvlJc w:val="left"/>
      <w:pPr>
        <w:ind w:left="1548" w:hanging="360"/>
      </w:pPr>
      <w:rPr>
        <w:rFonts w:ascii="Times New Roman" w:eastAsiaTheme="minorHAnsi" w:hAnsi="Times New Roman" w:cs="Times New Roman" w:hint="default"/>
      </w:rPr>
    </w:lvl>
    <w:lvl w:ilvl="1" w:tplc="040C0003" w:tentative="1">
      <w:start w:val="1"/>
      <w:numFmt w:val="bullet"/>
      <w:lvlText w:val="o"/>
      <w:lvlJc w:val="left"/>
      <w:pPr>
        <w:ind w:left="2268" w:hanging="360"/>
      </w:pPr>
      <w:rPr>
        <w:rFonts w:ascii="Courier New" w:hAnsi="Courier New" w:cs="Courier New" w:hint="default"/>
      </w:rPr>
    </w:lvl>
    <w:lvl w:ilvl="2" w:tplc="040C0005" w:tentative="1">
      <w:start w:val="1"/>
      <w:numFmt w:val="bullet"/>
      <w:lvlText w:val=""/>
      <w:lvlJc w:val="left"/>
      <w:pPr>
        <w:ind w:left="2988" w:hanging="360"/>
      </w:pPr>
      <w:rPr>
        <w:rFonts w:ascii="Wingdings" w:hAnsi="Wingdings" w:hint="default"/>
      </w:rPr>
    </w:lvl>
    <w:lvl w:ilvl="3" w:tplc="040C0001" w:tentative="1">
      <w:start w:val="1"/>
      <w:numFmt w:val="bullet"/>
      <w:lvlText w:val=""/>
      <w:lvlJc w:val="left"/>
      <w:pPr>
        <w:ind w:left="3708" w:hanging="360"/>
      </w:pPr>
      <w:rPr>
        <w:rFonts w:ascii="Symbol" w:hAnsi="Symbol" w:hint="default"/>
      </w:rPr>
    </w:lvl>
    <w:lvl w:ilvl="4" w:tplc="040C0003" w:tentative="1">
      <w:start w:val="1"/>
      <w:numFmt w:val="bullet"/>
      <w:lvlText w:val="o"/>
      <w:lvlJc w:val="left"/>
      <w:pPr>
        <w:ind w:left="4428" w:hanging="360"/>
      </w:pPr>
      <w:rPr>
        <w:rFonts w:ascii="Courier New" w:hAnsi="Courier New" w:cs="Courier New" w:hint="default"/>
      </w:rPr>
    </w:lvl>
    <w:lvl w:ilvl="5" w:tplc="040C0005" w:tentative="1">
      <w:start w:val="1"/>
      <w:numFmt w:val="bullet"/>
      <w:lvlText w:val=""/>
      <w:lvlJc w:val="left"/>
      <w:pPr>
        <w:ind w:left="5148" w:hanging="360"/>
      </w:pPr>
      <w:rPr>
        <w:rFonts w:ascii="Wingdings" w:hAnsi="Wingdings" w:hint="default"/>
      </w:rPr>
    </w:lvl>
    <w:lvl w:ilvl="6" w:tplc="040C0001" w:tentative="1">
      <w:start w:val="1"/>
      <w:numFmt w:val="bullet"/>
      <w:lvlText w:val=""/>
      <w:lvlJc w:val="left"/>
      <w:pPr>
        <w:ind w:left="5868" w:hanging="360"/>
      </w:pPr>
      <w:rPr>
        <w:rFonts w:ascii="Symbol" w:hAnsi="Symbol" w:hint="default"/>
      </w:rPr>
    </w:lvl>
    <w:lvl w:ilvl="7" w:tplc="040C0003" w:tentative="1">
      <w:start w:val="1"/>
      <w:numFmt w:val="bullet"/>
      <w:lvlText w:val="o"/>
      <w:lvlJc w:val="left"/>
      <w:pPr>
        <w:ind w:left="6588" w:hanging="360"/>
      </w:pPr>
      <w:rPr>
        <w:rFonts w:ascii="Courier New" w:hAnsi="Courier New" w:cs="Courier New" w:hint="default"/>
      </w:rPr>
    </w:lvl>
    <w:lvl w:ilvl="8" w:tplc="040C0005" w:tentative="1">
      <w:start w:val="1"/>
      <w:numFmt w:val="bullet"/>
      <w:lvlText w:val=""/>
      <w:lvlJc w:val="left"/>
      <w:pPr>
        <w:ind w:left="7308" w:hanging="360"/>
      </w:pPr>
      <w:rPr>
        <w:rFonts w:ascii="Wingdings" w:hAnsi="Wingdings" w:hint="default"/>
      </w:rPr>
    </w:lvl>
  </w:abstractNum>
  <w:abstractNum w:abstractNumId="29" w15:restartNumberingAfterBreak="0">
    <w:nsid w:val="7D805C67"/>
    <w:multiLevelType w:val="hybridMultilevel"/>
    <w:tmpl w:val="52FC23D4"/>
    <w:lvl w:ilvl="0" w:tplc="040C000B">
      <w:start w:val="1"/>
      <w:numFmt w:val="bullet"/>
      <w:lvlText w:val=""/>
      <w:lvlJc w:val="left"/>
      <w:pPr>
        <w:ind w:left="715" w:hanging="360"/>
      </w:pPr>
      <w:rPr>
        <w:rFonts w:ascii="Wingdings" w:hAnsi="Wingdings" w:hint="default"/>
      </w:rPr>
    </w:lvl>
    <w:lvl w:ilvl="1" w:tplc="040C0003" w:tentative="1">
      <w:start w:val="1"/>
      <w:numFmt w:val="bullet"/>
      <w:lvlText w:val="o"/>
      <w:lvlJc w:val="left"/>
      <w:pPr>
        <w:ind w:left="1435" w:hanging="360"/>
      </w:pPr>
      <w:rPr>
        <w:rFonts w:ascii="Courier New" w:hAnsi="Courier New" w:cs="Courier New" w:hint="default"/>
      </w:rPr>
    </w:lvl>
    <w:lvl w:ilvl="2" w:tplc="040C0005" w:tentative="1">
      <w:start w:val="1"/>
      <w:numFmt w:val="bullet"/>
      <w:lvlText w:val=""/>
      <w:lvlJc w:val="left"/>
      <w:pPr>
        <w:ind w:left="2155" w:hanging="360"/>
      </w:pPr>
      <w:rPr>
        <w:rFonts w:ascii="Wingdings" w:hAnsi="Wingdings" w:hint="default"/>
      </w:rPr>
    </w:lvl>
    <w:lvl w:ilvl="3" w:tplc="040C0001" w:tentative="1">
      <w:start w:val="1"/>
      <w:numFmt w:val="bullet"/>
      <w:lvlText w:val=""/>
      <w:lvlJc w:val="left"/>
      <w:pPr>
        <w:ind w:left="2875" w:hanging="360"/>
      </w:pPr>
      <w:rPr>
        <w:rFonts w:ascii="Symbol" w:hAnsi="Symbol" w:hint="default"/>
      </w:rPr>
    </w:lvl>
    <w:lvl w:ilvl="4" w:tplc="040C0003" w:tentative="1">
      <w:start w:val="1"/>
      <w:numFmt w:val="bullet"/>
      <w:lvlText w:val="o"/>
      <w:lvlJc w:val="left"/>
      <w:pPr>
        <w:ind w:left="3595" w:hanging="360"/>
      </w:pPr>
      <w:rPr>
        <w:rFonts w:ascii="Courier New" w:hAnsi="Courier New" w:cs="Courier New" w:hint="default"/>
      </w:rPr>
    </w:lvl>
    <w:lvl w:ilvl="5" w:tplc="040C0005" w:tentative="1">
      <w:start w:val="1"/>
      <w:numFmt w:val="bullet"/>
      <w:lvlText w:val=""/>
      <w:lvlJc w:val="left"/>
      <w:pPr>
        <w:ind w:left="4315" w:hanging="360"/>
      </w:pPr>
      <w:rPr>
        <w:rFonts w:ascii="Wingdings" w:hAnsi="Wingdings" w:hint="default"/>
      </w:rPr>
    </w:lvl>
    <w:lvl w:ilvl="6" w:tplc="040C0001" w:tentative="1">
      <w:start w:val="1"/>
      <w:numFmt w:val="bullet"/>
      <w:lvlText w:val=""/>
      <w:lvlJc w:val="left"/>
      <w:pPr>
        <w:ind w:left="5035" w:hanging="360"/>
      </w:pPr>
      <w:rPr>
        <w:rFonts w:ascii="Symbol" w:hAnsi="Symbol" w:hint="default"/>
      </w:rPr>
    </w:lvl>
    <w:lvl w:ilvl="7" w:tplc="040C0003" w:tentative="1">
      <w:start w:val="1"/>
      <w:numFmt w:val="bullet"/>
      <w:lvlText w:val="o"/>
      <w:lvlJc w:val="left"/>
      <w:pPr>
        <w:ind w:left="5755" w:hanging="360"/>
      </w:pPr>
      <w:rPr>
        <w:rFonts w:ascii="Courier New" w:hAnsi="Courier New" w:cs="Courier New" w:hint="default"/>
      </w:rPr>
    </w:lvl>
    <w:lvl w:ilvl="8" w:tplc="040C0005" w:tentative="1">
      <w:start w:val="1"/>
      <w:numFmt w:val="bullet"/>
      <w:lvlText w:val=""/>
      <w:lvlJc w:val="left"/>
      <w:pPr>
        <w:ind w:left="6475" w:hanging="360"/>
      </w:pPr>
      <w:rPr>
        <w:rFonts w:ascii="Wingdings" w:hAnsi="Wingdings" w:hint="default"/>
      </w:rPr>
    </w:lvl>
  </w:abstractNum>
  <w:num w:numId="1">
    <w:abstractNumId w:val="2"/>
  </w:num>
  <w:num w:numId="2">
    <w:abstractNumId w:val="0"/>
  </w:num>
  <w:num w:numId="3">
    <w:abstractNumId w:val="15"/>
  </w:num>
  <w:num w:numId="4">
    <w:abstractNumId w:val="16"/>
  </w:num>
  <w:num w:numId="5">
    <w:abstractNumId w:val="17"/>
  </w:num>
  <w:num w:numId="6">
    <w:abstractNumId w:val="24"/>
  </w:num>
  <w:num w:numId="7">
    <w:abstractNumId w:val="29"/>
  </w:num>
  <w:num w:numId="8">
    <w:abstractNumId w:val="1"/>
  </w:num>
  <w:num w:numId="9">
    <w:abstractNumId w:val="28"/>
  </w:num>
  <w:num w:numId="10">
    <w:abstractNumId w:val="23"/>
  </w:num>
  <w:num w:numId="11">
    <w:abstractNumId w:val="3"/>
  </w:num>
  <w:num w:numId="12">
    <w:abstractNumId w:val="19"/>
  </w:num>
  <w:num w:numId="13">
    <w:abstractNumId w:val="6"/>
  </w:num>
  <w:num w:numId="14">
    <w:abstractNumId w:val="22"/>
  </w:num>
  <w:num w:numId="15">
    <w:abstractNumId w:val="26"/>
  </w:num>
  <w:num w:numId="16">
    <w:abstractNumId w:val="20"/>
  </w:num>
  <w:num w:numId="17">
    <w:abstractNumId w:val="9"/>
  </w:num>
  <w:num w:numId="18">
    <w:abstractNumId w:val="8"/>
  </w:num>
  <w:num w:numId="19">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1"/>
  </w:num>
  <w:num w:numId="22">
    <w:abstractNumId w:val="25"/>
  </w:num>
  <w:num w:numId="23">
    <w:abstractNumId w:val="27"/>
  </w:num>
  <w:num w:numId="24">
    <w:abstractNumId w:val="5"/>
  </w:num>
  <w:num w:numId="25">
    <w:abstractNumId w:val="7"/>
  </w:num>
  <w:num w:numId="26">
    <w:abstractNumId w:val="13"/>
  </w:num>
  <w:num w:numId="27">
    <w:abstractNumId w:val="12"/>
  </w:num>
  <w:num w:numId="28">
    <w:abstractNumId w:val="21"/>
  </w:num>
  <w:num w:numId="29">
    <w:abstractNumId w:val="18"/>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BA5"/>
    <w:rsid w:val="000771BF"/>
    <w:rsid w:val="00093212"/>
    <w:rsid w:val="000B105D"/>
    <w:rsid w:val="000F5934"/>
    <w:rsid w:val="0010633B"/>
    <w:rsid w:val="00177E6E"/>
    <w:rsid w:val="00193A6D"/>
    <w:rsid w:val="001A19C9"/>
    <w:rsid w:val="001E4DF6"/>
    <w:rsid w:val="001E66B4"/>
    <w:rsid w:val="001F5E27"/>
    <w:rsid w:val="00204777"/>
    <w:rsid w:val="002353DC"/>
    <w:rsid w:val="0024274B"/>
    <w:rsid w:val="002A6CF2"/>
    <w:rsid w:val="002B5BA9"/>
    <w:rsid w:val="002C7312"/>
    <w:rsid w:val="0031362B"/>
    <w:rsid w:val="00335D32"/>
    <w:rsid w:val="003511C6"/>
    <w:rsid w:val="003516BC"/>
    <w:rsid w:val="00352984"/>
    <w:rsid w:val="00353480"/>
    <w:rsid w:val="00381D08"/>
    <w:rsid w:val="003A4E36"/>
    <w:rsid w:val="004375F7"/>
    <w:rsid w:val="00462ADF"/>
    <w:rsid w:val="00465B18"/>
    <w:rsid w:val="004939FC"/>
    <w:rsid w:val="004A22B2"/>
    <w:rsid w:val="004C6B3B"/>
    <w:rsid w:val="004C7A21"/>
    <w:rsid w:val="004F4A04"/>
    <w:rsid w:val="005141D3"/>
    <w:rsid w:val="00547978"/>
    <w:rsid w:val="005559CD"/>
    <w:rsid w:val="0057159C"/>
    <w:rsid w:val="005918EF"/>
    <w:rsid w:val="005C4345"/>
    <w:rsid w:val="005D5B2C"/>
    <w:rsid w:val="006139CA"/>
    <w:rsid w:val="0061596F"/>
    <w:rsid w:val="006237DE"/>
    <w:rsid w:val="00671C66"/>
    <w:rsid w:val="00687BE0"/>
    <w:rsid w:val="00697AD6"/>
    <w:rsid w:val="006D27FA"/>
    <w:rsid w:val="006F4CFA"/>
    <w:rsid w:val="00717EB9"/>
    <w:rsid w:val="0073042C"/>
    <w:rsid w:val="007E4501"/>
    <w:rsid w:val="00800437"/>
    <w:rsid w:val="0080372A"/>
    <w:rsid w:val="00880FFD"/>
    <w:rsid w:val="008A7FD8"/>
    <w:rsid w:val="008C3D55"/>
    <w:rsid w:val="008D6C00"/>
    <w:rsid w:val="008E1169"/>
    <w:rsid w:val="00904AD8"/>
    <w:rsid w:val="00923DAB"/>
    <w:rsid w:val="00970BB2"/>
    <w:rsid w:val="009839E0"/>
    <w:rsid w:val="009F05EA"/>
    <w:rsid w:val="009F0752"/>
    <w:rsid w:val="009F1BA6"/>
    <w:rsid w:val="00A06E39"/>
    <w:rsid w:val="00A1443D"/>
    <w:rsid w:val="00A165CA"/>
    <w:rsid w:val="00A23EA6"/>
    <w:rsid w:val="00A347DB"/>
    <w:rsid w:val="00A55AEE"/>
    <w:rsid w:val="00AB1726"/>
    <w:rsid w:val="00AB19D2"/>
    <w:rsid w:val="00AC7639"/>
    <w:rsid w:val="00AD4F09"/>
    <w:rsid w:val="00B463CD"/>
    <w:rsid w:val="00B76BA5"/>
    <w:rsid w:val="00B93A0C"/>
    <w:rsid w:val="00BA0F15"/>
    <w:rsid w:val="00BA1A76"/>
    <w:rsid w:val="00BC5C30"/>
    <w:rsid w:val="00BD670B"/>
    <w:rsid w:val="00BD7CF9"/>
    <w:rsid w:val="00BF0CCE"/>
    <w:rsid w:val="00BF7178"/>
    <w:rsid w:val="00C87206"/>
    <w:rsid w:val="00C90EE6"/>
    <w:rsid w:val="00CB6B4A"/>
    <w:rsid w:val="00CB7B49"/>
    <w:rsid w:val="00CC108D"/>
    <w:rsid w:val="00D0058B"/>
    <w:rsid w:val="00D4472E"/>
    <w:rsid w:val="00D50DBE"/>
    <w:rsid w:val="00D77A83"/>
    <w:rsid w:val="00D80507"/>
    <w:rsid w:val="00DB0D65"/>
    <w:rsid w:val="00DE627B"/>
    <w:rsid w:val="00E077BB"/>
    <w:rsid w:val="00E4739F"/>
    <w:rsid w:val="00EA217E"/>
    <w:rsid w:val="00EA3462"/>
    <w:rsid w:val="00ED2D81"/>
    <w:rsid w:val="00ED67FD"/>
    <w:rsid w:val="00F22667"/>
    <w:rsid w:val="00F25D0B"/>
    <w:rsid w:val="00F43F19"/>
    <w:rsid w:val="00F802A8"/>
    <w:rsid w:val="00F845B9"/>
    <w:rsid w:val="00F9574F"/>
    <w:rsid w:val="00FA3368"/>
    <w:rsid w:val="00FA5E32"/>
    <w:rsid w:val="00FF4C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A529A08-8570-418E-BE9A-C0353F6D8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4777"/>
  </w:style>
  <w:style w:type="paragraph" w:styleId="Titre2">
    <w:name w:val="heading 2"/>
    <w:next w:val="Normal"/>
    <w:link w:val="Titre2Car"/>
    <w:uiPriority w:val="9"/>
    <w:unhideWhenUsed/>
    <w:qFormat/>
    <w:rsid w:val="002B5BA9"/>
    <w:pPr>
      <w:keepNext/>
      <w:keepLines/>
      <w:spacing w:after="3" w:line="259" w:lineRule="auto"/>
      <w:ind w:left="10" w:right="8" w:hanging="10"/>
      <w:jc w:val="center"/>
      <w:outlineLvl w:val="1"/>
    </w:pPr>
    <w:rPr>
      <w:rFonts w:ascii="Arial" w:eastAsia="Arial" w:hAnsi="Arial" w:cs="Arial"/>
      <w:color w:val="000000"/>
      <w:sz w:val="24"/>
      <w:lang w:eastAsia="fr-FR"/>
    </w:rPr>
  </w:style>
  <w:style w:type="paragraph" w:styleId="Titre3">
    <w:name w:val="heading 3"/>
    <w:next w:val="Normal"/>
    <w:link w:val="Titre3Car"/>
    <w:uiPriority w:val="9"/>
    <w:unhideWhenUsed/>
    <w:qFormat/>
    <w:rsid w:val="002B5BA9"/>
    <w:pPr>
      <w:keepNext/>
      <w:keepLines/>
      <w:spacing w:after="5" w:line="249" w:lineRule="auto"/>
      <w:ind w:left="1090" w:hanging="10"/>
      <w:jc w:val="both"/>
      <w:outlineLvl w:val="2"/>
    </w:pPr>
    <w:rPr>
      <w:rFonts w:ascii="Arial" w:eastAsia="Arial" w:hAnsi="Arial" w:cs="Arial"/>
      <w:b/>
      <w:color w:val="00000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0477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04777"/>
    <w:rPr>
      <w:rFonts w:ascii="Tahoma" w:hAnsi="Tahoma" w:cs="Tahoma"/>
      <w:sz w:val="16"/>
      <w:szCs w:val="16"/>
    </w:rPr>
  </w:style>
  <w:style w:type="paragraph" w:styleId="Titre">
    <w:name w:val="Title"/>
    <w:basedOn w:val="Normal"/>
    <w:link w:val="TitreCar"/>
    <w:qFormat/>
    <w:rsid w:val="00204777"/>
    <w:pPr>
      <w:spacing w:after="0" w:line="240" w:lineRule="auto"/>
      <w:jc w:val="center"/>
    </w:pPr>
    <w:rPr>
      <w:rFonts w:ascii="Arial" w:eastAsia="Times New Roman" w:hAnsi="Arial" w:cs="Arial"/>
      <w:b/>
      <w:bCs/>
      <w:sz w:val="24"/>
      <w:szCs w:val="24"/>
      <w:lang w:eastAsia="fr-FR"/>
    </w:rPr>
  </w:style>
  <w:style w:type="character" w:customStyle="1" w:styleId="TitreCar">
    <w:name w:val="Titre Car"/>
    <w:basedOn w:val="Policepardfaut"/>
    <w:link w:val="Titre"/>
    <w:rsid w:val="00204777"/>
    <w:rPr>
      <w:rFonts w:ascii="Arial" w:eastAsia="Times New Roman" w:hAnsi="Arial" w:cs="Arial"/>
      <w:b/>
      <w:bCs/>
      <w:sz w:val="24"/>
      <w:szCs w:val="24"/>
      <w:lang w:eastAsia="fr-FR"/>
    </w:rPr>
  </w:style>
  <w:style w:type="paragraph" w:customStyle="1" w:styleId="Style1">
    <w:name w:val="Style 1"/>
    <w:basedOn w:val="Normal"/>
    <w:rsid w:val="00923DAB"/>
    <w:pPr>
      <w:widowControl w:val="0"/>
      <w:spacing w:after="0" w:line="240" w:lineRule="auto"/>
      <w:ind w:left="720"/>
    </w:pPr>
    <w:rPr>
      <w:rFonts w:ascii="Times New Roman" w:eastAsia="Times New Roman" w:hAnsi="Times New Roman" w:cs="Times New Roman"/>
      <w:noProof/>
      <w:color w:val="000000"/>
      <w:sz w:val="20"/>
      <w:szCs w:val="20"/>
      <w:lang w:eastAsia="fr-FR"/>
    </w:rPr>
  </w:style>
  <w:style w:type="paragraph" w:styleId="Paragraphedeliste">
    <w:name w:val="List Paragraph"/>
    <w:basedOn w:val="Normal"/>
    <w:uiPriority w:val="34"/>
    <w:qFormat/>
    <w:rsid w:val="00923DAB"/>
    <w:pPr>
      <w:ind w:left="720"/>
      <w:contextualSpacing/>
    </w:pPr>
  </w:style>
  <w:style w:type="character" w:customStyle="1" w:styleId="Titre2Car">
    <w:name w:val="Titre 2 Car"/>
    <w:basedOn w:val="Policepardfaut"/>
    <w:link w:val="Titre2"/>
    <w:uiPriority w:val="9"/>
    <w:rsid w:val="002B5BA9"/>
    <w:rPr>
      <w:rFonts w:ascii="Arial" w:eastAsia="Arial" w:hAnsi="Arial" w:cs="Arial"/>
      <w:color w:val="000000"/>
      <w:sz w:val="24"/>
      <w:lang w:eastAsia="fr-FR"/>
    </w:rPr>
  </w:style>
  <w:style w:type="character" w:customStyle="1" w:styleId="Titre3Car">
    <w:name w:val="Titre 3 Car"/>
    <w:basedOn w:val="Policepardfaut"/>
    <w:link w:val="Titre3"/>
    <w:uiPriority w:val="9"/>
    <w:rsid w:val="002B5BA9"/>
    <w:rPr>
      <w:rFonts w:ascii="Arial" w:eastAsia="Arial" w:hAnsi="Arial" w:cs="Arial"/>
      <w:b/>
      <w:color w:val="000000"/>
      <w:lang w:eastAsia="fr-FR"/>
    </w:rPr>
  </w:style>
  <w:style w:type="paragraph" w:customStyle="1" w:styleId="Style4">
    <w:name w:val="Style 4"/>
    <w:basedOn w:val="Normal"/>
    <w:rsid w:val="00093212"/>
    <w:pPr>
      <w:widowControl w:val="0"/>
      <w:spacing w:after="0" w:line="240" w:lineRule="auto"/>
      <w:ind w:firstLine="720"/>
      <w:jc w:val="both"/>
    </w:pPr>
    <w:rPr>
      <w:rFonts w:ascii="Times New Roman" w:eastAsia="Times New Roman" w:hAnsi="Times New Roman" w:cs="Times New Roman"/>
      <w:noProof/>
      <w:color w:val="000000"/>
      <w:sz w:val="20"/>
      <w:szCs w:val="20"/>
      <w:lang w:eastAsia="fr-FR"/>
    </w:rPr>
  </w:style>
  <w:style w:type="paragraph" w:customStyle="1" w:styleId="Style6">
    <w:name w:val="Style 6"/>
    <w:basedOn w:val="Normal"/>
    <w:rsid w:val="00093212"/>
    <w:pPr>
      <w:widowControl w:val="0"/>
      <w:spacing w:after="0" w:line="240" w:lineRule="auto"/>
      <w:ind w:left="936" w:right="72" w:firstLine="720"/>
      <w:jc w:val="both"/>
    </w:pPr>
    <w:rPr>
      <w:rFonts w:ascii="Times New Roman" w:eastAsia="Times New Roman" w:hAnsi="Times New Roman" w:cs="Times New Roman"/>
      <w:noProof/>
      <w:color w:val="000000"/>
      <w:sz w:val="20"/>
      <w:szCs w:val="20"/>
      <w:lang w:eastAsia="fr-FR"/>
    </w:rPr>
  </w:style>
  <w:style w:type="paragraph" w:customStyle="1" w:styleId="Style7">
    <w:name w:val="Style 7"/>
    <w:basedOn w:val="Normal"/>
    <w:rsid w:val="00093212"/>
    <w:pPr>
      <w:widowControl w:val="0"/>
      <w:tabs>
        <w:tab w:val="left" w:pos="2484"/>
      </w:tabs>
      <w:spacing w:after="0" w:line="240" w:lineRule="auto"/>
      <w:ind w:left="936" w:right="72" w:firstLine="792"/>
    </w:pPr>
    <w:rPr>
      <w:rFonts w:ascii="Times New Roman" w:eastAsia="Times New Roman" w:hAnsi="Times New Roman" w:cs="Times New Roman"/>
      <w:noProof/>
      <w:color w:val="000000"/>
      <w:sz w:val="20"/>
      <w:szCs w:val="20"/>
      <w:lang w:eastAsia="fr-FR"/>
    </w:rPr>
  </w:style>
  <w:style w:type="paragraph" w:styleId="En-tte">
    <w:name w:val="header"/>
    <w:basedOn w:val="Normal"/>
    <w:link w:val="En-tteCar"/>
    <w:uiPriority w:val="99"/>
    <w:unhideWhenUsed/>
    <w:rsid w:val="00465B18"/>
    <w:pPr>
      <w:tabs>
        <w:tab w:val="center" w:pos="4536"/>
        <w:tab w:val="right" w:pos="9072"/>
      </w:tabs>
      <w:spacing w:after="0" w:line="240" w:lineRule="auto"/>
    </w:pPr>
  </w:style>
  <w:style w:type="character" w:customStyle="1" w:styleId="En-tteCar">
    <w:name w:val="En-tête Car"/>
    <w:basedOn w:val="Policepardfaut"/>
    <w:link w:val="En-tte"/>
    <w:uiPriority w:val="99"/>
    <w:rsid w:val="00465B18"/>
  </w:style>
  <w:style w:type="paragraph" w:styleId="Pieddepage">
    <w:name w:val="footer"/>
    <w:basedOn w:val="Normal"/>
    <w:link w:val="PieddepageCar"/>
    <w:uiPriority w:val="99"/>
    <w:unhideWhenUsed/>
    <w:rsid w:val="00465B1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65B18"/>
  </w:style>
  <w:style w:type="paragraph" w:styleId="Retraitcorpsdetexte2">
    <w:name w:val="Body Text Indent 2"/>
    <w:basedOn w:val="Normal"/>
    <w:link w:val="Retraitcorpsdetexte2Car"/>
    <w:rsid w:val="00A23EA6"/>
    <w:pPr>
      <w:tabs>
        <w:tab w:val="left" w:pos="1985"/>
      </w:tabs>
      <w:spacing w:after="0" w:line="240" w:lineRule="auto"/>
      <w:ind w:left="1701" w:hanging="1701"/>
      <w:jc w:val="both"/>
    </w:pPr>
    <w:rPr>
      <w:rFonts w:ascii="Times New Roman" w:eastAsia="Times New Roman" w:hAnsi="Times New Roman" w:cs="Times New Roman"/>
      <w:i/>
      <w:iCs/>
      <w:lang w:eastAsia="fr-FR"/>
    </w:rPr>
  </w:style>
  <w:style w:type="character" w:customStyle="1" w:styleId="Retraitcorpsdetexte2Car">
    <w:name w:val="Retrait corps de texte 2 Car"/>
    <w:basedOn w:val="Policepardfaut"/>
    <w:link w:val="Retraitcorpsdetexte2"/>
    <w:rsid w:val="00A23EA6"/>
    <w:rPr>
      <w:rFonts w:ascii="Times New Roman" w:eastAsia="Times New Roman" w:hAnsi="Times New Roman" w:cs="Times New Roman"/>
      <w:i/>
      <w:iCs/>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7117AE-491F-4317-9911-4B2DF860B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6040</Words>
  <Characters>33222</Characters>
  <Application>Microsoft Office Word</Application>
  <DocSecurity>0</DocSecurity>
  <Lines>276</Lines>
  <Paragraphs>78</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39184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ALKHALFIOUI Alia</dc:creator>
  <cp:keywords/>
  <dc:description/>
  <cp:lastModifiedBy>IVRY Jean-Dominique</cp:lastModifiedBy>
  <cp:revision>8</cp:revision>
  <cp:lastPrinted>2018-10-25T09:47:00Z</cp:lastPrinted>
  <dcterms:created xsi:type="dcterms:W3CDTF">2018-11-20T13:18:00Z</dcterms:created>
  <dcterms:modified xsi:type="dcterms:W3CDTF">2018-11-20T15:14:00Z</dcterms:modified>
</cp:coreProperties>
</file>